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03506" w14:textId="77777777" w:rsidR="00D645E5" w:rsidRPr="00D645E5" w:rsidRDefault="00D645E5" w:rsidP="00D645E5">
      <w:pPr>
        <w:rPr>
          <w:b/>
          <w:sz w:val="32"/>
          <w:szCs w:val="32"/>
        </w:rPr>
      </w:pPr>
      <w:r w:rsidRPr="00D645E5">
        <w:rPr>
          <w:b/>
          <w:sz w:val="32"/>
          <w:szCs w:val="32"/>
        </w:rPr>
        <w:t>Obsah</w:t>
      </w:r>
    </w:p>
    <w:p w14:paraId="7C1EAD20" w14:textId="4FFFC181" w:rsidR="00315D02" w:rsidRDefault="00A406E8" w:rsidP="00315D02">
      <w:pPr>
        <w:pStyle w:val="Obsah1"/>
        <w:rPr>
          <w:rFonts w:asciiTheme="minorHAnsi" w:eastAsiaTheme="minorEastAsia" w:hAnsiTheme="minorHAnsi"/>
          <w:noProof/>
          <w:sz w:val="22"/>
          <w:lang w:eastAsia="sk-SK"/>
        </w:rPr>
      </w:pPr>
      <w:r>
        <w:rPr>
          <w:rFonts w:cs="Times New Roman"/>
          <w:szCs w:val="24"/>
        </w:rPr>
        <w:fldChar w:fldCharType="begin"/>
      </w:r>
      <w:r w:rsidR="00D645E5">
        <w:rPr>
          <w:rFonts w:cs="Times New Roman"/>
          <w:szCs w:val="24"/>
        </w:rPr>
        <w:instrText xml:space="preserve"> TOC \o "1-3" \h \z \u \t "Heading 4;4" </w:instrText>
      </w:r>
      <w:r>
        <w:rPr>
          <w:rFonts w:cs="Times New Roman"/>
          <w:szCs w:val="24"/>
        </w:rPr>
        <w:fldChar w:fldCharType="separate"/>
      </w:r>
      <w:hyperlink w:anchor="_Toc441564336" w:history="1">
        <w:r w:rsidR="00315D02" w:rsidRPr="000910EB">
          <w:rPr>
            <w:rStyle w:val="Hypertextovprepojenie"/>
            <w:rFonts w:cs="Times New Roman"/>
            <w:noProof/>
            <w:lang w:val="en-US"/>
          </w:rPr>
          <w:t>I</w:t>
        </w:r>
        <w:r w:rsidR="00315D02">
          <w:rPr>
            <w:rFonts w:asciiTheme="minorHAnsi" w:eastAsiaTheme="minorEastAsia" w:hAnsiTheme="minorHAnsi"/>
            <w:noProof/>
            <w:sz w:val="22"/>
            <w:lang w:eastAsia="sk-SK"/>
          </w:rPr>
          <w:tab/>
        </w:r>
        <w:r w:rsidR="00315D02" w:rsidRPr="000910EB">
          <w:rPr>
            <w:rStyle w:val="Hypertextovprepojenie"/>
            <w:noProof/>
            <w:lang w:val="en-US"/>
          </w:rPr>
          <w:t>ÚDAJE O NAVRHOVATEĽOVI</w:t>
        </w:r>
        <w:r w:rsidR="00315D02">
          <w:rPr>
            <w:noProof/>
            <w:webHidden/>
          </w:rPr>
          <w:tab/>
        </w:r>
        <w:r w:rsidR="00315D02">
          <w:rPr>
            <w:noProof/>
            <w:webHidden/>
          </w:rPr>
          <w:fldChar w:fldCharType="begin"/>
        </w:r>
        <w:r w:rsidR="00315D02">
          <w:rPr>
            <w:noProof/>
            <w:webHidden/>
          </w:rPr>
          <w:instrText xml:space="preserve"> PAGEREF _Toc441564336 \h </w:instrText>
        </w:r>
        <w:r w:rsidR="00315D02">
          <w:rPr>
            <w:noProof/>
            <w:webHidden/>
          </w:rPr>
        </w:r>
        <w:r w:rsidR="00315D02">
          <w:rPr>
            <w:noProof/>
            <w:webHidden/>
          </w:rPr>
          <w:fldChar w:fldCharType="separate"/>
        </w:r>
        <w:r w:rsidR="003E4361">
          <w:rPr>
            <w:noProof/>
            <w:webHidden/>
          </w:rPr>
          <w:t>2</w:t>
        </w:r>
        <w:r w:rsidR="00315D02">
          <w:rPr>
            <w:noProof/>
            <w:webHidden/>
          </w:rPr>
          <w:fldChar w:fldCharType="end"/>
        </w:r>
      </w:hyperlink>
    </w:p>
    <w:p w14:paraId="3FE48C53" w14:textId="004F89E4" w:rsidR="00315D02" w:rsidRDefault="00676C0A">
      <w:pPr>
        <w:pStyle w:val="Obsah2"/>
        <w:rPr>
          <w:rFonts w:asciiTheme="minorHAnsi" w:eastAsiaTheme="minorEastAsia" w:hAnsiTheme="minorHAnsi"/>
          <w:caps w:val="0"/>
          <w:noProof/>
          <w:sz w:val="22"/>
          <w:lang w:eastAsia="sk-SK"/>
        </w:rPr>
      </w:pPr>
      <w:hyperlink w:anchor="_Toc441564337" w:history="1">
        <w:r w:rsidR="00315D02" w:rsidRPr="000910EB">
          <w:rPr>
            <w:rStyle w:val="Hypertextovprepojenie"/>
            <w:noProof/>
            <w:lang w:val="en-US"/>
          </w:rPr>
          <w:t>I.1</w:t>
        </w:r>
        <w:r w:rsidR="00315D02">
          <w:rPr>
            <w:rFonts w:asciiTheme="minorHAnsi" w:eastAsiaTheme="minorEastAsia" w:hAnsiTheme="minorHAnsi"/>
            <w:caps w:val="0"/>
            <w:noProof/>
            <w:sz w:val="22"/>
            <w:lang w:eastAsia="sk-SK"/>
          </w:rPr>
          <w:tab/>
        </w:r>
        <w:r w:rsidR="00315D02" w:rsidRPr="000910EB">
          <w:rPr>
            <w:rStyle w:val="Hypertextovprepojenie"/>
            <w:noProof/>
            <w:lang w:val="en-US"/>
          </w:rPr>
          <w:t>Názov</w:t>
        </w:r>
        <w:r w:rsidR="00315D02">
          <w:rPr>
            <w:noProof/>
            <w:webHidden/>
          </w:rPr>
          <w:tab/>
        </w:r>
        <w:r w:rsidR="00315D02">
          <w:rPr>
            <w:noProof/>
            <w:webHidden/>
          </w:rPr>
          <w:fldChar w:fldCharType="begin"/>
        </w:r>
        <w:r w:rsidR="00315D02">
          <w:rPr>
            <w:noProof/>
            <w:webHidden/>
          </w:rPr>
          <w:instrText xml:space="preserve"> PAGEREF _Toc441564337 \h </w:instrText>
        </w:r>
        <w:r w:rsidR="00315D02">
          <w:rPr>
            <w:noProof/>
            <w:webHidden/>
          </w:rPr>
        </w:r>
        <w:r w:rsidR="00315D02">
          <w:rPr>
            <w:noProof/>
            <w:webHidden/>
          </w:rPr>
          <w:fldChar w:fldCharType="separate"/>
        </w:r>
        <w:r w:rsidR="003E4361">
          <w:rPr>
            <w:noProof/>
            <w:webHidden/>
          </w:rPr>
          <w:t>2</w:t>
        </w:r>
        <w:r w:rsidR="00315D02">
          <w:rPr>
            <w:noProof/>
            <w:webHidden/>
          </w:rPr>
          <w:fldChar w:fldCharType="end"/>
        </w:r>
      </w:hyperlink>
    </w:p>
    <w:p w14:paraId="3DE834FA" w14:textId="06698E2E" w:rsidR="00315D02" w:rsidRDefault="00676C0A">
      <w:pPr>
        <w:pStyle w:val="Obsah2"/>
        <w:rPr>
          <w:rFonts w:asciiTheme="minorHAnsi" w:eastAsiaTheme="minorEastAsia" w:hAnsiTheme="minorHAnsi"/>
          <w:caps w:val="0"/>
          <w:noProof/>
          <w:sz w:val="22"/>
          <w:lang w:eastAsia="sk-SK"/>
        </w:rPr>
      </w:pPr>
      <w:hyperlink w:anchor="_Toc441564338" w:history="1">
        <w:r w:rsidR="00315D02" w:rsidRPr="000910EB">
          <w:rPr>
            <w:rStyle w:val="Hypertextovprepojenie"/>
            <w:noProof/>
            <w:lang w:val="en-US"/>
          </w:rPr>
          <w:t>I.2</w:t>
        </w:r>
        <w:r w:rsidR="00315D02">
          <w:rPr>
            <w:rFonts w:asciiTheme="minorHAnsi" w:eastAsiaTheme="minorEastAsia" w:hAnsiTheme="minorHAnsi"/>
            <w:caps w:val="0"/>
            <w:noProof/>
            <w:sz w:val="22"/>
            <w:lang w:eastAsia="sk-SK"/>
          </w:rPr>
          <w:tab/>
        </w:r>
        <w:r w:rsidR="00315D02" w:rsidRPr="000910EB">
          <w:rPr>
            <w:rStyle w:val="Hypertextovprepojenie"/>
            <w:noProof/>
          </w:rPr>
          <w:t>Identifikačné číslo</w:t>
        </w:r>
        <w:r w:rsidR="00315D02">
          <w:rPr>
            <w:noProof/>
            <w:webHidden/>
          </w:rPr>
          <w:tab/>
        </w:r>
        <w:r w:rsidR="00315D02">
          <w:rPr>
            <w:noProof/>
            <w:webHidden/>
          </w:rPr>
          <w:fldChar w:fldCharType="begin"/>
        </w:r>
        <w:r w:rsidR="00315D02">
          <w:rPr>
            <w:noProof/>
            <w:webHidden/>
          </w:rPr>
          <w:instrText xml:space="preserve"> PAGEREF _Toc441564338 \h </w:instrText>
        </w:r>
        <w:r w:rsidR="00315D02">
          <w:rPr>
            <w:noProof/>
            <w:webHidden/>
          </w:rPr>
        </w:r>
        <w:r w:rsidR="00315D02">
          <w:rPr>
            <w:noProof/>
            <w:webHidden/>
          </w:rPr>
          <w:fldChar w:fldCharType="separate"/>
        </w:r>
        <w:r w:rsidR="003E4361">
          <w:rPr>
            <w:noProof/>
            <w:webHidden/>
          </w:rPr>
          <w:t>2</w:t>
        </w:r>
        <w:r w:rsidR="00315D02">
          <w:rPr>
            <w:noProof/>
            <w:webHidden/>
          </w:rPr>
          <w:fldChar w:fldCharType="end"/>
        </w:r>
      </w:hyperlink>
    </w:p>
    <w:p w14:paraId="10453915" w14:textId="1A801D7B" w:rsidR="00315D02" w:rsidRDefault="00676C0A">
      <w:pPr>
        <w:pStyle w:val="Obsah2"/>
        <w:rPr>
          <w:rFonts w:asciiTheme="minorHAnsi" w:eastAsiaTheme="minorEastAsia" w:hAnsiTheme="minorHAnsi"/>
          <w:caps w:val="0"/>
          <w:noProof/>
          <w:sz w:val="22"/>
          <w:lang w:eastAsia="sk-SK"/>
        </w:rPr>
      </w:pPr>
      <w:hyperlink w:anchor="_Toc441564339" w:history="1">
        <w:r w:rsidR="00315D02" w:rsidRPr="000910EB">
          <w:rPr>
            <w:rStyle w:val="Hypertextovprepojenie"/>
            <w:noProof/>
            <w:lang w:val="en-US"/>
          </w:rPr>
          <w:t>I.3</w:t>
        </w:r>
        <w:r w:rsidR="00315D02">
          <w:rPr>
            <w:rFonts w:asciiTheme="minorHAnsi" w:eastAsiaTheme="minorEastAsia" w:hAnsiTheme="minorHAnsi"/>
            <w:caps w:val="0"/>
            <w:noProof/>
            <w:sz w:val="22"/>
            <w:lang w:eastAsia="sk-SK"/>
          </w:rPr>
          <w:tab/>
        </w:r>
        <w:r w:rsidR="00315D02" w:rsidRPr="000910EB">
          <w:rPr>
            <w:rStyle w:val="Hypertextovprepojenie"/>
            <w:noProof/>
          </w:rPr>
          <w:t>Sídlo</w:t>
        </w:r>
        <w:r w:rsidR="00315D02">
          <w:rPr>
            <w:noProof/>
            <w:webHidden/>
          </w:rPr>
          <w:tab/>
        </w:r>
        <w:r w:rsidR="00315D02">
          <w:rPr>
            <w:noProof/>
            <w:webHidden/>
          </w:rPr>
          <w:fldChar w:fldCharType="begin"/>
        </w:r>
        <w:r w:rsidR="00315D02">
          <w:rPr>
            <w:noProof/>
            <w:webHidden/>
          </w:rPr>
          <w:instrText xml:space="preserve"> PAGEREF _Toc441564339 \h </w:instrText>
        </w:r>
        <w:r w:rsidR="00315D02">
          <w:rPr>
            <w:noProof/>
            <w:webHidden/>
          </w:rPr>
        </w:r>
        <w:r w:rsidR="00315D02">
          <w:rPr>
            <w:noProof/>
            <w:webHidden/>
          </w:rPr>
          <w:fldChar w:fldCharType="separate"/>
        </w:r>
        <w:r w:rsidR="003E4361">
          <w:rPr>
            <w:noProof/>
            <w:webHidden/>
          </w:rPr>
          <w:t>2</w:t>
        </w:r>
        <w:r w:rsidR="00315D02">
          <w:rPr>
            <w:noProof/>
            <w:webHidden/>
          </w:rPr>
          <w:fldChar w:fldCharType="end"/>
        </w:r>
      </w:hyperlink>
    </w:p>
    <w:p w14:paraId="4AABA170" w14:textId="3FF7C452" w:rsidR="00315D02" w:rsidRDefault="00676C0A">
      <w:pPr>
        <w:pStyle w:val="Obsah2"/>
        <w:rPr>
          <w:rFonts w:asciiTheme="minorHAnsi" w:eastAsiaTheme="minorEastAsia" w:hAnsiTheme="minorHAnsi"/>
          <w:caps w:val="0"/>
          <w:noProof/>
          <w:sz w:val="22"/>
          <w:lang w:eastAsia="sk-SK"/>
        </w:rPr>
      </w:pPr>
      <w:hyperlink w:anchor="_Toc441564340" w:history="1">
        <w:r w:rsidR="00315D02" w:rsidRPr="000910EB">
          <w:rPr>
            <w:rStyle w:val="Hypertextovprepojenie"/>
            <w:noProof/>
            <w:lang w:val="en-US"/>
          </w:rPr>
          <w:t>I.4</w:t>
        </w:r>
        <w:r w:rsidR="00315D02">
          <w:rPr>
            <w:rFonts w:asciiTheme="minorHAnsi" w:eastAsiaTheme="minorEastAsia" w:hAnsiTheme="minorHAnsi"/>
            <w:caps w:val="0"/>
            <w:noProof/>
            <w:sz w:val="22"/>
            <w:lang w:eastAsia="sk-SK"/>
          </w:rPr>
          <w:tab/>
        </w:r>
        <w:r w:rsidR="00315D02" w:rsidRPr="000910EB">
          <w:rPr>
            <w:rStyle w:val="Hypertextovprepojenie"/>
            <w:noProof/>
          </w:rPr>
          <w:t>Kontaktné údaje oprávneného zástupcu navrhovateľa</w:t>
        </w:r>
        <w:r w:rsidR="00315D02">
          <w:rPr>
            <w:noProof/>
            <w:webHidden/>
          </w:rPr>
          <w:tab/>
        </w:r>
        <w:r w:rsidR="00315D02">
          <w:rPr>
            <w:noProof/>
            <w:webHidden/>
          </w:rPr>
          <w:fldChar w:fldCharType="begin"/>
        </w:r>
        <w:r w:rsidR="00315D02">
          <w:rPr>
            <w:noProof/>
            <w:webHidden/>
          </w:rPr>
          <w:instrText xml:space="preserve"> PAGEREF _Toc441564340 \h </w:instrText>
        </w:r>
        <w:r w:rsidR="00315D02">
          <w:rPr>
            <w:noProof/>
            <w:webHidden/>
          </w:rPr>
        </w:r>
        <w:r w:rsidR="00315D02">
          <w:rPr>
            <w:noProof/>
            <w:webHidden/>
          </w:rPr>
          <w:fldChar w:fldCharType="separate"/>
        </w:r>
        <w:r w:rsidR="003E4361">
          <w:rPr>
            <w:noProof/>
            <w:webHidden/>
          </w:rPr>
          <w:t>2</w:t>
        </w:r>
        <w:r w:rsidR="00315D02">
          <w:rPr>
            <w:noProof/>
            <w:webHidden/>
          </w:rPr>
          <w:fldChar w:fldCharType="end"/>
        </w:r>
      </w:hyperlink>
    </w:p>
    <w:p w14:paraId="355D121E" w14:textId="1F336023" w:rsidR="00315D02" w:rsidRDefault="00676C0A">
      <w:pPr>
        <w:pStyle w:val="Obsah2"/>
        <w:rPr>
          <w:rFonts w:asciiTheme="minorHAnsi" w:eastAsiaTheme="minorEastAsia" w:hAnsiTheme="minorHAnsi"/>
          <w:caps w:val="0"/>
          <w:noProof/>
          <w:sz w:val="22"/>
          <w:lang w:eastAsia="sk-SK"/>
        </w:rPr>
      </w:pPr>
      <w:hyperlink w:anchor="_Toc441564341" w:history="1">
        <w:r w:rsidR="00315D02" w:rsidRPr="000910EB">
          <w:rPr>
            <w:rStyle w:val="Hypertextovprepojenie"/>
            <w:noProof/>
            <w:lang w:val="en-US"/>
          </w:rPr>
          <w:t>I.5</w:t>
        </w:r>
        <w:r w:rsidR="00315D02">
          <w:rPr>
            <w:rFonts w:asciiTheme="minorHAnsi" w:eastAsiaTheme="minorEastAsia" w:hAnsiTheme="minorHAnsi"/>
            <w:caps w:val="0"/>
            <w:noProof/>
            <w:sz w:val="22"/>
            <w:lang w:eastAsia="sk-SK"/>
          </w:rPr>
          <w:tab/>
        </w:r>
        <w:r w:rsidR="00315D02" w:rsidRPr="000910EB">
          <w:rPr>
            <w:rStyle w:val="Hypertextovprepojenie"/>
            <w:noProof/>
          </w:rPr>
          <w:t>Kontaktné údaje oprávnenej osoby pre poskytovanie relevantných informácií o navrhovanej činnosti a miesto konzultácie:</w:t>
        </w:r>
        <w:r w:rsidR="00315D02">
          <w:rPr>
            <w:noProof/>
            <w:webHidden/>
          </w:rPr>
          <w:tab/>
        </w:r>
        <w:r w:rsidR="00315D02">
          <w:rPr>
            <w:noProof/>
            <w:webHidden/>
          </w:rPr>
          <w:fldChar w:fldCharType="begin"/>
        </w:r>
        <w:r w:rsidR="00315D02">
          <w:rPr>
            <w:noProof/>
            <w:webHidden/>
          </w:rPr>
          <w:instrText xml:space="preserve"> PAGEREF _Toc441564341 \h </w:instrText>
        </w:r>
        <w:r w:rsidR="00315D02">
          <w:rPr>
            <w:noProof/>
            <w:webHidden/>
          </w:rPr>
        </w:r>
        <w:r w:rsidR="00315D02">
          <w:rPr>
            <w:noProof/>
            <w:webHidden/>
          </w:rPr>
          <w:fldChar w:fldCharType="separate"/>
        </w:r>
        <w:r w:rsidR="003E4361">
          <w:rPr>
            <w:noProof/>
            <w:webHidden/>
          </w:rPr>
          <w:t>2</w:t>
        </w:r>
        <w:r w:rsidR="00315D02">
          <w:rPr>
            <w:noProof/>
            <w:webHidden/>
          </w:rPr>
          <w:fldChar w:fldCharType="end"/>
        </w:r>
      </w:hyperlink>
    </w:p>
    <w:p w14:paraId="4E8CC6DD" w14:textId="10FBCE86" w:rsidR="00315D02" w:rsidRDefault="00676C0A" w:rsidP="00315D02">
      <w:pPr>
        <w:pStyle w:val="Obsah1"/>
        <w:rPr>
          <w:rFonts w:asciiTheme="minorHAnsi" w:eastAsiaTheme="minorEastAsia" w:hAnsiTheme="minorHAnsi"/>
          <w:noProof/>
          <w:sz w:val="22"/>
          <w:lang w:eastAsia="sk-SK"/>
        </w:rPr>
      </w:pPr>
      <w:hyperlink w:anchor="_Toc441564342" w:history="1">
        <w:r w:rsidR="00315D02" w:rsidRPr="000910EB">
          <w:rPr>
            <w:rStyle w:val="Hypertextovprepojenie"/>
            <w:rFonts w:cs="Times New Roman"/>
            <w:noProof/>
          </w:rPr>
          <w:t>II</w:t>
        </w:r>
        <w:r w:rsidR="00315D02">
          <w:rPr>
            <w:rFonts w:asciiTheme="minorHAnsi" w:eastAsiaTheme="minorEastAsia" w:hAnsiTheme="minorHAnsi"/>
            <w:noProof/>
            <w:sz w:val="22"/>
            <w:lang w:eastAsia="sk-SK"/>
          </w:rPr>
          <w:tab/>
        </w:r>
        <w:r w:rsidR="00315D02" w:rsidRPr="000910EB">
          <w:rPr>
            <w:rStyle w:val="Hypertextovprepojenie"/>
            <w:noProof/>
          </w:rPr>
          <w:t>NÁZOV ZMENY NAVRHOVANEJ ČINNOSTI</w:t>
        </w:r>
        <w:r w:rsidR="00315D02">
          <w:rPr>
            <w:noProof/>
            <w:webHidden/>
          </w:rPr>
          <w:tab/>
        </w:r>
        <w:r w:rsidR="00315D02">
          <w:rPr>
            <w:noProof/>
            <w:webHidden/>
          </w:rPr>
          <w:fldChar w:fldCharType="begin"/>
        </w:r>
        <w:r w:rsidR="00315D02">
          <w:rPr>
            <w:noProof/>
            <w:webHidden/>
          </w:rPr>
          <w:instrText xml:space="preserve"> PAGEREF _Toc441564342 \h </w:instrText>
        </w:r>
        <w:r w:rsidR="00315D02">
          <w:rPr>
            <w:noProof/>
            <w:webHidden/>
          </w:rPr>
        </w:r>
        <w:r w:rsidR="00315D02">
          <w:rPr>
            <w:noProof/>
            <w:webHidden/>
          </w:rPr>
          <w:fldChar w:fldCharType="separate"/>
        </w:r>
        <w:r w:rsidR="003E4361">
          <w:rPr>
            <w:noProof/>
            <w:webHidden/>
          </w:rPr>
          <w:t>3</w:t>
        </w:r>
        <w:r w:rsidR="00315D02">
          <w:rPr>
            <w:noProof/>
            <w:webHidden/>
          </w:rPr>
          <w:fldChar w:fldCharType="end"/>
        </w:r>
      </w:hyperlink>
    </w:p>
    <w:p w14:paraId="09B5EE72" w14:textId="272E99D0" w:rsidR="00315D02" w:rsidRDefault="00676C0A" w:rsidP="00315D02">
      <w:pPr>
        <w:pStyle w:val="Obsah1"/>
        <w:rPr>
          <w:rFonts w:asciiTheme="minorHAnsi" w:eastAsiaTheme="minorEastAsia" w:hAnsiTheme="minorHAnsi"/>
          <w:noProof/>
          <w:sz w:val="22"/>
          <w:lang w:eastAsia="sk-SK"/>
        </w:rPr>
      </w:pPr>
      <w:hyperlink w:anchor="_Toc441564343" w:history="1">
        <w:r w:rsidR="00315D02" w:rsidRPr="000910EB">
          <w:rPr>
            <w:rStyle w:val="Hypertextovprepojenie"/>
            <w:rFonts w:cs="Times New Roman"/>
            <w:noProof/>
            <w:lang w:val="en-US"/>
          </w:rPr>
          <w:t>III</w:t>
        </w:r>
        <w:r w:rsidR="00315D02">
          <w:rPr>
            <w:rFonts w:asciiTheme="minorHAnsi" w:eastAsiaTheme="minorEastAsia" w:hAnsiTheme="minorHAnsi"/>
            <w:noProof/>
            <w:sz w:val="22"/>
            <w:lang w:eastAsia="sk-SK"/>
          </w:rPr>
          <w:tab/>
        </w:r>
        <w:r w:rsidR="00315D02" w:rsidRPr="000910EB">
          <w:rPr>
            <w:rStyle w:val="Hypertextovprepojenie"/>
            <w:noProof/>
          </w:rPr>
          <w:t>ÚDAJE O ZMENE NAVRHOVANEJ ČINNOSTI</w:t>
        </w:r>
        <w:r w:rsidR="00315D02">
          <w:rPr>
            <w:noProof/>
            <w:webHidden/>
          </w:rPr>
          <w:tab/>
        </w:r>
        <w:r w:rsidR="00315D02">
          <w:rPr>
            <w:noProof/>
            <w:webHidden/>
          </w:rPr>
          <w:fldChar w:fldCharType="begin"/>
        </w:r>
        <w:r w:rsidR="00315D02">
          <w:rPr>
            <w:noProof/>
            <w:webHidden/>
          </w:rPr>
          <w:instrText xml:space="preserve"> PAGEREF _Toc441564343 \h </w:instrText>
        </w:r>
        <w:r w:rsidR="00315D02">
          <w:rPr>
            <w:noProof/>
            <w:webHidden/>
          </w:rPr>
        </w:r>
        <w:r w:rsidR="00315D02">
          <w:rPr>
            <w:noProof/>
            <w:webHidden/>
          </w:rPr>
          <w:fldChar w:fldCharType="separate"/>
        </w:r>
        <w:r w:rsidR="003E4361">
          <w:rPr>
            <w:noProof/>
            <w:webHidden/>
          </w:rPr>
          <w:t>3</w:t>
        </w:r>
        <w:r w:rsidR="00315D02">
          <w:rPr>
            <w:noProof/>
            <w:webHidden/>
          </w:rPr>
          <w:fldChar w:fldCharType="end"/>
        </w:r>
      </w:hyperlink>
    </w:p>
    <w:p w14:paraId="23893CF2" w14:textId="41CF7DB4" w:rsidR="00315D02" w:rsidRDefault="00676C0A">
      <w:pPr>
        <w:pStyle w:val="Obsah2"/>
        <w:rPr>
          <w:rFonts w:asciiTheme="minorHAnsi" w:eastAsiaTheme="minorEastAsia" w:hAnsiTheme="minorHAnsi"/>
          <w:caps w:val="0"/>
          <w:noProof/>
          <w:sz w:val="22"/>
          <w:lang w:eastAsia="sk-SK"/>
        </w:rPr>
      </w:pPr>
      <w:hyperlink w:anchor="_Toc441564344" w:history="1">
        <w:r w:rsidR="00315D02" w:rsidRPr="000910EB">
          <w:rPr>
            <w:rStyle w:val="Hypertextovprepojenie"/>
            <w:noProof/>
            <w:lang w:val="en-US"/>
          </w:rPr>
          <w:t>III.1</w:t>
        </w:r>
        <w:r w:rsidR="00315D02">
          <w:rPr>
            <w:rFonts w:asciiTheme="minorHAnsi" w:eastAsiaTheme="minorEastAsia" w:hAnsiTheme="minorHAnsi"/>
            <w:caps w:val="0"/>
            <w:noProof/>
            <w:sz w:val="22"/>
            <w:lang w:eastAsia="sk-SK"/>
          </w:rPr>
          <w:tab/>
        </w:r>
        <w:r w:rsidR="00315D02" w:rsidRPr="000910EB">
          <w:rPr>
            <w:rStyle w:val="Hypertextovprepojenie"/>
            <w:noProof/>
          </w:rPr>
          <w:t>Umiestnenie navrhovanej činnosti</w:t>
        </w:r>
        <w:r w:rsidR="00315D02">
          <w:rPr>
            <w:noProof/>
            <w:webHidden/>
          </w:rPr>
          <w:tab/>
        </w:r>
        <w:r w:rsidR="00315D02">
          <w:rPr>
            <w:noProof/>
            <w:webHidden/>
          </w:rPr>
          <w:fldChar w:fldCharType="begin"/>
        </w:r>
        <w:r w:rsidR="00315D02">
          <w:rPr>
            <w:noProof/>
            <w:webHidden/>
          </w:rPr>
          <w:instrText xml:space="preserve"> PAGEREF _Toc441564344 \h </w:instrText>
        </w:r>
        <w:r w:rsidR="00315D02">
          <w:rPr>
            <w:noProof/>
            <w:webHidden/>
          </w:rPr>
        </w:r>
        <w:r w:rsidR="00315D02">
          <w:rPr>
            <w:noProof/>
            <w:webHidden/>
          </w:rPr>
          <w:fldChar w:fldCharType="separate"/>
        </w:r>
        <w:r w:rsidR="003E4361">
          <w:rPr>
            <w:noProof/>
            <w:webHidden/>
          </w:rPr>
          <w:t>3</w:t>
        </w:r>
        <w:r w:rsidR="00315D02">
          <w:rPr>
            <w:noProof/>
            <w:webHidden/>
          </w:rPr>
          <w:fldChar w:fldCharType="end"/>
        </w:r>
      </w:hyperlink>
    </w:p>
    <w:p w14:paraId="62F3C5DC" w14:textId="5016449F" w:rsidR="00315D02" w:rsidRDefault="00676C0A">
      <w:pPr>
        <w:pStyle w:val="Obsah2"/>
        <w:rPr>
          <w:rFonts w:asciiTheme="minorHAnsi" w:eastAsiaTheme="minorEastAsia" w:hAnsiTheme="minorHAnsi"/>
          <w:caps w:val="0"/>
          <w:noProof/>
          <w:sz w:val="22"/>
          <w:lang w:eastAsia="sk-SK"/>
        </w:rPr>
      </w:pPr>
      <w:hyperlink w:anchor="_Toc441564345" w:history="1">
        <w:r w:rsidR="00315D02" w:rsidRPr="000910EB">
          <w:rPr>
            <w:rStyle w:val="Hypertextovprepojenie"/>
            <w:noProof/>
            <w:lang w:val="en-US"/>
          </w:rPr>
          <w:t>III.2</w:t>
        </w:r>
        <w:r w:rsidR="00315D02">
          <w:rPr>
            <w:rFonts w:asciiTheme="minorHAnsi" w:eastAsiaTheme="minorEastAsia" w:hAnsiTheme="minorHAnsi"/>
            <w:caps w:val="0"/>
            <w:noProof/>
            <w:sz w:val="22"/>
            <w:lang w:eastAsia="sk-SK"/>
          </w:rPr>
          <w:tab/>
        </w:r>
        <w:r w:rsidR="00315D02" w:rsidRPr="000910EB">
          <w:rPr>
            <w:rStyle w:val="Hypertextovprepojenie"/>
            <w:noProof/>
          </w:rPr>
          <w:t>Popis technického a technologického riešenia</w:t>
        </w:r>
        <w:r w:rsidR="00315D02">
          <w:rPr>
            <w:noProof/>
            <w:webHidden/>
          </w:rPr>
          <w:tab/>
        </w:r>
        <w:r w:rsidR="00315D02">
          <w:rPr>
            <w:noProof/>
            <w:webHidden/>
          </w:rPr>
          <w:fldChar w:fldCharType="begin"/>
        </w:r>
        <w:r w:rsidR="00315D02">
          <w:rPr>
            <w:noProof/>
            <w:webHidden/>
          </w:rPr>
          <w:instrText xml:space="preserve"> PAGEREF _Toc441564345 \h </w:instrText>
        </w:r>
        <w:r w:rsidR="00315D02">
          <w:rPr>
            <w:noProof/>
            <w:webHidden/>
          </w:rPr>
        </w:r>
        <w:r w:rsidR="00315D02">
          <w:rPr>
            <w:noProof/>
            <w:webHidden/>
          </w:rPr>
          <w:fldChar w:fldCharType="separate"/>
        </w:r>
        <w:r w:rsidR="003E4361">
          <w:rPr>
            <w:noProof/>
            <w:webHidden/>
          </w:rPr>
          <w:t>7</w:t>
        </w:r>
        <w:r w:rsidR="00315D02">
          <w:rPr>
            <w:noProof/>
            <w:webHidden/>
          </w:rPr>
          <w:fldChar w:fldCharType="end"/>
        </w:r>
      </w:hyperlink>
    </w:p>
    <w:p w14:paraId="3CFA80BC" w14:textId="015366A0" w:rsidR="00315D02" w:rsidRDefault="00676C0A" w:rsidP="00315D02">
      <w:pPr>
        <w:pStyle w:val="Obsah3"/>
        <w:rPr>
          <w:rFonts w:asciiTheme="minorHAnsi" w:eastAsiaTheme="minorEastAsia" w:hAnsiTheme="minorHAnsi"/>
          <w:noProof/>
          <w:sz w:val="22"/>
          <w:lang w:eastAsia="sk-SK"/>
        </w:rPr>
      </w:pPr>
      <w:hyperlink w:anchor="_Toc441564346" w:history="1">
        <w:r w:rsidR="00315D02" w:rsidRPr="000910EB">
          <w:rPr>
            <w:rStyle w:val="Hypertextovprepojenie"/>
            <w:noProof/>
          </w:rPr>
          <w:t>III.2.1</w:t>
        </w:r>
        <w:r w:rsidR="00315D02">
          <w:rPr>
            <w:rFonts w:asciiTheme="minorHAnsi" w:eastAsiaTheme="minorEastAsia" w:hAnsiTheme="minorHAnsi"/>
            <w:noProof/>
            <w:sz w:val="22"/>
            <w:lang w:eastAsia="sk-SK"/>
          </w:rPr>
          <w:tab/>
        </w:r>
        <w:r w:rsidR="00315D02" w:rsidRPr="000910EB">
          <w:rPr>
            <w:rStyle w:val="Hypertextovprepojenie"/>
            <w:noProof/>
          </w:rPr>
          <w:t>Zmena trasy diaľnice a predĺženie tunela Čebrať</w:t>
        </w:r>
        <w:r w:rsidR="00315D02">
          <w:rPr>
            <w:noProof/>
            <w:webHidden/>
          </w:rPr>
          <w:tab/>
        </w:r>
        <w:r w:rsidR="00315D02">
          <w:rPr>
            <w:noProof/>
            <w:webHidden/>
          </w:rPr>
          <w:fldChar w:fldCharType="begin"/>
        </w:r>
        <w:r w:rsidR="00315D02">
          <w:rPr>
            <w:noProof/>
            <w:webHidden/>
          </w:rPr>
          <w:instrText xml:space="preserve"> PAGEREF _Toc441564346 \h </w:instrText>
        </w:r>
        <w:r w:rsidR="00315D02">
          <w:rPr>
            <w:noProof/>
            <w:webHidden/>
          </w:rPr>
        </w:r>
        <w:r w:rsidR="00315D02">
          <w:rPr>
            <w:noProof/>
            <w:webHidden/>
          </w:rPr>
          <w:fldChar w:fldCharType="separate"/>
        </w:r>
        <w:r w:rsidR="003E4361">
          <w:rPr>
            <w:noProof/>
            <w:webHidden/>
          </w:rPr>
          <w:t>12</w:t>
        </w:r>
        <w:r w:rsidR="00315D02">
          <w:rPr>
            <w:noProof/>
            <w:webHidden/>
          </w:rPr>
          <w:fldChar w:fldCharType="end"/>
        </w:r>
      </w:hyperlink>
    </w:p>
    <w:p w14:paraId="712970C7" w14:textId="7794B9F3" w:rsidR="00315D02" w:rsidRDefault="00676C0A" w:rsidP="00315D02">
      <w:pPr>
        <w:pStyle w:val="Obsah3"/>
        <w:rPr>
          <w:rFonts w:asciiTheme="minorHAnsi" w:eastAsiaTheme="minorEastAsia" w:hAnsiTheme="minorHAnsi"/>
          <w:noProof/>
          <w:sz w:val="22"/>
          <w:lang w:eastAsia="sk-SK"/>
        </w:rPr>
      </w:pPr>
      <w:hyperlink w:anchor="_Toc441564347" w:history="1">
        <w:r w:rsidR="00315D02" w:rsidRPr="000910EB">
          <w:rPr>
            <w:rStyle w:val="Hypertextovprepojenie"/>
            <w:noProof/>
          </w:rPr>
          <w:t>III.2.2</w:t>
        </w:r>
        <w:r w:rsidR="00315D02">
          <w:rPr>
            <w:rFonts w:asciiTheme="minorHAnsi" w:eastAsiaTheme="minorEastAsia" w:hAnsiTheme="minorHAnsi"/>
            <w:noProof/>
            <w:sz w:val="22"/>
            <w:lang w:eastAsia="sk-SK"/>
          </w:rPr>
          <w:tab/>
        </w:r>
        <w:r w:rsidR="00315D02" w:rsidRPr="000910EB">
          <w:rPr>
            <w:rStyle w:val="Hypertextovprepojenie"/>
            <w:noProof/>
          </w:rPr>
          <w:t>Zmena mostných objektov</w:t>
        </w:r>
        <w:r w:rsidR="00315D02">
          <w:rPr>
            <w:noProof/>
            <w:webHidden/>
          </w:rPr>
          <w:tab/>
        </w:r>
        <w:r w:rsidR="00315D02">
          <w:rPr>
            <w:noProof/>
            <w:webHidden/>
          </w:rPr>
          <w:fldChar w:fldCharType="begin"/>
        </w:r>
        <w:r w:rsidR="00315D02">
          <w:rPr>
            <w:noProof/>
            <w:webHidden/>
          </w:rPr>
          <w:instrText xml:space="preserve"> PAGEREF _Toc441564347 \h </w:instrText>
        </w:r>
        <w:r w:rsidR="00315D02">
          <w:rPr>
            <w:noProof/>
            <w:webHidden/>
          </w:rPr>
        </w:r>
        <w:r w:rsidR="00315D02">
          <w:rPr>
            <w:noProof/>
            <w:webHidden/>
          </w:rPr>
          <w:fldChar w:fldCharType="separate"/>
        </w:r>
        <w:r w:rsidR="003E4361">
          <w:rPr>
            <w:noProof/>
            <w:webHidden/>
          </w:rPr>
          <w:t>12</w:t>
        </w:r>
        <w:r w:rsidR="00315D02">
          <w:rPr>
            <w:noProof/>
            <w:webHidden/>
          </w:rPr>
          <w:fldChar w:fldCharType="end"/>
        </w:r>
      </w:hyperlink>
    </w:p>
    <w:p w14:paraId="5DD8833E" w14:textId="1FAE9777" w:rsidR="00315D02" w:rsidRDefault="00676C0A" w:rsidP="00315D02">
      <w:pPr>
        <w:pStyle w:val="Obsah3"/>
        <w:rPr>
          <w:rFonts w:asciiTheme="minorHAnsi" w:eastAsiaTheme="minorEastAsia" w:hAnsiTheme="minorHAnsi"/>
          <w:noProof/>
          <w:sz w:val="22"/>
          <w:lang w:eastAsia="sk-SK"/>
        </w:rPr>
      </w:pPr>
      <w:hyperlink w:anchor="_Toc441564348" w:history="1">
        <w:r w:rsidR="00315D02" w:rsidRPr="000910EB">
          <w:rPr>
            <w:rStyle w:val="Hypertextovprepojenie"/>
            <w:noProof/>
          </w:rPr>
          <w:t>III.2.3</w:t>
        </w:r>
        <w:r w:rsidR="00315D02">
          <w:rPr>
            <w:rFonts w:asciiTheme="minorHAnsi" w:eastAsiaTheme="minorEastAsia" w:hAnsiTheme="minorHAnsi"/>
            <w:noProof/>
            <w:sz w:val="22"/>
            <w:lang w:eastAsia="sk-SK"/>
          </w:rPr>
          <w:tab/>
        </w:r>
        <w:r w:rsidR="00315D02" w:rsidRPr="000910EB">
          <w:rPr>
            <w:rStyle w:val="Hypertextovprepojenie"/>
            <w:noProof/>
          </w:rPr>
          <w:t>Zariadenie staveniska a dočasné depónie:</w:t>
        </w:r>
        <w:r w:rsidR="00315D02">
          <w:rPr>
            <w:noProof/>
            <w:webHidden/>
          </w:rPr>
          <w:tab/>
        </w:r>
        <w:r w:rsidR="00315D02">
          <w:rPr>
            <w:noProof/>
            <w:webHidden/>
          </w:rPr>
          <w:fldChar w:fldCharType="begin"/>
        </w:r>
        <w:r w:rsidR="00315D02">
          <w:rPr>
            <w:noProof/>
            <w:webHidden/>
          </w:rPr>
          <w:instrText xml:space="preserve"> PAGEREF _Toc441564348 \h </w:instrText>
        </w:r>
        <w:r w:rsidR="00315D02">
          <w:rPr>
            <w:noProof/>
            <w:webHidden/>
          </w:rPr>
        </w:r>
        <w:r w:rsidR="00315D02">
          <w:rPr>
            <w:noProof/>
            <w:webHidden/>
          </w:rPr>
          <w:fldChar w:fldCharType="separate"/>
        </w:r>
        <w:r w:rsidR="003E4361">
          <w:rPr>
            <w:noProof/>
            <w:webHidden/>
          </w:rPr>
          <w:t>12</w:t>
        </w:r>
        <w:r w:rsidR="00315D02">
          <w:rPr>
            <w:noProof/>
            <w:webHidden/>
          </w:rPr>
          <w:fldChar w:fldCharType="end"/>
        </w:r>
      </w:hyperlink>
    </w:p>
    <w:p w14:paraId="562FD297" w14:textId="07F57CBC" w:rsidR="00315D02" w:rsidRDefault="00676C0A" w:rsidP="00315D02">
      <w:pPr>
        <w:pStyle w:val="Obsah3"/>
        <w:rPr>
          <w:rFonts w:asciiTheme="minorHAnsi" w:eastAsiaTheme="minorEastAsia" w:hAnsiTheme="minorHAnsi"/>
          <w:noProof/>
          <w:sz w:val="22"/>
          <w:lang w:eastAsia="sk-SK"/>
        </w:rPr>
      </w:pPr>
      <w:hyperlink w:anchor="_Toc441564349" w:history="1">
        <w:r w:rsidR="00315D02" w:rsidRPr="000910EB">
          <w:rPr>
            <w:rStyle w:val="Hypertextovprepojenie"/>
            <w:noProof/>
          </w:rPr>
          <w:t>III.2.4</w:t>
        </w:r>
        <w:r w:rsidR="00315D02">
          <w:rPr>
            <w:rFonts w:asciiTheme="minorHAnsi" w:eastAsiaTheme="minorEastAsia" w:hAnsiTheme="minorHAnsi"/>
            <w:noProof/>
            <w:sz w:val="22"/>
            <w:lang w:eastAsia="sk-SK"/>
          </w:rPr>
          <w:tab/>
        </w:r>
        <w:r w:rsidR="00315D02" w:rsidRPr="000910EB">
          <w:rPr>
            <w:rStyle w:val="Hypertextovprepojenie"/>
            <w:noProof/>
          </w:rPr>
          <w:t>Dočasné prístupové cesty</w:t>
        </w:r>
        <w:r w:rsidR="00315D02">
          <w:rPr>
            <w:noProof/>
            <w:webHidden/>
          </w:rPr>
          <w:tab/>
        </w:r>
        <w:r w:rsidR="00315D02">
          <w:rPr>
            <w:noProof/>
            <w:webHidden/>
          </w:rPr>
          <w:fldChar w:fldCharType="begin"/>
        </w:r>
        <w:r w:rsidR="00315D02">
          <w:rPr>
            <w:noProof/>
            <w:webHidden/>
          </w:rPr>
          <w:instrText xml:space="preserve"> PAGEREF _Toc441564349 \h </w:instrText>
        </w:r>
        <w:r w:rsidR="00315D02">
          <w:rPr>
            <w:noProof/>
            <w:webHidden/>
          </w:rPr>
        </w:r>
        <w:r w:rsidR="00315D02">
          <w:rPr>
            <w:noProof/>
            <w:webHidden/>
          </w:rPr>
          <w:fldChar w:fldCharType="separate"/>
        </w:r>
        <w:r w:rsidR="003E4361">
          <w:rPr>
            <w:noProof/>
            <w:webHidden/>
          </w:rPr>
          <w:t>13</w:t>
        </w:r>
        <w:r w:rsidR="00315D02">
          <w:rPr>
            <w:noProof/>
            <w:webHidden/>
          </w:rPr>
          <w:fldChar w:fldCharType="end"/>
        </w:r>
      </w:hyperlink>
    </w:p>
    <w:p w14:paraId="03AEC85F" w14:textId="6FBEFD3A" w:rsidR="00315D02" w:rsidRDefault="00676C0A" w:rsidP="00315D02">
      <w:pPr>
        <w:pStyle w:val="Obsah3"/>
        <w:rPr>
          <w:rFonts w:asciiTheme="minorHAnsi" w:eastAsiaTheme="minorEastAsia" w:hAnsiTheme="minorHAnsi"/>
          <w:noProof/>
          <w:sz w:val="22"/>
          <w:lang w:eastAsia="sk-SK"/>
        </w:rPr>
      </w:pPr>
      <w:hyperlink w:anchor="_Toc441564350" w:history="1">
        <w:r w:rsidR="00315D02" w:rsidRPr="000910EB">
          <w:rPr>
            <w:rStyle w:val="Hypertextovprepojenie"/>
            <w:noProof/>
          </w:rPr>
          <w:t>III.2.5</w:t>
        </w:r>
        <w:r w:rsidR="00315D02">
          <w:rPr>
            <w:rFonts w:asciiTheme="minorHAnsi" w:eastAsiaTheme="minorEastAsia" w:hAnsiTheme="minorHAnsi"/>
            <w:noProof/>
            <w:sz w:val="22"/>
            <w:lang w:eastAsia="sk-SK"/>
          </w:rPr>
          <w:tab/>
        </w:r>
        <w:r w:rsidR="00315D02" w:rsidRPr="000910EB">
          <w:rPr>
            <w:rStyle w:val="Hypertextovprepojenie"/>
            <w:noProof/>
          </w:rPr>
          <w:t>Trvalé prístupové cesty k západnému portálu tunela Čebrať</w:t>
        </w:r>
        <w:r w:rsidR="00315D02">
          <w:rPr>
            <w:noProof/>
            <w:webHidden/>
          </w:rPr>
          <w:tab/>
        </w:r>
        <w:r w:rsidR="00315D02">
          <w:rPr>
            <w:noProof/>
            <w:webHidden/>
          </w:rPr>
          <w:fldChar w:fldCharType="begin"/>
        </w:r>
        <w:r w:rsidR="00315D02">
          <w:rPr>
            <w:noProof/>
            <w:webHidden/>
          </w:rPr>
          <w:instrText xml:space="preserve"> PAGEREF _Toc441564350 \h </w:instrText>
        </w:r>
        <w:r w:rsidR="00315D02">
          <w:rPr>
            <w:noProof/>
            <w:webHidden/>
          </w:rPr>
        </w:r>
        <w:r w:rsidR="00315D02">
          <w:rPr>
            <w:noProof/>
            <w:webHidden/>
          </w:rPr>
          <w:fldChar w:fldCharType="separate"/>
        </w:r>
        <w:r w:rsidR="003E4361">
          <w:rPr>
            <w:noProof/>
            <w:webHidden/>
          </w:rPr>
          <w:t>15</w:t>
        </w:r>
        <w:r w:rsidR="00315D02">
          <w:rPr>
            <w:noProof/>
            <w:webHidden/>
          </w:rPr>
          <w:fldChar w:fldCharType="end"/>
        </w:r>
      </w:hyperlink>
    </w:p>
    <w:p w14:paraId="63498BFF" w14:textId="0D059E79" w:rsidR="00315D02" w:rsidRDefault="00676C0A" w:rsidP="00315D02">
      <w:pPr>
        <w:pStyle w:val="Obsah3"/>
        <w:rPr>
          <w:rFonts w:asciiTheme="minorHAnsi" w:eastAsiaTheme="minorEastAsia" w:hAnsiTheme="minorHAnsi"/>
          <w:noProof/>
          <w:sz w:val="22"/>
          <w:lang w:eastAsia="sk-SK"/>
        </w:rPr>
      </w:pPr>
      <w:hyperlink w:anchor="_Toc441564351" w:history="1">
        <w:r w:rsidR="00315D02" w:rsidRPr="000910EB">
          <w:rPr>
            <w:rStyle w:val="Hypertextovprepojenie"/>
            <w:noProof/>
          </w:rPr>
          <w:t>III.2.6</w:t>
        </w:r>
        <w:r w:rsidR="00315D02">
          <w:rPr>
            <w:rFonts w:asciiTheme="minorHAnsi" w:eastAsiaTheme="minorEastAsia" w:hAnsiTheme="minorHAnsi"/>
            <w:noProof/>
            <w:sz w:val="22"/>
            <w:lang w:eastAsia="sk-SK"/>
          </w:rPr>
          <w:tab/>
        </w:r>
        <w:r w:rsidR="00315D02" w:rsidRPr="000910EB">
          <w:rPr>
            <w:rStyle w:val="Hypertextovprepojenie"/>
            <w:noProof/>
          </w:rPr>
          <w:t>Rekultivácia</w:t>
        </w:r>
        <w:r w:rsidR="00315D02">
          <w:rPr>
            <w:noProof/>
            <w:webHidden/>
          </w:rPr>
          <w:tab/>
        </w:r>
        <w:r w:rsidR="00315D02">
          <w:rPr>
            <w:noProof/>
            <w:webHidden/>
          </w:rPr>
          <w:fldChar w:fldCharType="begin"/>
        </w:r>
        <w:r w:rsidR="00315D02">
          <w:rPr>
            <w:noProof/>
            <w:webHidden/>
          </w:rPr>
          <w:instrText xml:space="preserve"> PAGEREF _Toc441564351 \h </w:instrText>
        </w:r>
        <w:r w:rsidR="00315D02">
          <w:rPr>
            <w:noProof/>
            <w:webHidden/>
          </w:rPr>
        </w:r>
        <w:r w:rsidR="00315D02">
          <w:rPr>
            <w:noProof/>
            <w:webHidden/>
          </w:rPr>
          <w:fldChar w:fldCharType="separate"/>
        </w:r>
        <w:r w:rsidR="003E4361">
          <w:rPr>
            <w:noProof/>
            <w:webHidden/>
          </w:rPr>
          <w:t>16</w:t>
        </w:r>
        <w:r w:rsidR="00315D02">
          <w:rPr>
            <w:noProof/>
            <w:webHidden/>
          </w:rPr>
          <w:fldChar w:fldCharType="end"/>
        </w:r>
      </w:hyperlink>
    </w:p>
    <w:p w14:paraId="178CAB47" w14:textId="2B9D39F0" w:rsidR="00315D02" w:rsidRDefault="00676C0A">
      <w:pPr>
        <w:pStyle w:val="Obsah2"/>
        <w:rPr>
          <w:rFonts w:asciiTheme="minorHAnsi" w:eastAsiaTheme="minorEastAsia" w:hAnsiTheme="minorHAnsi"/>
          <w:caps w:val="0"/>
          <w:noProof/>
          <w:sz w:val="22"/>
          <w:lang w:eastAsia="sk-SK"/>
        </w:rPr>
      </w:pPr>
      <w:hyperlink w:anchor="_Toc441564352" w:history="1">
        <w:r w:rsidR="00315D02" w:rsidRPr="000910EB">
          <w:rPr>
            <w:rStyle w:val="Hypertextovprepojenie"/>
            <w:noProof/>
          </w:rPr>
          <w:t>III.3</w:t>
        </w:r>
        <w:r w:rsidR="00315D02">
          <w:rPr>
            <w:rFonts w:asciiTheme="minorHAnsi" w:eastAsiaTheme="minorEastAsia" w:hAnsiTheme="minorHAnsi"/>
            <w:caps w:val="0"/>
            <w:noProof/>
            <w:sz w:val="22"/>
            <w:lang w:eastAsia="sk-SK"/>
          </w:rPr>
          <w:tab/>
        </w:r>
        <w:r w:rsidR="00315D02" w:rsidRPr="000910EB">
          <w:rPr>
            <w:rStyle w:val="Hypertextovprepojenie"/>
            <w:noProof/>
          </w:rPr>
          <w:t>Prepojenie s ostatnými plánovanými a realizovanými činnosťami v dotknutom území</w:t>
        </w:r>
        <w:r w:rsidR="00315D02">
          <w:rPr>
            <w:noProof/>
            <w:webHidden/>
          </w:rPr>
          <w:tab/>
        </w:r>
        <w:r w:rsidR="00315D02">
          <w:rPr>
            <w:noProof/>
            <w:webHidden/>
          </w:rPr>
          <w:fldChar w:fldCharType="begin"/>
        </w:r>
        <w:r w:rsidR="00315D02">
          <w:rPr>
            <w:noProof/>
            <w:webHidden/>
          </w:rPr>
          <w:instrText xml:space="preserve"> PAGEREF _Toc441564352 \h </w:instrText>
        </w:r>
        <w:r w:rsidR="00315D02">
          <w:rPr>
            <w:noProof/>
            <w:webHidden/>
          </w:rPr>
        </w:r>
        <w:r w:rsidR="00315D02">
          <w:rPr>
            <w:noProof/>
            <w:webHidden/>
          </w:rPr>
          <w:fldChar w:fldCharType="separate"/>
        </w:r>
        <w:r w:rsidR="003E4361">
          <w:rPr>
            <w:noProof/>
            <w:webHidden/>
          </w:rPr>
          <w:t>17</w:t>
        </w:r>
        <w:r w:rsidR="00315D02">
          <w:rPr>
            <w:noProof/>
            <w:webHidden/>
          </w:rPr>
          <w:fldChar w:fldCharType="end"/>
        </w:r>
      </w:hyperlink>
    </w:p>
    <w:p w14:paraId="0A937D04" w14:textId="49C46595" w:rsidR="00315D02" w:rsidRDefault="00676C0A">
      <w:pPr>
        <w:pStyle w:val="Obsah2"/>
        <w:rPr>
          <w:rFonts w:asciiTheme="minorHAnsi" w:eastAsiaTheme="minorEastAsia" w:hAnsiTheme="minorHAnsi"/>
          <w:caps w:val="0"/>
          <w:noProof/>
          <w:sz w:val="22"/>
          <w:lang w:eastAsia="sk-SK"/>
        </w:rPr>
      </w:pPr>
      <w:hyperlink w:anchor="_Toc441564353" w:history="1">
        <w:r w:rsidR="00315D02" w:rsidRPr="000910EB">
          <w:rPr>
            <w:rStyle w:val="Hypertextovprepojenie"/>
            <w:noProof/>
          </w:rPr>
          <w:t>III.4</w:t>
        </w:r>
        <w:r w:rsidR="00315D02">
          <w:rPr>
            <w:rFonts w:asciiTheme="minorHAnsi" w:eastAsiaTheme="minorEastAsia" w:hAnsiTheme="minorHAnsi"/>
            <w:caps w:val="0"/>
            <w:noProof/>
            <w:sz w:val="22"/>
            <w:lang w:eastAsia="sk-SK"/>
          </w:rPr>
          <w:tab/>
        </w:r>
        <w:r w:rsidR="00315D02" w:rsidRPr="000910EB">
          <w:rPr>
            <w:rStyle w:val="Hypertextovprepojenie"/>
            <w:noProof/>
          </w:rPr>
          <w:t>Druh požadovaného povolenia navrhovanej činnosti podľa osobitných predpisov</w:t>
        </w:r>
        <w:r w:rsidR="00315D02">
          <w:rPr>
            <w:noProof/>
            <w:webHidden/>
          </w:rPr>
          <w:tab/>
        </w:r>
        <w:r w:rsidR="00315D02">
          <w:rPr>
            <w:noProof/>
            <w:webHidden/>
          </w:rPr>
          <w:fldChar w:fldCharType="begin"/>
        </w:r>
        <w:r w:rsidR="00315D02">
          <w:rPr>
            <w:noProof/>
            <w:webHidden/>
          </w:rPr>
          <w:instrText xml:space="preserve"> PAGEREF _Toc441564353 \h </w:instrText>
        </w:r>
        <w:r w:rsidR="00315D02">
          <w:rPr>
            <w:noProof/>
            <w:webHidden/>
          </w:rPr>
        </w:r>
        <w:r w:rsidR="00315D02">
          <w:rPr>
            <w:noProof/>
            <w:webHidden/>
          </w:rPr>
          <w:fldChar w:fldCharType="separate"/>
        </w:r>
        <w:r w:rsidR="003E4361">
          <w:rPr>
            <w:noProof/>
            <w:webHidden/>
          </w:rPr>
          <w:t>17</w:t>
        </w:r>
        <w:r w:rsidR="00315D02">
          <w:rPr>
            <w:noProof/>
            <w:webHidden/>
          </w:rPr>
          <w:fldChar w:fldCharType="end"/>
        </w:r>
      </w:hyperlink>
    </w:p>
    <w:p w14:paraId="572FBB19" w14:textId="0E79E437" w:rsidR="00315D02" w:rsidRDefault="00676C0A">
      <w:pPr>
        <w:pStyle w:val="Obsah2"/>
        <w:rPr>
          <w:rFonts w:asciiTheme="minorHAnsi" w:eastAsiaTheme="minorEastAsia" w:hAnsiTheme="minorHAnsi"/>
          <w:caps w:val="0"/>
          <w:noProof/>
          <w:sz w:val="22"/>
          <w:lang w:eastAsia="sk-SK"/>
        </w:rPr>
      </w:pPr>
      <w:hyperlink w:anchor="_Toc441564354" w:history="1">
        <w:r w:rsidR="00315D02" w:rsidRPr="000910EB">
          <w:rPr>
            <w:rStyle w:val="Hypertextovprepojenie"/>
            <w:noProof/>
          </w:rPr>
          <w:t>III.5</w:t>
        </w:r>
        <w:r w:rsidR="00315D02">
          <w:rPr>
            <w:rFonts w:asciiTheme="minorHAnsi" w:eastAsiaTheme="minorEastAsia" w:hAnsiTheme="minorHAnsi"/>
            <w:caps w:val="0"/>
            <w:noProof/>
            <w:sz w:val="22"/>
            <w:lang w:eastAsia="sk-SK"/>
          </w:rPr>
          <w:tab/>
        </w:r>
        <w:r w:rsidR="00315D02" w:rsidRPr="000910EB">
          <w:rPr>
            <w:rStyle w:val="Hypertextovprepojenie"/>
            <w:noProof/>
          </w:rPr>
          <w:t>Vyjadrenie o predpokladaných vplyvoch zmeny presahujúcich štátne hranice</w:t>
        </w:r>
        <w:r w:rsidR="00315D02">
          <w:rPr>
            <w:noProof/>
            <w:webHidden/>
          </w:rPr>
          <w:tab/>
        </w:r>
        <w:r w:rsidR="00315D02">
          <w:rPr>
            <w:noProof/>
            <w:webHidden/>
          </w:rPr>
          <w:fldChar w:fldCharType="begin"/>
        </w:r>
        <w:r w:rsidR="00315D02">
          <w:rPr>
            <w:noProof/>
            <w:webHidden/>
          </w:rPr>
          <w:instrText xml:space="preserve"> PAGEREF _Toc441564354 \h </w:instrText>
        </w:r>
        <w:r w:rsidR="00315D02">
          <w:rPr>
            <w:noProof/>
            <w:webHidden/>
          </w:rPr>
        </w:r>
        <w:r w:rsidR="00315D02">
          <w:rPr>
            <w:noProof/>
            <w:webHidden/>
          </w:rPr>
          <w:fldChar w:fldCharType="separate"/>
        </w:r>
        <w:r w:rsidR="003E4361">
          <w:rPr>
            <w:noProof/>
            <w:webHidden/>
          </w:rPr>
          <w:t>17</w:t>
        </w:r>
        <w:r w:rsidR="00315D02">
          <w:rPr>
            <w:noProof/>
            <w:webHidden/>
          </w:rPr>
          <w:fldChar w:fldCharType="end"/>
        </w:r>
      </w:hyperlink>
    </w:p>
    <w:p w14:paraId="5D299435" w14:textId="7534D8B6" w:rsidR="00315D02" w:rsidRDefault="00676C0A">
      <w:pPr>
        <w:pStyle w:val="Obsah2"/>
        <w:rPr>
          <w:rFonts w:asciiTheme="minorHAnsi" w:eastAsiaTheme="minorEastAsia" w:hAnsiTheme="minorHAnsi"/>
          <w:caps w:val="0"/>
          <w:noProof/>
          <w:sz w:val="22"/>
          <w:lang w:eastAsia="sk-SK"/>
        </w:rPr>
      </w:pPr>
      <w:hyperlink w:anchor="_Toc441564355" w:history="1">
        <w:r w:rsidR="00315D02" w:rsidRPr="000910EB">
          <w:rPr>
            <w:rStyle w:val="Hypertextovprepojenie"/>
            <w:noProof/>
          </w:rPr>
          <w:t>III.6</w:t>
        </w:r>
        <w:r w:rsidR="00315D02">
          <w:rPr>
            <w:rFonts w:asciiTheme="minorHAnsi" w:eastAsiaTheme="minorEastAsia" w:hAnsiTheme="minorHAnsi"/>
            <w:caps w:val="0"/>
            <w:noProof/>
            <w:sz w:val="22"/>
            <w:lang w:eastAsia="sk-SK"/>
          </w:rPr>
          <w:tab/>
        </w:r>
        <w:r w:rsidR="00315D02" w:rsidRPr="000910EB">
          <w:rPr>
            <w:rStyle w:val="Hypertextovprepojenie"/>
            <w:noProof/>
          </w:rPr>
          <w:t>Základné informácie o súčasnom stave životného prostredia dotknutého územia</w:t>
        </w:r>
        <w:r w:rsidR="00315D02">
          <w:rPr>
            <w:noProof/>
            <w:webHidden/>
          </w:rPr>
          <w:tab/>
        </w:r>
        <w:r w:rsidR="00315D02">
          <w:rPr>
            <w:noProof/>
            <w:webHidden/>
          </w:rPr>
          <w:fldChar w:fldCharType="begin"/>
        </w:r>
        <w:r w:rsidR="00315D02">
          <w:rPr>
            <w:noProof/>
            <w:webHidden/>
          </w:rPr>
          <w:instrText xml:space="preserve"> PAGEREF _Toc441564355 \h </w:instrText>
        </w:r>
        <w:r w:rsidR="00315D02">
          <w:rPr>
            <w:noProof/>
            <w:webHidden/>
          </w:rPr>
        </w:r>
        <w:r w:rsidR="00315D02">
          <w:rPr>
            <w:noProof/>
            <w:webHidden/>
          </w:rPr>
          <w:fldChar w:fldCharType="separate"/>
        </w:r>
        <w:r w:rsidR="003E4361">
          <w:rPr>
            <w:noProof/>
            <w:webHidden/>
          </w:rPr>
          <w:t>17</w:t>
        </w:r>
        <w:r w:rsidR="00315D02">
          <w:rPr>
            <w:noProof/>
            <w:webHidden/>
          </w:rPr>
          <w:fldChar w:fldCharType="end"/>
        </w:r>
      </w:hyperlink>
    </w:p>
    <w:p w14:paraId="1F27A533" w14:textId="076AA9F1" w:rsidR="00315D02" w:rsidRDefault="00676C0A" w:rsidP="00315D02">
      <w:pPr>
        <w:pStyle w:val="Obsah3"/>
        <w:rPr>
          <w:rFonts w:asciiTheme="minorHAnsi" w:eastAsiaTheme="minorEastAsia" w:hAnsiTheme="minorHAnsi"/>
          <w:noProof/>
          <w:sz w:val="22"/>
          <w:lang w:eastAsia="sk-SK"/>
        </w:rPr>
      </w:pPr>
      <w:hyperlink w:anchor="_Toc441564356" w:history="1">
        <w:r w:rsidR="00315D02" w:rsidRPr="000910EB">
          <w:rPr>
            <w:rStyle w:val="Hypertextovprepojenie"/>
            <w:noProof/>
          </w:rPr>
          <w:t>III.6.1</w:t>
        </w:r>
        <w:r w:rsidR="00315D02">
          <w:rPr>
            <w:rFonts w:asciiTheme="minorHAnsi" w:eastAsiaTheme="minorEastAsia" w:hAnsiTheme="minorHAnsi"/>
            <w:noProof/>
            <w:sz w:val="22"/>
            <w:lang w:eastAsia="sk-SK"/>
          </w:rPr>
          <w:tab/>
        </w:r>
        <w:r w:rsidR="00315D02" w:rsidRPr="000910EB">
          <w:rPr>
            <w:rStyle w:val="Hypertextovprepojenie"/>
            <w:noProof/>
          </w:rPr>
          <w:t>Charakteristika ovplyvnenej oblasti</w:t>
        </w:r>
        <w:r w:rsidR="00315D02">
          <w:rPr>
            <w:noProof/>
            <w:webHidden/>
          </w:rPr>
          <w:tab/>
        </w:r>
        <w:r w:rsidR="00315D02">
          <w:rPr>
            <w:noProof/>
            <w:webHidden/>
          </w:rPr>
          <w:fldChar w:fldCharType="begin"/>
        </w:r>
        <w:r w:rsidR="00315D02">
          <w:rPr>
            <w:noProof/>
            <w:webHidden/>
          </w:rPr>
          <w:instrText xml:space="preserve"> PAGEREF _Toc441564356 \h </w:instrText>
        </w:r>
        <w:r w:rsidR="00315D02">
          <w:rPr>
            <w:noProof/>
            <w:webHidden/>
          </w:rPr>
        </w:r>
        <w:r w:rsidR="00315D02">
          <w:rPr>
            <w:noProof/>
            <w:webHidden/>
          </w:rPr>
          <w:fldChar w:fldCharType="separate"/>
        </w:r>
        <w:r w:rsidR="003E4361">
          <w:rPr>
            <w:noProof/>
            <w:webHidden/>
          </w:rPr>
          <w:t>17</w:t>
        </w:r>
        <w:r w:rsidR="00315D02">
          <w:rPr>
            <w:noProof/>
            <w:webHidden/>
          </w:rPr>
          <w:fldChar w:fldCharType="end"/>
        </w:r>
      </w:hyperlink>
    </w:p>
    <w:p w14:paraId="4EF9573D" w14:textId="220644B7" w:rsidR="00315D02" w:rsidRDefault="00676C0A" w:rsidP="00315D02">
      <w:pPr>
        <w:pStyle w:val="Obsah3"/>
        <w:rPr>
          <w:rFonts w:asciiTheme="minorHAnsi" w:eastAsiaTheme="minorEastAsia" w:hAnsiTheme="minorHAnsi"/>
          <w:noProof/>
          <w:sz w:val="22"/>
          <w:lang w:eastAsia="sk-SK"/>
        </w:rPr>
      </w:pPr>
      <w:hyperlink w:anchor="_Toc441564357" w:history="1">
        <w:r w:rsidR="00315D02" w:rsidRPr="000910EB">
          <w:rPr>
            <w:rStyle w:val="Hypertextovprepojenie"/>
            <w:noProof/>
          </w:rPr>
          <w:t>III.6.2</w:t>
        </w:r>
        <w:r w:rsidR="00315D02">
          <w:rPr>
            <w:rFonts w:asciiTheme="minorHAnsi" w:eastAsiaTheme="minorEastAsia" w:hAnsiTheme="minorHAnsi"/>
            <w:noProof/>
            <w:sz w:val="22"/>
            <w:lang w:eastAsia="sk-SK"/>
          </w:rPr>
          <w:tab/>
        </w:r>
        <w:r w:rsidR="00315D02" w:rsidRPr="000910EB">
          <w:rPr>
            <w:rStyle w:val="Hypertextovprepojenie"/>
            <w:noProof/>
          </w:rPr>
          <w:t>Geomorfologické a geologické pomery</w:t>
        </w:r>
        <w:r w:rsidR="00315D02">
          <w:rPr>
            <w:noProof/>
            <w:webHidden/>
          </w:rPr>
          <w:tab/>
        </w:r>
        <w:r w:rsidR="00315D02">
          <w:rPr>
            <w:noProof/>
            <w:webHidden/>
          </w:rPr>
          <w:fldChar w:fldCharType="begin"/>
        </w:r>
        <w:r w:rsidR="00315D02">
          <w:rPr>
            <w:noProof/>
            <w:webHidden/>
          </w:rPr>
          <w:instrText xml:space="preserve"> PAGEREF _Toc441564357 \h </w:instrText>
        </w:r>
        <w:r w:rsidR="00315D02">
          <w:rPr>
            <w:noProof/>
            <w:webHidden/>
          </w:rPr>
        </w:r>
        <w:r w:rsidR="00315D02">
          <w:rPr>
            <w:noProof/>
            <w:webHidden/>
          </w:rPr>
          <w:fldChar w:fldCharType="separate"/>
        </w:r>
        <w:r w:rsidR="003E4361">
          <w:rPr>
            <w:noProof/>
            <w:webHidden/>
          </w:rPr>
          <w:t>17</w:t>
        </w:r>
        <w:r w:rsidR="00315D02">
          <w:rPr>
            <w:noProof/>
            <w:webHidden/>
          </w:rPr>
          <w:fldChar w:fldCharType="end"/>
        </w:r>
      </w:hyperlink>
    </w:p>
    <w:p w14:paraId="4E94A476" w14:textId="6586E2DD" w:rsidR="00315D02" w:rsidRDefault="00676C0A" w:rsidP="00315D02">
      <w:pPr>
        <w:pStyle w:val="Obsah3"/>
        <w:rPr>
          <w:rFonts w:asciiTheme="minorHAnsi" w:eastAsiaTheme="minorEastAsia" w:hAnsiTheme="minorHAnsi"/>
          <w:noProof/>
          <w:sz w:val="22"/>
          <w:lang w:eastAsia="sk-SK"/>
        </w:rPr>
      </w:pPr>
      <w:hyperlink w:anchor="_Toc441564358" w:history="1">
        <w:r w:rsidR="00315D02" w:rsidRPr="000910EB">
          <w:rPr>
            <w:rStyle w:val="Hypertextovprepojenie"/>
            <w:noProof/>
          </w:rPr>
          <w:t>III.6.3</w:t>
        </w:r>
        <w:r w:rsidR="00315D02">
          <w:rPr>
            <w:rFonts w:asciiTheme="minorHAnsi" w:eastAsiaTheme="minorEastAsia" w:hAnsiTheme="minorHAnsi"/>
            <w:noProof/>
            <w:sz w:val="22"/>
            <w:lang w:eastAsia="sk-SK"/>
          </w:rPr>
          <w:tab/>
        </w:r>
        <w:r w:rsidR="00315D02" w:rsidRPr="000910EB">
          <w:rPr>
            <w:rStyle w:val="Hypertextovprepojenie"/>
            <w:noProof/>
          </w:rPr>
          <w:t>Pôdne pomery</w:t>
        </w:r>
        <w:r w:rsidR="00315D02">
          <w:rPr>
            <w:noProof/>
            <w:webHidden/>
          </w:rPr>
          <w:tab/>
        </w:r>
        <w:r w:rsidR="00315D02">
          <w:rPr>
            <w:noProof/>
            <w:webHidden/>
          </w:rPr>
          <w:fldChar w:fldCharType="begin"/>
        </w:r>
        <w:r w:rsidR="00315D02">
          <w:rPr>
            <w:noProof/>
            <w:webHidden/>
          </w:rPr>
          <w:instrText xml:space="preserve"> PAGEREF _Toc441564358 \h </w:instrText>
        </w:r>
        <w:r w:rsidR="00315D02">
          <w:rPr>
            <w:noProof/>
            <w:webHidden/>
          </w:rPr>
        </w:r>
        <w:r w:rsidR="00315D02">
          <w:rPr>
            <w:noProof/>
            <w:webHidden/>
          </w:rPr>
          <w:fldChar w:fldCharType="separate"/>
        </w:r>
        <w:r w:rsidR="003E4361">
          <w:rPr>
            <w:noProof/>
            <w:webHidden/>
          </w:rPr>
          <w:t>18</w:t>
        </w:r>
        <w:r w:rsidR="00315D02">
          <w:rPr>
            <w:noProof/>
            <w:webHidden/>
          </w:rPr>
          <w:fldChar w:fldCharType="end"/>
        </w:r>
      </w:hyperlink>
    </w:p>
    <w:p w14:paraId="377632E3" w14:textId="02BA35F2" w:rsidR="00315D02" w:rsidRDefault="00676C0A" w:rsidP="00315D02">
      <w:pPr>
        <w:pStyle w:val="Obsah3"/>
        <w:rPr>
          <w:rFonts w:asciiTheme="minorHAnsi" w:eastAsiaTheme="minorEastAsia" w:hAnsiTheme="minorHAnsi"/>
          <w:noProof/>
          <w:sz w:val="22"/>
          <w:lang w:eastAsia="sk-SK"/>
        </w:rPr>
      </w:pPr>
      <w:hyperlink w:anchor="_Toc441564359" w:history="1">
        <w:r w:rsidR="00315D02" w:rsidRPr="000910EB">
          <w:rPr>
            <w:rStyle w:val="Hypertextovprepojenie"/>
            <w:noProof/>
          </w:rPr>
          <w:t>III.6.4</w:t>
        </w:r>
        <w:r w:rsidR="00315D02">
          <w:rPr>
            <w:rFonts w:asciiTheme="minorHAnsi" w:eastAsiaTheme="minorEastAsia" w:hAnsiTheme="minorHAnsi"/>
            <w:noProof/>
            <w:sz w:val="22"/>
            <w:lang w:eastAsia="sk-SK"/>
          </w:rPr>
          <w:tab/>
        </w:r>
        <w:r w:rsidR="00315D02" w:rsidRPr="000910EB">
          <w:rPr>
            <w:rStyle w:val="Hypertextovprepojenie"/>
            <w:noProof/>
          </w:rPr>
          <w:t>Klimatické pomery</w:t>
        </w:r>
        <w:r w:rsidR="00315D02">
          <w:rPr>
            <w:noProof/>
            <w:webHidden/>
          </w:rPr>
          <w:tab/>
        </w:r>
        <w:r w:rsidR="00315D02">
          <w:rPr>
            <w:noProof/>
            <w:webHidden/>
          </w:rPr>
          <w:fldChar w:fldCharType="begin"/>
        </w:r>
        <w:r w:rsidR="00315D02">
          <w:rPr>
            <w:noProof/>
            <w:webHidden/>
          </w:rPr>
          <w:instrText xml:space="preserve"> PAGEREF _Toc441564359 \h </w:instrText>
        </w:r>
        <w:r w:rsidR="00315D02">
          <w:rPr>
            <w:noProof/>
            <w:webHidden/>
          </w:rPr>
        </w:r>
        <w:r w:rsidR="00315D02">
          <w:rPr>
            <w:noProof/>
            <w:webHidden/>
          </w:rPr>
          <w:fldChar w:fldCharType="separate"/>
        </w:r>
        <w:r w:rsidR="003E4361">
          <w:rPr>
            <w:noProof/>
            <w:webHidden/>
          </w:rPr>
          <w:t>19</w:t>
        </w:r>
        <w:r w:rsidR="00315D02">
          <w:rPr>
            <w:noProof/>
            <w:webHidden/>
          </w:rPr>
          <w:fldChar w:fldCharType="end"/>
        </w:r>
      </w:hyperlink>
    </w:p>
    <w:p w14:paraId="4C8AF725" w14:textId="3CB4297B" w:rsidR="00315D02" w:rsidRDefault="00676C0A" w:rsidP="00315D02">
      <w:pPr>
        <w:pStyle w:val="Obsah3"/>
        <w:rPr>
          <w:rFonts w:asciiTheme="minorHAnsi" w:eastAsiaTheme="minorEastAsia" w:hAnsiTheme="minorHAnsi"/>
          <w:noProof/>
          <w:sz w:val="22"/>
          <w:lang w:eastAsia="sk-SK"/>
        </w:rPr>
      </w:pPr>
      <w:hyperlink w:anchor="_Toc441564360" w:history="1">
        <w:r w:rsidR="00315D02" w:rsidRPr="000910EB">
          <w:rPr>
            <w:rStyle w:val="Hypertextovprepojenie"/>
            <w:noProof/>
          </w:rPr>
          <w:t>III.6.5</w:t>
        </w:r>
        <w:r w:rsidR="00315D02">
          <w:rPr>
            <w:rFonts w:asciiTheme="minorHAnsi" w:eastAsiaTheme="minorEastAsia" w:hAnsiTheme="minorHAnsi"/>
            <w:noProof/>
            <w:sz w:val="22"/>
            <w:lang w:eastAsia="sk-SK"/>
          </w:rPr>
          <w:tab/>
        </w:r>
        <w:r w:rsidR="00315D02" w:rsidRPr="000910EB">
          <w:rPr>
            <w:rStyle w:val="Hypertextovprepojenie"/>
            <w:noProof/>
          </w:rPr>
          <w:t>Hydrologické pomery</w:t>
        </w:r>
        <w:r w:rsidR="00315D02">
          <w:rPr>
            <w:noProof/>
            <w:webHidden/>
          </w:rPr>
          <w:tab/>
        </w:r>
        <w:r w:rsidR="00315D02">
          <w:rPr>
            <w:noProof/>
            <w:webHidden/>
          </w:rPr>
          <w:fldChar w:fldCharType="begin"/>
        </w:r>
        <w:r w:rsidR="00315D02">
          <w:rPr>
            <w:noProof/>
            <w:webHidden/>
          </w:rPr>
          <w:instrText xml:space="preserve"> PAGEREF _Toc441564360 \h </w:instrText>
        </w:r>
        <w:r w:rsidR="00315D02">
          <w:rPr>
            <w:noProof/>
            <w:webHidden/>
          </w:rPr>
        </w:r>
        <w:r w:rsidR="00315D02">
          <w:rPr>
            <w:noProof/>
            <w:webHidden/>
          </w:rPr>
          <w:fldChar w:fldCharType="separate"/>
        </w:r>
        <w:r w:rsidR="003E4361">
          <w:rPr>
            <w:noProof/>
            <w:webHidden/>
          </w:rPr>
          <w:t>19</w:t>
        </w:r>
        <w:r w:rsidR="00315D02">
          <w:rPr>
            <w:noProof/>
            <w:webHidden/>
          </w:rPr>
          <w:fldChar w:fldCharType="end"/>
        </w:r>
      </w:hyperlink>
    </w:p>
    <w:p w14:paraId="0A3827A1" w14:textId="66A81FBC" w:rsidR="00315D02" w:rsidRDefault="00676C0A" w:rsidP="00315D02">
      <w:pPr>
        <w:pStyle w:val="Obsah3"/>
        <w:rPr>
          <w:rFonts w:asciiTheme="minorHAnsi" w:eastAsiaTheme="minorEastAsia" w:hAnsiTheme="minorHAnsi"/>
          <w:noProof/>
          <w:sz w:val="22"/>
          <w:lang w:eastAsia="sk-SK"/>
        </w:rPr>
      </w:pPr>
      <w:hyperlink w:anchor="_Toc441564361" w:history="1">
        <w:r w:rsidR="00315D02" w:rsidRPr="000910EB">
          <w:rPr>
            <w:rStyle w:val="Hypertextovprepojenie"/>
            <w:noProof/>
          </w:rPr>
          <w:t>III.6.6</w:t>
        </w:r>
        <w:r w:rsidR="00315D02">
          <w:rPr>
            <w:rFonts w:asciiTheme="minorHAnsi" w:eastAsiaTheme="minorEastAsia" w:hAnsiTheme="minorHAnsi"/>
            <w:noProof/>
            <w:sz w:val="22"/>
            <w:lang w:eastAsia="sk-SK"/>
          </w:rPr>
          <w:tab/>
        </w:r>
        <w:r w:rsidR="00315D02" w:rsidRPr="000910EB">
          <w:rPr>
            <w:rStyle w:val="Hypertextovprepojenie"/>
            <w:noProof/>
          </w:rPr>
          <w:t>Flóra a fauna, biotopy, migrácia</w:t>
        </w:r>
        <w:r w:rsidR="00315D02">
          <w:rPr>
            <w:noProof/>
            <w:webHidden/>
          </w:rPr>
          <w:tab/>
        </w:r>
        <w:r w:rsidR="00315D02">
          <w:rPr>
            <w:noProof/>
            <w:webHidden/>
          </w:rPr>
          <w:fldChar w:fldCharType="begin"/>
        </w:r>
        <w:r w:rsidR="00315D02">
          <w:rPr>
            <w:noProof/>
            <w:webHidden/>
          </w:rPr>
          <w:instrText xml:space="preserve"> PAGEREF _Toc441564361 \h </w:instrText>
        </w:r>
        <w:r w:rsidR="00315D02">
          <w:rPr>
            <w:noProof/>
            <w:webHidden/>
          </w:rPr>
        </w:r>
        <w:r w:rsidR="00315D02">
          <w:rPr>
            <w:noProof/>
            <w:webHidden/>
          </w:rPr>
          <w:fldChar w:fldCharType="separate"/>
        </w:r>
        <w:r w:rsidR="003E4361">
          <w:rPr>
            <w:noProof/>
            <w:webHidden/>
          </w:rPr>
          <w:t>20</w:t>
        </w:r>
        <w:r w:rsidR="00315D02">
          <w:rPr>
            <w:noProof/>
            <w:webHidden/>
          </w:rPr>
          <w:fldChar w:fldCharType="end"/>
        </w:r>
      </w:hyperlink>
    </w:p>
    <w:p w14:paraId="2754EF28" w14:textId="5AD66E26" w:rsidR="00315D02" w:rsidRDefault="00676C0A" w:rsidP="00315D02">
      <w:pPr>
        <w:pStyle w:val="Obsah3"/>
        <w:rPr>
          <w:rFonts w:asciiTheme="minorHAnsi" w:eastAsiaTheme="minorEastAsia" w:hAnsiTheme="minorHAnsi"/>
          <w:noProof/>
          <w:sz w:val="22"/>
          <w:lang w:eastAsia="sk-SK"/>
        </w:rPr>
      </w:pPr>
      <w:hyperlink w:anchor="_Toc441564362" w:history="1">
        <w:r w:rsidR="00315D02" w:rsidRPr="000910EB">
          <w:rPr>
            <w:rStyle w:val="Hypertextovprepojenie"/>
            <w:noProof/>
          </w:rPr>
          <w:t>III.6.7</w:t>
        </w:r>
        <w:r w:rsidR="00315D02">
          <w:rPr>
            <w:rFonts w:asciiTheme="minorHAnsi" w:eastAsiaTheme="minorEastAsia" w:hAnsiTheme="minorHAnsi"/>
            <w:noProof/>
            <w:sz w:val="22"/>
            <w:lang w:eastAsia="sk-SK"/>
          </w:rPr>
          <w:tab/>
        </w:r>
        <w:r w:rsidR="00315D02" w:rsidRPr="000910EB">
          <w:rPr>
            <w:rStyle w:val="Hypertextovprepojenie"/>
            <w:noProof/>
          </w:rPr>
          <w:t>Chránené územia prírody a krajiny</w:t>
        </w:r>
        <w:r w:rsidR="00315D02">
          <w:rPr>
            <w:noProof/>
            <w:webHidden/>
          </w:rPr>
          <w:tab/>
        </w:r>
        <w:r w:rsidR="00315D02">
          <w:rPr>
            <w:noProof/>
            <w:webHidden/>
          </w:rPr>
          <w:fldChar w:fldCharType="begin"/>
        </w:r>
        <w:r w:rsidR="00315D02">
          <w:rPr>
            <w:noProof/>
            <w:webHidden/>
          </w:rPr>
          <w:instrText xml:space="preserve"> PAGEREF _Toc441564362 \h </w:instrText>
        </w:r>
        <w:r w:rsidR="00315D02">
          <w:rPr>
            <w:noProof/>
            <w:webHidden/>
          </w:rPr>
        </w:r>
        <w:r w:rsidR="00315D02">
          <w:rPr>
            <w:noProof/>
            <w:webHidden/>
          </w:rPr>
          <w:fldChar w:fldCharType="separate"/>
        </w:r>
        <w:r w:rsidR="003E4361">
          <w:rPr>
            <w:noProof/>
            <w:webHidden/>
          </w:rPr>
          <w:t>25</w:t>
        </w:r>
        <w:r w:rsidR="00315D02">
          <w:rPr>
            <w:noProof/>
            <w:webHidden/>
          </w:rPr>
          <w:fldChar w:fldCharType="end"/>
        </w:r>
      </w:hyperlink>
    </w:p>
    <w:p w14:paraId="006796B2" w14:textId="6F4C957F" w:rsidR="00315D02" w:rsidRDefault="00676C0A" w:rsidP="00315D02">
      <w:pPr>
        <w:pStyle w:val="Obsah3"/>
        <w:rPr>
          <w:rFonts w:asciiTheme="minorHAnsi" w:eastAsiaTheme="minorEastAsia" w:hAnsiTheme="minorHAnsi"/>
          <w:noProof/>
          <w:sz w:val="22"/>
          <w:lang w:eastAsia="sk-SK"/>
        </w:rPr>
      </w:pPr>
      <w:hyperlink w:anchor="_Toc441564363" w:history="1">
        <w:r w:rsidR="00315D02" w:rsidRPr="000910EB">
          <w:rPr>
            <w:rStyle w:val="Hypertextovprepojenie"/>
            <w:noProof/>
          </w:rPr>
          <w:t>III.6.8</w:t>
        </w:r>
        <w:r w:rsidR="00315D02">
          <w:rPr>
            <w:rFonts w:asciiTheme="minorHAnsi" w:eastAsiaTheme="minorEastAsia" w:hAnsiTheme="minorHAnsi"/>
            <w:noProof/>
            <w:sz w:val="22"/>
            <w:lang w:eastAsia="sk-SK"/>
          </w:rPr>
          <w:tab/>
        </w:r>
        <w:r w:rsidR="00315D02" w:rsidRPr="000910EB">
          <w:rPr>
            <w:rStyle w:val="Hypertextovprepojenie"/>
            <w:noProof/>
          </w:rPr>
          <w:t>Územný systém ekologickej stability (ÚSES)</w:t>
        </w:r>
        <w:r w:rsidR="00315D02">
          <w:rPr>
            <w:noProof/>
            <w:webHidden/>
          </w:rPr>
          <w:tab/>
        </w:r>
        <w:r w:rsidR="00315D02">
          <w:rPr>
            <w:noProof/>
            <w:webHidden/>
          </w:rPr>
          <w:fldChar w:fldCharType="begin"/>
        </w:r>
        <w:r w:rsidR="00315D02">
          <w:rPr>
            <w:noProof/>
            <w:webHidden/>
          </w:rPr>
          <w:instrText xml:space="preserve"> PAGEREF _Toc441564363 \h </w:instrText>
        </w:r>
        <w:r w:rsidR="00315D02">
          <w:rPr>
            <w:noProof/>
            <w:webHidden/>
          </w:rPr>
        </w:r>
        <w:r w:rsidR="00315D02">
          <w:rPr>
            <w:noProof/>
            <w:webHidden/>
          </w:rPr>
          <w:fldChar w:fldCharType="separate"/>
        </w:r>
        <w:r w:rsidR="003E4361">
          <w:rPr>
            <w:noProof/>
            <w:webHidden/>
          </w:rPr>
          <w:t>25</w:t>
        </w:r>
        <w:r w:rsidR="00315D02">
          <w:rPr>
            <w:noProof/>
            <w:webHidden/>
          </w:rPr>
          <w:fldChar w:fldCharType="end"/>
        </w:r>
      </w:hyperlink>
    </w:p>
    <w:p w14:paraId="210CD0E1" w14:textId="68102657" w:rsidR="00315D02" w:rsidRDefault="00676C0A" w:rsidP="00315D02">
      <w:pPr>
        <w:pStyle w:val="Obsah3"/>
        <w:rPr>
          <w:rFonts w:asciiTheme="minorHAnsi" w:eastAsiaTheme="minorEastAsia" w:hAnsiTheme="minorHAnsi"/>
          <w:noProof/>
          <w:sz w:val="22"/>
          <w:lang w:eastAsia="sk-SK"/>
        </w:rPr>
      </w:pPr>
      <w:hyperlink w:anchor="_Toc441564364" w:history="1">
        <w:r w:rsidR="00315D02" w:rsidRPr="000910EB">
          <w:rPr>
            <w:rStyle w:val="Hypertextovprepojenie"/>
            <w:noProof/>
          </w:rPr>
          <w:t>III.6.9</w:t>
        </w:r>
        <w:r w:rsidR="00315D02">
          <w:rPr>
            <w:rFonts w:asciiTheme="minorHAnsi" w:eastAsiaTheme="minorEastAsia" w:hAnsiTheme="minorHAnsi"/>
            <w:noProof/>
            <w:sz w:val="22"/>
            <w:lang w:eastAsia="sk-SK"/>
          </w:rPr>
          <w:tab/>
        </w:r>
        <w:r w:rsidR="00315D02" w:rsidRPr="000910EB">
          <w:rPr>
            <w:rStyle w:val="Hypertextovprepojenie"/>
            <w:noProof/>
          </w:rPr>
          <w:t>Obyvateľstvo a osídlenie</w:t>
        </w:r>
        <w:r w:rsidR="00315D02">
          <w:rPr>
            <w:noProof/>
            <w:webHidden/>
          </w:rPr>
          <w:tab/>
        </w:r>
        <w:r w:rsidR="00315D02">
          <w:rPr>
            <w:noProof/>
            <w:webHidden/>
          </w:rPr>
          <w:fldChar w:fldCharType="begin"/>
        </w:r>
        <w:r w:rsidR="00315D02">
          <w:rPr>
            <w:noProof/>
            <w:webHidden/>
          </w:rPr>
          <w:instrText xml:space="preserve"> PAGEREF _Toc441564364 \h </w:instrText>
        </w:r>
        <w:r w:rsidR="00315D02">
          <w:rPr>
            <w:noProof/>
            <w:webHidden/>
          </w:rPr>
        </w:r>
        <w:r w:rsidR="00315D02">
          <w:rPr>
            <w:noProof/>
            <w:webHidden/>
          </w:rPr>
          <w:fldChar w:fldCharType="separate"/>
        </w:r>
        <w:r w:rsidR="003E4361">
          <w:rPr>
            <w:noProof/>
            <w:webHidden/>
          </w:rPr>
          <w:t>25</w:t>
        </w:r>
        <w:r w:rsidR="00315D02">
          <w:rPr>
            <w:noProof/>
            <w:webHidden/>
          </w:rPr>
          <w:fldChar w:fldCharType="end"/>
        </w:r>
      </w:hyperlink>
    </w:p>
    <w:p w14:paraId="03B613A5" w14:textId="4E9BC586" w:rsidR="00315D02" w:rsidRDefault="00676C0A" w:rsidP="00315D02">
      <w:pPr>
        <w:pStyle w:val="Obsah3"/>
        <w:rPr>
          <w:rFonts w:asciiTheme="minorHAnsi" w:eastAsiaTheme="minorEastAsia" w:hAnsiTheme="minorHAnsi"/>
          <w:noProof/>
          <w:sz w:val="22"/>
          <w:lang w:eastAsia="sk-SK"/>
        </w:rPr>
      </w:pPr>
      <w:hyperlink w:anchor="_Toc441564365" w:history="1">
        <w:r w:rsidR="00315D02" w:rsidRPr="000910EB">
          <w:rPr>
            <w:rStyle w:val="Hypertextovprepojenie"/>
            <w:noProof/>
          </w:rPr>
          <w:t>III.6.10</w:t>
        </w:r>
        <w:r w:rsidR="00315D02">
          <w:rPr>
            <w:rFonts w:asciiTheme="minorHAnsi" w:eastAsiaTheme="minorEastAsia" w:hAnsiTheme="minorHAnsi"/>
            <w:noProof/>
            <w:sz w:val="22"/>
            <w:lang w:eastAsia="sk-SK"/>
          </w:rPr>
          <w:tab/>
        </w:r>
        <w:r w:rsidR="00315D02" w:rsidRPr="000910EB">
          <w:rPr>
            <w:rStyle w:val="Hypertextovprepojenie"/>
            <w:noProof/>
          </w:rPr>
          <w:t>Kultúrne a historické pamiatky a pozoruhodnosti</w:t>
        </w:r>
        <w:r w:rsidR="00315D02">
          <w:rPr>
            <w:noProof/>
            <w:webHidden/>
          </w:rPr>
          <w:tab/>
        </w:r>
        <w:r w:rsidR="00315D02">
          <w:rPr>
            <w:noProof/>
            <w:webHidden/>
          </w:rPr>
          <w:fldChar w:fldCharType="begin"/>
        </w:r>
        <w:r w:rsidR="00315D02">
          <w:rPr>
            <w:noProof/>
            <w:webHidden/>
          </w:rPr>
          <w:instrText xml:space="preserve"> PAGEREF _Toc441564365 \h </w:instrText>
        </w:r>
        <w:r w:rsidR="00315D02">
          <w:rPr>
            <w:noProof/>
            <w:webHidden/>
          </w:rPr>
        </w:r>
        <w:r w:rsidR="00315D02">
          <w:rPr>
            <w:noProof/>
            <w:webHidden/>
          </w:rPr>
          <w:fldChar w:fldCharType="separate"/>
        </w:r>
        <w:r w:rsidR="003E4361">
          <w:rPr>
            <w:noProof/>
            <w:webHidden/>
          </w:rPr>
          <w:t>26</w:t>
        </w:r>
        <w:r w:rsidR="00315D02">
          <w:rPr>
            <w:noProof/>
            <w:webHidden/>
          </w:rPr>
          <w:fldChar w:fldCharType="end"/>
        </w:r>
      </w:hyperlink>
    </w:p>
    <w:p w14:paraId="7B1C62E0" w14:textId="56568381" w:rsidR="00315D02" w:rsidRDefault="00676C0A" w:rsidP="00315D02">
      <w:pPr>
        <w:pStyle w:val="Obsah1"/>
        <w:rPr>
          <w:rFonts w:asciiTheme="minorHAnsi" w:eastAsiaTheme="minorEastAsia" w:hAnsiTheme="minorHAnsi"/>
          <w:noProof/>
          <w:sz w:val="22"/>
          <w:lang w:eastAsia="sk-SK"/>
        </w:rPr>
      </w:pPr>
      <w:hyperlink w:anchor="_Toc441564366" w:history="1">
        <w:r w:rsidR="00315D02" w:rsidRPr="000910EB">
          <w:rPr>
            <w:rStyle w:val="Hypertextovprepojenie"/>
            <w:rFonts w:cs="Times New Roman"/>
            <w:noProof/>
          </w:rPr>
          <w:t>IV</w:t>
        </w:r>
        <w:r w:rsidR="00315D02">
          <w:rPr>
            <w:rFonts w:asciiTheme="minorHAnsi" w:eastAsiaTheme="minorEastAsia" w:hAnsiTheme="minorHAnsi"/>
            <w:noProof/>
            <w:sz w:val="22"/>
            <w:lang w:eastAsia="sk-SK"/>
          </w:rPr>
          <w:tab/>
        </w:r>
        <w:r w:rsidR="00315D02" w:rsidRPr="000910EB">
          <w:rPr>
            <w:rStyle w:val="Hypertextovprepojenie"/>
            <w:noProof/>
          </w:rPr>
          <w:t>Vplyvy na životné prostredie a zdravie obyv</w:t>
        </w:r>
        <w:r w:rsidR="00315D02">
          <w:rPr>
            <w:rStyle w:val="Hypertextovprepojenie"/>
            <w:noProof/>
          </w:rPr>
          <w:t>.</w:t>
        </w:r>
        <w:r w:rsidR="00315D02" w:rsidRPr="000910EB">
          <w:rPr>
            <w:rStyle w:val="Hypertextovprepojenie"/>
            <w:noProof/>
          </w:rPr>
          <w:t xml:space="preserve"> vrátane kumulatívnych a synergických</w:t>
        </w:r>
        <w:r w:rsidR="00315D02">
          <w:rPr>
            <w:noProof/>
            <w:webHidden/>
          </w:rPr>
          <w:tab/>
        </w:r>
        <w:r w:rsidR="00315D02">
          <w:rPr>
            <w:noProof/>
            <w:webHidden/>
          </w:rPr>
          <w:fldChar w:fldCharType="begin"/>
        </w:r>
        <w:r w:rsidR="00315D02">
          <w:rPr>
            <w:noProof/>
            <w:webHidden/>
          </w:rPr>
          <w:instrText xml:space="preserve"> PAGEREF _Toc441564366 \h </w:instrText>
        </w:r>
        <w:r w:rsidR="00315D02">
          <w:rPr>
            <w:noProof/>
            <w:webHidden/>
          </w:rPr>
        </w:r>
        <w:r w:rsidR="00315D02">
          <w:rPr>
            <w:noProof/>
            <w:webHidden/>
          </w:rPr>
          <w:fldChar w:fldCharType="separate"/>
        </w:r>
        <w:r w:rsidR="003E4361">
          <w:rPr>
            <w:noProof/>
            <w:webHidden/>
          </w:rPr>
          <w:t>26</w:t>
        </w:r>
        <w:r w:rsidR="00315D02">
          <w:rPr>
            <w:noProof/>
            <w:webHidden/>
          </w:rPr>
          <w:fldChar w:fldCharType="end"/>
        </w:r>
      </w:hyperlink>
    </w:p>
    <w:p w14:paraId="0B0A2596" w14:textId="5910032C" w:rsidR="00315D02" w:rsidRDefault="00676C0A" w:rsidP="00315D02">
      <w:pPr>
        <w:pStyle w:val="Obsah1"/>
        <w:rPr>
          <w:rFonts w:asciiTheme="minorHAnsi" w:eastAsiaTheme="minorEastAsia" w:hAnsiTheme="minorHAnsi"/>
          <w:noProof/>
          <w:sz w:val="22"/>
          <w:lang w:eastAsia="sk-SK"/>
        </w:rPr>
      </w:pPr>
      <w:hyperlink w:anchor="_Toc441564367" w:history="1">
        <w:r w:rsidR="00315D02" w:rsidRPr="000910EB">
          <w:rPr>
            <w:rStyle w:val="Hypertextovprepojenie"/>
            <w:rFonts w:cs="Times New Roman"/>
            <w:noProof/>
          </w:rPr>
          <w:t>V</w:t>
        </w:r>
        <w:r w:rsidR="00315D02">
          <w:rPr>
            <w:rFonts w:asciiTheme="minorHAnsi" w:eastAsiaTheme="minorEastAsia" w:hAnsiTheme="minorHAnsi"/>
            <w:noProof/>
            <w:sz w:val="22"/>
            <w:lang w:eastAsia="sk-SK"/>
          </w:rPr>
          <w:tab/>
        </w:r>
        <w:r w:rsidR="00315D02" w:rsidRPr="000910EB">
          <w:rPr>
            <w:rStyle w:val="Hypertextovprepojenie"/>
            <w:noProof/>
          </w:rPr>
          <w:t>VŠEOBECNE ZROZUMITEĽNÉ ZÁVEREČNÉ ZHRNUTIE</w:t>
        </w:r>
        <w:r w:rsidR="00315D02">
          <w:rPr>
            <w:noProof/>
            <w:webHidden/>
          </w:rPr>
          <w:tab/>
        </w:r>
        <w:r w:rsidR="00315D02">
          <w:rPr>
            <w:noProof/>
            <w:webHidden/>
          </w:rPr>
          <w:fldChar w:fldCharType="begin"/>
        </w:r>
        <w:r w:rsidR="00315D02">
          <w:rPr>
            <w:noProof/>
            <w:webHidden/>
          </w:rPr>
          <w:instrText xml:space="preserve"> PAGEREF _Toc441564367 \h </w:instrText>
        </w:r>
        <w:r w:rsidR="00315D02">
          <w:rPr>
            <w:noProof/>
            <w:webHidden/>
          </w:rPr>
        </w:r>
        <w:r w:rsidR="00315D02">
          <w:rPr>
            <w:noProof/>
            <w:webHidden/>
          </w:rPr>
          <w:fldChar w:fldCharType="separate"/>
        </w:r>
        <w:r w:rsidR="003E4361">
          <w:rPr>
            <w:noProof/>
            <w:webHidden/>
          </w:rPr>
          <w:t>30</w:t>
        </w:r>
        <w:r w:rsidR="00315D02">
          <w:rPr>
            <w:noProof/>
            <w:webHidden/>
          </w:rPr>
          <w:fldChar w:fldCharType="end"/>
        </w:r>
      </w:hyperlink>
    </w:p>
    <w:p w14:paraId="1F50A8DC" w14:textId="2EA3B2D3" w:rsidR="00315D02" w:rsidRDefault="00676C0A" w:rsidP="00315D02">
      <w:pPr>
        <w:pStyle w:val="Obsah1"/>
        <w:rPr>
          <w:rFonts w:asciiTheme="minorHAnsi" w:eastAsiaTheme="minorEastAsia" w:hAnsiTheme="minorHAnsi"/>
          <w:noProof/>
          <w:sz w:val="22"/>
          <w:lang w:eastAsia="sk-SK"/>
        </w:rPr>
      </w:pPr>
      <w:hyperlink w:anchor="_Toc441564368" w:history="1">
        <w:r w:rsidR="00315D02" w:rsidRPr="000910EB">
          <w:rPr>
            <w:rStyle w:val="Hypertextovprepojenie"/>
            <w:rFonts w:cs="Times New Roman"/>
            <w:noProof/>
          </w:rPr>
          <w:t>VI</w:t>
        </w:r>
        <w:r w:rsidR="00315D02">
          <w:rPr>
            <w:rFonts w:asciiTheme="minorHAnsi" w:eastAsiaTheme="minorEastAsia" w:hAnsiTheme="minorHAnsi"/>
            <w:noProof/>
            <w:sz w:val="22"/>
            <w:lang w:eastAsia="sk-SK"/>
          </w:rPr>
          <w:tab/>
        </w:r>
        <w:r w:rsidR="00315D02" w:rsidRPr="000910EB">
          <w:rPr>
            <w:rStyle w:val="Hypertextovprepojenie"/>
            <w:noProof/>
          </w:rPr>
          <w:t>PRÍLOHY</w:t>
        </w:r>
        <w:r w:rsidR="00315D02">
          <w:rPr>
            <w:noProof/>
            <w:webHidden/>
          </w:rPr>
          <w:tab/>
        </w:r>
        <w:r w:rsidR="00315D02">
          <w:rPr>
            <w:noProof/>
            <w:webHidden/>
          </w:rPr>
          <w:fldChar w:fldCharType="begin"/>
        </w:r>
        <w:r w:rsidR="00315D02">
          <w:rPr>
            <w:noProof/>
            <w:webHidden/>
          </w:rPr>
          <w:instrText xml:space="preserve"> PAGEREF _Toc441564368 \h </w:instrText>
        </w:r>
        <w:r w:rsidR="00315D02">
          <w:rPr>
            <w:noProof/>
            <w:webHidden/>
          </w:rPr>
        </w:r>
        <w:r w:rsidR="00315D02">
          <w:rPr>
            <w:noProof/>
            <w:webHidden/>
          </w:rPr>
          <w:fldChar w:fldCharType="separate"/>
        </w:r>
        <w:r w:rsidR="003E4361">
          <w:rPr>
            <w:noProof/>
            <w:webHidden/>
          </w:rPr>
          <w:t>34</w:t>
        </w:r>
        <w:r w:rsidR="00315D02">
          <w:rPr>
            <w:noProof/>
            <w:webHidden/>
          </w:rPr>
          <w:fldChar w:fldCharType="end"/>
        </w:r>
      </w:hyperlink>
    </w:p>
    <w:p w14:paraId="746AD0B1" w14:textId="674A47AC" w:rsidR="00315D02" w:rsidRDefault="00676C0A" w:rsidP="00315D02">
      <w:pPr>
        <w:pStyle w:val="Obsah1"/>
        <w:rPr>
          <w:rFonts w:asciiTheme="minorHAnsi" w:eastAsiaTheme="minorEastAsia" w:hAnsiTheme="minorHAnsi"/>
          <w:noProof/>
          <w:sz w:val="22"/>
          <w:lang w:eastAsia="sk-SK"/>
        </w:rPr>
      </w:pPr>
      <w:hyperlink w:anchor="_Toc441564369" w:history="1">
        <w:r w:rsidR="00315D02" w:rsidRPr="000910EB">
          <w:rPr>
            <w:rStyle w:val="Hypertextovprepojenie"/>
            <w:rFonts w:cs="Times New Roman"/>
            <w:noProof/>
          </w:rPr>
          <w:t>VII</w:t>
        </w:r>
        <w:r w:rsidR="00315D02">
          <w:rPr>
            <w:rFonts w:asciiTheme="minorHAnsi" w:eastAsiaTheme="minorEastAsia" w:hAnsiTheme="minorHAnsi"/>
            <w:noProof/>
            <w:sz w:val="22"/>
            <w:lang w:eastAsia="sk-SK"/>
          </w:rPr>
          <w:tab/>
        </w:r>
        <w:r w:rsidR="00315D02" w:rsidRPr="000910EB">
          <w:rPr>
            <w:rStyle w:val="Hypertextovprepojenie"/>
            <w:noProof/>
          </w:rPr>
          <w:t>DÁTUM SPRACOVANIA</w:t>
        </w:r>
        <w:r w:rsidR="00315D02">
          <w:rPr>
            <w:noProof/>
            <w:webHidden/>
          </w:rPr>
          <w:tab/>
        </w:r>
        <w:r w:rsidR="00315D02">
          <w:rPr>
            <w:noProof/>
            <w:webHidden/>
          </w:rPr>
          <w:fldChar w:fldCharType="begin"/>
        </w:r>
        <w:r w:rsidR="00315D02">
          <w:rPr>
            <w:noProof/>
            <w:webHidden/>
          </w:rPr>
          <w:instrText xml:space="preserve"> PAGEREF _Toc441564369 \h </w:instrText>
        </w:r>
        <w:r w:rsidR="00315D02">
          <w:rPr>
            <w:noProof/>
            <w:webHidden/>
          </w:rPr>
        </w:r>
        <w:r w:rsidR="00315D02">
          <w:rPr>
            <w:noProof/>
            <w:webHidden/>
          </w:rPr>
          <w:fldChar w:fldCharType="separate"/>
        </w:r>
        <w:r w:rsidR="003E4361">
          <w:rPr>
            <w:noProof/>
            <w:webHidden/>
          </w:rPr>
          <w:t>34</w:t>
        </w:r>
        <w:r w:rsidR="00315D02">
          <w:rPr>
            <w:noProof/>
            <w:webHidden/>
          </w:rPr>
          <w:fldChar w:fldCharType="end"/>
        </w:r>
      </w:hyperlink>
    </w:p>
    <w:p w14:paraId="40D50F29" w14:textId="224C9F63" w:rsidR="00315D02" w:rsidRDefault="00676C0A" w:rsidP="00315D02">
      <w:pPr>
        <w:pStyle w:val="Obsah1"/>
        <w:rPr>
          <w:rFonts w:asciiTheme="minorHAnsi" w:eastAsiaTheme="minorEastAsia" w:hAnsiTheme="minorHAnsi"/>
          <w:noProof/>
          <w:sz w:val="22"/>
          <w:lang w:eastAsia="sk-SK"/>
        </w:rPr>
      </w:pPr>
      <w:hyperlink w:anchor="_Toc441564370" w:history="1">
        <w:r w:rsidR="00315D02" w:rsidRPr="000910EB">
          <w:rPr>
            <w:rStyle w:val="Hypertextovprepojenie"/>
            <w:rFonts w:cs="Times New Roman"/>
            <w:noProof/>
          </w:rPr>
          <w:t>VIII</w:t>
        </w:r>
        <w:r w:rsidR="00315D02">
          <w:rPr>
            <w:rFonts w:asciiTheme="minorHAnsi" w:eastAsiaTheme="minorEastAsia" w:hAnsiTheme="minorHAnsi"/>
            <w:noProof/>
            <w:sz w:val="22"/>
            <w:lang w:eastAsia="sk-SK"/>
          </w:rPr>
          <w:tab/>
        </w:r>
        <w:r w:rsidR="00315D02" w:rsidRPr="000910EB">
          <w:rPr>
            <w:rStyle w:val="Hypertextovprepojenie"/>
            <w:noProof/>
          </w:rPr>
          <w:t>MENO, PRIEZVISKO, ADRESA A PODPIS SPRACOVATEĽA OZNÁMENIA</w:t>
        </w:r>
        <w:r w:rsidR="00315D02">
          <w:rPr>
            <w:noProof/>
            <w:webHidden/>
          </w:rPr>
          <w:tab/>
        </w:r>
        <w:r w:rsidR="00315D02">
          <w:rPr>
            <w:noProof/>
            <w:webHidden/>
          </w:rPr>
          <w:fldChar w:fldCharType="begin"/>
        </w:r>
        <w:r w:rsidR="00315D02">
          <w:rPr>
            <w:noProof/>
            <w:webHidden/>
          </w:rPr>
          <w:instrText xml:space="preserve"> PAGEREF _Toc441564370 \h </w:instrText>
        </w:r>
        <w:r w:rsidR="00315D02">
          <w:rPr>
            <w:noProof/>
            <w:webHidden/>
          </w:rPr>
        </w:r>
        <w:r w:rsidR="00315D02">
          <w:rPr>
            <w:noProof/>
            <w:webHidden/>
          </w:rPr>
          <w:fldChar w:fldCharType="separate"/>
        </w:r>
        <w:r w:rsidR="003E4361">
          <w:rPr>
            <w:noProof/>
            <w:webHidden/>
          </w:rPr>
          <w:t>34</w:t>
        </w:r>
        <w:r w:rsidR="00315D02">
          <w:rPr>
            <w:noProof/>
            <w:webHidden/>
          </w:rPr>
          <w:fldChar w:fldCharType="end"/>
        </w:r>
      </w:hyperlink>
    </w:p>
    <w:p w14:paraId="48B37149" w14:textId="708B64B7" w:rsidR="00315D02" w:rsidRDefault="00676C0A" w:rsidP="00315D02">
      <w:pPr>
        <w:pStyle w:val="Obsah1"/>
        <w:rPr>
          <w:rFonts w:asciiTheme="minorHAnsi" w:eastAsiaTheme="minorEastAsia" w:hAnsiTheme="minorHAnsi"/>
          <w:noProof/>
          <w:sz w:val="22"/>
          <w:lang w:eastAsia="sk-SK"/>
        </w:rPr>
      </w:pPr>
      <w:hyperlink w:anchor="_Toc441564371" w:history="1">
        <w:r w:rsidR="00315D02" w:rsidRPr="000910EB">
          <w:rPr>
            <w:rStyle w:val="Hypertextovprepojenie"/>
            <w:rFonts w:cs="Times New Roman"/>
            <w:noProof/>
          </w:rPr>
          <w:t>IX</w:t>
        </w:r>
        <w:r w:rsidR="00315D02">
          <w:rPr>
            <w:rFonts w:asciiTheme="minorHAnsi" w:eastAsiaTheme="minorEastAsia" w:hAnsiTheme="minorHAnsi"/>
            <w:noProof/>
            <w:sz w:val="22"/>
            <w:lang w:eastAsia="sk-SK"/>
          </w:rPr>
          <w:tab/>
        </w:r>
        <w:r w:rsidR="00315D02" w:rsidRPr="000910EB">
          <w:rPr>
            <w:rStyle w:val="Hypertextovprepojenie"/>
            <w:noProof/>
          </w:rPr>
          <w:t>PODPIS OPRÁVNENÉHO ZÁSTUPCU NAVRHOVATEĽA</w:t>
        </w:r>
        <w:r w:rsidR="00315D02">
          <w:rPr>
            <w:noProof/>
            <w:webHidden/>
          </w:rPr>
          <w:tab/>
        </w:r>
        <w:r w:rsidR="00315D02">
          <w:rPr>
            <w:noProof/>
            <w:webHidden/>
          </w:rPr>
          <w:fldChar w:fldCharType="begin"/>
        </w:r>
        <w:r w:rsidR="00315D02">
          <w:rPr>
            <w:noProof/>
            <w:webHidden/>
          </w:rPr>
          <w:instrText xml:space="preserve"> PAGEREF _Toc441564371 \h </w:instrText>
        </w:r>
        <w:r w:rsidR="00315D02">
          <w:rPr>
            <w:noProof/>
            <w:webHidden/>
          </w:rPr>
        </w:r>
        <w:r w:rsidR="00315D02">
          <w:rPr>
            <w:noProof/>
            <w:webHidden/>
          </w:rPr>
          <w:fldChar w:fldCharType="separate"/>
        </w:r>
        <w:r w:rsidR="003E4361">
          <w:rPr>
            <w:noProof/>
            <w:webHidden/>
          </w:rPr>
          <w:t>35</w:t>
        </w:r>
        <w:r w:rsidR="00315D02">
          <w:rPr>
            <w:noProof/>
            <w:webHidden/>
          </w:rPr>
          <w:fldChar w:fldCharType="end"/>
        </w:r>
      </w:hyperlink>
    </w:p>
    <w:p w14:paraId="154A3246" w14:textId="5258FE78" w:rsidR="00660695" w:rsidRPr="00660695" w:rsidRDefault="00A406E8" w:rsidP="00660695">
      <w:pPr>
        <w:rPr>
          <w:rFonts w:cs="Times New Roman"/>
          <w:b/>
          <w:szCs w:val="24"/>
        </w:rPr>
      </w:pPr>
      <w:r>
        <w:rPr>
          <w:rFonts w:ascii="Calibri" w:hAnsi="Calibri" w:cs="Times New Roman"/>
          <w:sz w:val="20"/>
          <w:szCs w:val="24"/>
        </w:rPr>
        <w:lastRenderedPageBreak/>
        <w:fldChar w:fldCharType="end"/>
      </w:r>
      <w:r w:rsidR="00660695" w:rsidRPr="00660695">
        <w:rPr>
          <w:rFonts w:cs="Times New Roman"/>
          <w:b/>
          <w:szCs w:val="24"/>
        </w:rPr>
        <w:t>OZNÁMENIE O ZMENE NAVRHOVANEJ ČINNOSTI</w:t>
      </w:r>
    </w:p>
    <w:p w14:paraId="5A7767F1" w14:textId="77777777" w:rsidR="00B05EA3" w:rsidRDefault="00660695" w:rsidP="00660695">
      <w:pPr>
        <w:pStyle w:val="Nadpis1"/>
        <w:rPr>
          <w:lang w:val="en-US"/>
        </w:rPr>
      </w:pPr>
      <w:bookmarkStart w:id="0" w:name="_Toc441564336"/>
      <w:r w:rsidRPr="00660695">
        <w:rPr>
          <w:lang w:val="en-US"/>
        </w:rPr>
        <w:t>ÚDAJE O NAVRHOVATEĽOVI</w:t>
      </w:r>
      <w:bookmarkEnd w:id="0"/>
    </w:p>
    <w:p w14:paraId="31DB7174" w14:textId="77777777" w:rsidR="0064089B" w:rsidRDefault="00660695" w:rsidP="00660695">
      <w:pPr>
        <w:pStyle w:val="Nadpis2"/>
        <w:rPr>
          <w:lang w:val="en-US"/>
        </w:rPr>
      </w:pPr>
      <w:bookmarkStart w:id="1" w:name="_Toc441564337"/>
      <w:proofErr w:type="spellStart"/>
      <w:r w:rsidRPr="00660695">
        <w:rPr>
          <w:lang w:val="en-US"/>
        </w:rPr>
        <w:t>Názov</w:t>
      </w:r>
      <w:bookmarkEnd w:id="1"/>
      <w:proofErr w:type="spellEnd"/>
    </w:p>
    <w:p w14:paraId="4A9C2E01" w14:textId="77777777" w:rsidR="00660695" w:rsidRDefault="00660695" w:rsidP="00660695">
      <w:pPr>
        <w:ind w:firstLine="576"/>
        <w:rPr>
          <w:lang w:val="en-US"/>
        </w:rPr>
      </w:pPr>
      <w:proofErr w:type="spellStart"/>
      <w:proofErr w:type="gramStart"/>
      <w:r w:rsidRPr="00660695">
        <w:rPr>
          <w:lang w:val="en-US"/>
        </w:rPr>
        <w:t>Národná</w:t>
      </w:r>
      <w:proofErr w:type="spellEnd"/>
      <w:r w:rsidRPr="00660695">
        <w:rPr>
          <w:lang w:val="en-US"/>
        </w:rPr>
        <w:t xml:space="preserve"> </w:t>
      </w:r>
      <w:proofErr w:type="spellStart"/>
      <w:r w:rsidRPr="00660695">
        <w:rPr>
          <w:lang w:val="en-US"/>
        </w:rPr>
        <w:t>diaľničná</w:t>
      </w:r>
      <w:proofErr w:type="spellEnd"/>
      <w:r w:rsidRPr="00660695">
        <w:rPr>
          <w:lang w:val="en-US"/>
        </w:rPr>
        <w:t xml:space="preserve"> </w:t>
      </w:r>
      <w:proofErr w:type="spellStart"/>
      <w:r w:rsidRPr="00660695">
        <w:rPr>
          <w:lang w:val="en-US"/>
        </w:rPr>
        <w:t>spoločnosť</w:t>
      </w:r>
      <w:proofErr w:type="spellEnd"/>
      <w:r w:rsidRPr="00660695">
        <w:rPr>
          <w:lang w:val="en-US"/>
        </w:rPr>
        <w:t>, a.</w:t>
      </w:r>
      <w:r w:rsidR="001E299E">
        <w:rPr>
          <w:lang w:val="en-US"/>
        </w:rPr>
        <w:t xml:space="preserve"> </w:t>
      </w:r>
      <w:r w:rsidRPr="00660695">
        <w:rPr>
          <w:lang w:val="en-US"/>
        </w:rPr>
        <w:t>s.</w:t>
      </w:r>
      <w:proofErr w:type="gramEnd"/>
      <w:r w:rsidRPr="00660695">
        <w:rPr>
          <w:lang w:val="en-US"/>
        </w:rPr>
        <w:t xml:space="preserve"> </w:t>
      </w:r>
    </w:p>
    <w:p w14:paraId="649DC569" w14:textId="77777777" w:rsidR="00660695" w:rsidRDefault="00660695" w:rsidP="00660695">
      <w:pPr>
        <w:pStyle w:val="Nadpis2"/>
        <w:rPr>
          <w:lang w:val="en-US"/>
        </w:rPr>
      </w:pPr>
      <w:bookmarkStart w:id="2" w:name="_Toc440210221"/>
      <w:bookmarkStart w:id="3" w:name="_Toc441564338"/>
      <w:r w:rsidRPr="00A202F6">
        <w:rPr>
          <w:rStyle w:val="Nadpis2Char"/>
          <w:b/>
        </w:rPr>
        <w:t>Identifikačné</w:t>
      </w:r>
      <w:r w:rsidRPr="00A202F6">
        <w:rPr>
          <w:rStyle w:val="Nadpis2Char"/>
        </w:rPr>
        <w:t xml:space="preserve"> </w:t>
      </w:r>
      <w:r w:rsidRPr="00A202F6">
        <w:rPr>
          <w:rStyle w:val="Nadpis2Char"/>
          <w:b/>
        </w:rPr>
        <w:t>číslo</w:t>
      </w:r>
      <w:bookmarkEnd w:id="2"/>
      <w:bookmarkEnd w:id="3"/>
    </w:p>
    <w:p w14:paraId="13AB4050" w14:textId="77777777" w:rsidR="00660695" w:rsidRPr="00660695" w:rsidRDefault="00660695" w:rsidP="00660695">
      <w:pPr>
        <w:ind w:firstLine="576"/>
        <w:rPr>
          <w:lang w:val="en-US"/>
        </w:rPr>
      </w:pPr>
      <w:r>
        <w:rPr>
          <w:szCs w:val="24"/>
        </w:rPr>
        <w:t>35 919 001</w:t>
      </w:r>
    </w:p>
    <w:p w14:paraId="2BCEF782" w14:textId="77777777" w:rsidR="00660695" w:rsidRDefault="00660695" w:rsidP="00660695">
      <w:pPr>
        <w:pStyle w:val="Nadpis2"/>
        <w:rPr>
          <w:lang w:val="en-US"/>
        </w:rPr>
      </w:pPr>
      <w:bookmarkStart w:id="4" w:name="_Toc440210222"/>
      <w:bookmarkStart w:id="5" w:name="_Toc441564339"/>
      <w:r w:rsidRPr="00A202F6">
        <w:t>Sídlo</w:t>
      </w:r>
      <w:bookmarkEnd w:id="4"/>
      <w:bookmarkEnd w:id="5"/>
    </w:p>
    <w:p w14:paraId="3DFA03C7" w14:textId="77777777" w:rsidR="00660695" w:rsidRPr="00660695" w:rsidRDefault="00660695" w:rsidP="00660695">
      <w:pPr>
        <w:ind w:firstLine="576"/>
        <w:rPr>
          <w:szCs w:val="24"/>
        </w:rPr>
      </w:pPr>
      <w:r w:rsidRPr="00660695">
        <w:rPr>
          <w:szCs w:val="24"/>
        </w:rPr>
        <w:t xml:space="preserve">Mlynské nivy 45 </w:t>
      </w:r>
    </w:p>
    <w:p w14:paraId="3B6FC30F" w14:textId="77777777" w:rsidR="00660695" w:rsidRPr="00660695" w:rsidRDefault="00660695" w:rsidP="00660695">
      <w:pPr>
        <w:ind w:firstLine="576"/>
        <w:rPr>
          <w:lang w:val="en-US"/>
        </w:rPr>
      </w:pPr>
      <w:r w:rsidRPr="00660695">
        <w:rPr>
          <w:szCs w:val="24"/>
        </w:rPr>
        <w:t>821 09 Bratislava</w:t>
      </w:r>
    </w:p>
    <w:p w14:paraId="499AE127" w14:textId="77777777" w:rsidR="00660695" w:rsidRDefault="00660695" w:rsidP="00660695">
      <w:pPr>
        <w:pStyle w:val="Nadpis2"/>
        <w:rPr>
          <w:lang w:val="en-US"/>
        </w:rPr>
      </w:pPr>
      <w:bookmarkStart w:id="6" w:name="_Toc440210223"/>
      <w:bookmarkStart w:id="7" w:name="_Toc441564340"/>
      <w:r>
        <w:t>Kontaktné údaje oprávneného zástupcu navrhovateľa</w:t>
      </w:r>
      <w:bookmarkEnd w:id="6"/>
      <w:bookmarkEnd w:id="7"/>
    </w:p>
    <w:p w14:paraId="55BC72AD" w14:textId="77777777" w:rsidR="00660695" w:rsidRPr="00660695" w:rsidRDefault="00660695" w:rsidP="003A3049">
      <w:pPr>
        <w:spacing w:after="0"/>
        <w:ind w:firstLine="578"/>
        <w:rPr>
          <w:lang w:val="en-US"/>
        </w:rPr>
      </w:pPr>
      <w:proofErr w:type="gramStart"/>
      <w:r w:rsidRPr="00660695">
        <w:rPr>
          <w:lang w:val="en-US"/>
        </w:rPr>
        <w:t>Ing.</w:t>
      </w:r>
      <w:proofErr w:type="gramEnd"/>
      <w:r w:rsidRPr="00660695">
        <w:rPr>
          <w:lang w:val="en-US"/>
        </w:rPr>
        <w:t xml:space="preserve"> Pavol Kováčik, PhD., MBA</w:t>
      </w:r>
      <w:r w:rsidR="001E299E">
        <w:rPr>
          <w:lang w:val="en-US"/>
        </w:rPr>
        <w:t>,</w:t>
      </w:r>
      <w:r w:rsidR="003A3049">
        <w:rPr>
          <w:lang w:val="en-US"/>
        </w:rPr>
        <w:t xml:space="preserve"> </w:t>
      </w:r>
      <w:proofErr w:type="spellStart"/>
      <w:r w:rsidRPr="00660695">
        <w:rPr>
          <w:lang w:val="en-US"/>
        </w:rPr>
        <w:t>investičný</w:t>
      </w:r>
      <w:proofErr w:type="spellEnd"/>
      <w:r w:rsidRPr="00660695">
        <w:rPr>
          <w:lang w:val="en-US"/>
        </w:rPr>
        <w:t xml:space="preserve"> </w:t>
      </w:r>
      <w:proofErr w:type="spellStart"/>
      <w:r w:rsidRPr="00660695">
        <w:rPr>
          <w:lang w:val="en-US"/>
        </w:rPr>
        <w:t>riaditeľ</w:t>
      </w:r>
      <w:proofErr w:type="spellEnd"/>
      <w:r w:rsidRPr="00660695">
        <w:rPr>
          <w:lang w:val="en-US"/>
        </w:rPr>
        <w:t xml:space="preserve"> a </w:t>
      </w:r>
      <w:proofErr w:type="spellStart"/>
      <w:r w:rsidRPr="00660695">
        <w:rPr>
          <w:lang w:val="en-US"/>
        </w:rPr>
        <w:t>podpredseda</w:t>
      </w:r>
      <w:proofErr w:type="spellEnd"/>
      <w:r w:rsidRPr="00660695">
        <w:rPr>
          <w:lang w:val="en-US"/>
        </w:rPr>
        <w:t xml:space="preserve"> </w:t>
      </w:r>
      <w:proofErr w:type="spellStart"/>
      <w:r w:rsidRPr="00660695">
        <w:rPr>
          <w:lang w:val="en-US"/>
        </w:rPr>
        <w:t>predstavenstva</w:t>
      </w:r>
      <w:proofErr w:type="spellEnd"/>
    </w:p>
    <w:p w14:paraId="39884B10" w14:textId="77777777" w:rsidR="00660695" w:rsidRPr="00660695" w:rsidRDefault="00660695" w:rsidP="003A3049">
      <w:pPr>
        <w:spacing w:after="0"/>
        <w:ind w:firstLine="578"/>
        <w:rPr>
          <w:lang w:val="en-US"/>
        </w:rPr>
      </w:pPr>
      <w:proofErr w:type="spellStart"/>
      <w:r w:rsidRPr="00660695">
        <w:rPr>
          <w:lang w:val="en-US"/>
        </w:rPr>
        <w:t>Národná</w:t>
      </w:r>
      <w:proofErr w:type="spellEnd"/>
      <w:r w:rsidRPr="00660695">
        <w:rPr>
          <w:lang w:val="en-US"/>
        </w:rPr>
        <w:t xml:space="preserve"> </w:t>
      </w:r>
      <w:proofErr w:type="spellStart"/>
      <w:r w:rsidRPr="00660695">
        <w:rPr>
          <w:lang w:val="en-US"/>
        </w:rPr>
        <w:t>diaľničná</w:t>
      </w:r>
      <w:proofErr w:type="spellEnd"/>
      <w:r w:rsidRPr="00660695">
        <w:rPr>
          <w:lang w:val="en-US"/>
        </w:rPr>
        <w:t xml:space="preserve"> </w:t>
      </w:r>
      <w:proofErr w:type="spellStart"/>
      <w:r w:rsidRPr="00660695">
        <w:rPr>
          <w:lang w:val="en-US"/>
        </w:rPr>
        <w:t>spoločnosť</w:t>
      </w:r>
      <w:proofErr w:type="spellEnd"/>
      <w:r w:rsidRPr="00660695">
        <w:rPr>
          <w:lang w:val="en-US"/>
        </w:rPr>
        <w:t xml:space="preserve">, a. s., </w:t>
      </w:r>
      <w:proofErr w:type="spellStart"/>
      <w:r w:rsidRPr="00660695">
        <w:rPr>
          <w:lang w:val="en-US"/>
        </w:rPr>
        <w:t>Mlynské</w:t>
      </w:r>
      <w:proofErr w:type="spellEnd"/>
      <w:r w:rsidRPr="00660695">
        <w:rPr>
          <w:lang w:val="en-US"/>
        </w:rPr>
        <w:t xml:space="preserve"> </w:t>
      </w:r>
      <w:proofErr w:type="spellStart"/>
      <w:r w:rsidRPr="00660695">
        <w:rPr>
          <w:lang w:val="en-US"/>
        </w:rPr>
        <w:t>Nivy</w:t>
      </w:r>
      <w:proofErr w:type="spellEnd"/>
      <w:r w:rsidRPr="00660695">
        <w:rPr>
          <w:lang w:val="en-US"/>
        </w:rPr>
        <w:t xml:space="preserve"> 45, 821 09 Bratislava </w:t>
      </w:r>
    </w:p>
    <w:p w14:paraId="3CB47416" w14:textId="77777777" w:rsidR="00660695" w:rsidRDefault="00660695" w:rsidP="003A3049">
      <w:pPr>
        <w:spacing w:after="0"/>
        <w:ind w:firstLine="578"/>
        <w:rPr>
          <w:lang w:val="en-US"/>
        </w:rPr>
      </w:pPr>
      <w:r w:rsidRPr="00660695">
        <w:rPr>
          <w:lang w:val="en-US"/>
        </w:rPr>
        <w:t>tel.: 02/58311300</w:t>
      </w:r>
    </w:p>
    <w:p w14:paraId="71D65092" w14:textId="77777777" w:rsidR="003A3049" w:rsidRDefault="003A3049" w:rsidP="003A3049">
      <w:pPr>
        <w:spacing w:after="0"/>
        <w:ind w:firstLine="578"/>
        <w:rPr>
          <w:lang w:val="en-US"/>
        </w:rPr>
      </w:pPr>
    </w:p>
    <w:p w14:paraId="45DDF669" w14:textId="77777777" w:rsidR="00660695" w:rsidRDefault="00660695" w:rsidP="00660695">
      <w:pPr>
        <w:pStyle w:val="Nadpis2"/>
        <w:rPr>
          <w:lang w:val="en-US"/>
        </w:rPr>
      </w:pPr>
      <w:bookmarkStart w:id="8" w:name="_Toc441564341"/>
      <w:r>
        <w:t>Kontaktné údaje oprávnenej osoby pre poskytovanie relevantných informácií o navrhovanej činnosti a miesto konzultácie:</w:t>
      </w:r>
      <w:bookmarkEnd w:id="8"/>
    </w:p>
    <w:p w14:paraId="3803FC1E" w14:textId="7185516B" w:rsidR="00BA7F57" w:rsidRDefault="001A1CB2" w:rsidP="003A3049">
      <w:pPr>
        <w:spacing w:after="0"/>
        <w:ind w:left="567"/>
        <w:rPr>
          <w:lang w:val="en-US"/>
        </w:rPr>
      </w:pPr>
      <w:r>
        <w:rPr>
          <w:lang w:val="en-US"/>
        </w:rPr>
        <w:t xml:space="preserve">Mgr. Kristína </w:t>
      </w:r>
      <w:proofErr w:type="spellStart"/>
      <w:r>
        <w:rPr>
          <w:lang w:val="en-US"/>
        </w:rPr>
        <w:t>Bátorová</w:t>
      </w:r>
      <w:proofErr w:type="spellEnd"/>
      <w:r w:rsidR="00660695" w:rsidRPr="00660695">
        <w:rPr>
          <w:lang w:val="en-US"/>
        </w:rPr>
        <w:t>,</w:t>
      </w:r>
      <w:r>
        <w:rPr>
          <w:lang w:val="en-US"/>
        </w:rPr>
        <w:t xml:space="preserve"> </w:t>
      </w:r>
      <w:proofErr w:type="spellStart"/>
      <w:r>
        <w:rPr>
          <w:lang w:val="en-US"/>
        </w:rPr>
        <w:t>špecialista</w:t>
      </w:r>
      <w:proofErr w:type="spellEnd"/>
      <w:r>
        <w:rPr>
          <w:lang w:val="en-US"/>
        </w:rPr>
        <w:t xml:space="preserve"> – </w:t>
      </w:r>
      <w:proofErr w:type="spellStart"/>
      <w:r>
        <w:rPr>
          <w:lang w:val="en-US"/>
        </w:rPr>
        <w:t>geológ</w:t>
      </w:r>
      <w:proofErr w:type="spellEnd"/>
      <w:r>
        <w:rPr>
          <w:lang w:val="en-US"/>
        </w:rPr>
        <w:t>,</w:t>
      </w:r>
    </w:p>
    <w:p w14:paraId="786E4702" w14:textId="0BEBD634" w:rsidR="003A3049" w:rsidRDefault="00660695" w:rsidP="003A3049">
      <w:pPr>
        <w:spacing w:after="0"/>
        <w:ind w:left="567"/>
        <w:rPr>
          <w:lang w:val="en-US"/>
        </w:rPr>
      </w:pPr>
      <w:proofErr w:type="spellStart"/>
      <w:r w:rsidRPr="00660695">
        <w:rPr>
          <w:lang w:val="en-US"/>
        </w:rPr>
        <w:t>Národná</w:t>
      </w:r>
      <w:proofErr w:type="spellEnd"/>
      <w:r w:rsidRPr="00660695">
        <w:rPr>
          <w:lang w:val="en-US"/>
        </w:rPr>
        <w:t xml:space="preserve"> </w:t>
      </w:r>
      <w:proofErr w:type="spellStart"/>
      <w:r w:rsidRPr="00660695">
        <w:rPr>
          <w:lang w:val="en-US"/>
        </w:rPr>
        <w:t>diaľničná</w:t>
      </w:r>
      <w:proofErr w:type="spellEnd"/>
      <w:r w:rsidRPr="00660695">
        <w:rPr>
          <w:lang w:val="en-US"/>
        </w:rPr>
        <w:t xml:space="preserve"> </w:t>
      </w:r>
      <w:proofErr w:type="spellStart"/>
      <w:r w:rsidRPr="00660695">
        <w:rPr>
          <w:lang w:val="en-US"/>
        </w:rPr>
        <w:t>spoločnosť</w:t>
      </w:r>
      <w:proofErr w:type="spellEnd"/>
      <w:r w:rsidRPr="00660695">
        <w:rPr>
          <w:lang w:val="en-US"/>
        </w:rPr>
        <w:t xml:space="preserve">, </w:t>
      </w:r>
      <w:proofErr w:type="spellStart"/>
      <w:proofErr w:type="gramStart"/>
      <w:r w:rsidRPr="00660695">
        <w:rPr>
          <w:lang w:val="en-US"/>
        </w:rPr>
        <w:t>a.s</w:t>
      </w:r>
      <w:proofErr w:type="spellEnd"/>
      <w:proofErr w:type="gramEnd"/>
      <w:r w:rsidRPr="00660695">
        <w:rPr>
          <w:lang w:val="en-US"/>
        </w:rPr>
        <w:t>.</w:t>
      </w:r>
      <w:r w:rsidR="003A3049">
        <w:rPr>
          <w:lang w:val="en-US"/>
        </w:rPr>
        <w:t>,</w:t>
      </w:r>
      <w:r w:rsidRPr="00660695">
        <w:rPr>
          <w:lang w:val="en-US"/>
        </w:rPr>
        <w:t xml:space="preserve"> </w:t>
      </w:r>
      <w:proofErr w:type="spellStart"/>
      <w:r w:rsidRPr="00660695">
        <w:rPr>
          <w:lang w:val="en-US"/>
        </w:rPr>
        <w:t>Mlynské</w:t>
      </w:r>
      <w:proofErr w:type="spellEnd"/>
      <w:r w:rsidRPr="00660695">
        <w:rPr>
          <w:lang w:val="en-US"/>
        </w:rPr>
        <w:t xml:space="preserve"> </w:t>
      </w:r>
      <w:proofErr w:type="spellStart"/>
      <w:r w:rsidRPr="00660695">
        <w:rPr>
          <w:lang w:val="en-US"/>
        </w:rPr>
        <w:t>Nivy</w:t>
      </w:r>
      <w:proofErr w:type="spellEnd"/>
      <w:r w:rsidRPr="00660695">
        <w:rPr>
          <w:lang w:val="en-US"/>
        </w:rPr>
        <w:t xml:space="preserve"> 45, 821 09 Bratislava,</w:t>
      </w:r>
    </w:p>
    <w:p w14:paraId="39A6FFF4" w14:textId="6A1A2F4A" w:rsidR="00660695" w:rsidRDefault="00660695" w:rsidP="003A3049">
      <w:pPr>
        <w:spacing w:after="0"/>
        <w:ind w:left="567"/>
        <w:rPr>
          <w:lang w:val="en-US"/>
        </w:rPr>
      </w:pPr>
      <w:r w:rsidRPr="00660695">
        <w:rPr>
          <w:lang w:val="en-US"/>
        </w:rPr>
        <w:t xml:space="preserve">tel.: 02/58311111, </w:t>
      </w:r>
      <w:proofErr w:type="gramStart"/>
      <w:r w:rsidRPr="00660695">
        <w:rPr>
          <w:lang w:val="en-US"/>
        </w:rPr>
        <w:t>fax.:</w:t>
      </w:r>
      <w:proofErr w:type="gramEnd"/>
      <w:r w:rsidRPr="00660695">
        <w:rPr>
          <w:lang w:val="en-US"/>
        </w:rPr>
        <w:t xml:space="preserve"> 02/583 117 06, e-mail: </w:t>
      </w:r>
      <w:hyperlink r:id="rId9" w:history="1">
        <w:r w:rsidR="005B6D03" w:rsidRPr="00D34F82">
          <w:rPr>
            <w:rStyle w:val="Hypertextovprepojenie"/>
            <w:lang w:val="en-US"/>
          </w:rPr>
          <w:t>kristina.batorova@ndsas.sk</w:t>
        </w:r>
      </w:hyperlink>
    </w:p>
    <w:p w14:paraId="56B60097" w14:textId="77777777" w:rsidR="003A3049" w:rsidRDefault="003A3049" w:rsidP="003A3049">
      <w:pPr>
        <w:spacing w:after="0"/>
        <w:ind w:left="567"/>
        <w:rPr>
          <w:lang w:val="en-US"/>
        </w:rPr>
      </w:pPr>
    </w:p>
    <w:p w14:paraId="1F418F9A" w14:textId="77777777" w:rsidR="003A3049" w:rsidRDefault="00660695" w:rsidP="003A3049">
      <w:pPr>
        <w:spacing w:after="0"/>
        <w:ind w:left="567"/>
        <w:rPr>
          <w:lang w:val="en-US"/>
        </w:rPr>
      </w:pPr>
      <w:proofErr w:type="gramStart"/>
      <w:r w:rsidRPr="00660695">
        <w:rPr>
          <w:lang w:val="en-US"/>
        </w:rPr>
        <w:t>Ing.</w:t>
      </w:r>
      <w:proofErr w:type="gramEnd"/>
      <w:r w:rsidRPr="00660695">
        <w:rPr>
          <w:lang w:val="en-US"/>
        </w:rPr>
        <w:t xml:space="preserve"> </w:t>
      </w:r>
      <w:r w:rsidR="001E299E">
        <w:rPr>
          <w:lang w:val="en-US"/>
        </w:rPr>
        <w:t>Karol Orlovský</w:t>
      </w:r>
      <w:r w:rsidRPr="00660695">
        <w:rPr>
          <w:lang w:val="en-US"/>
        </w:rPr>
        <w:t xml:space="preserve">, </w:t>
      </w:r>
      <w:proofErr w:type="spellStart"/>
      <w:r w:rsidR="001E299E">
        <w:rPr>
          <w:lang w:val="en-US"/>
        </w:rPr>
        <w:t>špecialista</w:t>
      </w:r>
      <w:proofErr w:type="spellEnd"/>
      <w:r w:rsidR="001E299E">
        <w:rPr>
          <w:lang w:val="en-US"/>
        </w:rPr>
        <w:t xml:space="preserve"> </w:t>
      </w:r>
      <w:proofErr w:type="spellStart"/>
      <w:r w:rsidR="001E299E">
        <w:rPr>
          <w:lang w:val="en-US"/>
        </w:rPr>
        <w:t>hlavný</w:t>
      </w:r>
      <w:proofErr w:type="spellEnd"/>
      <w:r w:rsidR="001E299E">
        <w:rPr>
          <w:lang w:val="en-US"/>
        </w:rPr>
        <w:t xml:space="preserve"> </w:t>
      </w:r>
      <w:proofErr w:type="spellStart"/>
      <w:r w:rsidR="001E299E">
        <w:rPr>
          <w:lang w:val="en-US"/>
        </w:rPr>
        <w:t>inžinier</w:t>
      </w:r>
      <w:proofErr w:type="spellEnd"/>
      <w:r w:rsidR="001E299E">
        <w:rPr>
          <w:lang w:val="en-US"/>
        </w:rPr>
        <w:t>,</w:t>
      </w:r>
    </w:p>
    <w:p w14:paraId="312ECC41" w14:textId="77777777" w:rsidR="003A3049" w:rsidRDefault="00660695" w:rsidP="003A3049">
      <w:pPr>
        <w:spacing w:after="0"/>
        <w:ind w:left="567"/>
        <w:rPr>
          <w:lang w:val="en-US"/>
        </w:rPr>
      </w:pPr>
      <w:proofErr w:type="spellStart"/>
      <w:r w:rsidRPr="00660695">
        <w:rPr>
          <w:lang w:val="en-US"/>
        </w:rPr>
        <w:t>Národná</w:t>
      </w:r>
      <w:proofErr w:type="spellEnd"/>
      <w:r w:rsidRPr="00660695">
        <w:rPr>
          <w:lang w:val="en-US"/>
        </w:rPr>
        <w:t xml:space="preserve"> </w:t>
      </w:r>
      <w:proofErr w:type="spellStart"/>
      <w:r w:rsidRPr="00660695">
        <w:rPr>
          <w:lang w:val="en-US"/>
        </w:rPr>
        <w:t>diaľničná</w:t>
      </w:r>
      <w:proofErr w:type="spellEnd"/>
      <w:r w:rsidRPr="00660695">
        <w:rPr>
          <w:lang w:val="en-US"/>
        </w:rPr>
        <w:t xml:space="preserve"> </w:t>
      </w:r>
      <w:proofErr w:type="spellStart"/>
      <w:r w:rsidRPr="00660695">
        <w:rPr>
          <w:lang w:val="en-US"/>
        </w:rPr>
        <w:t>spoločnosť</w:t>
      </w:r>
      <w:proofErr w:type="spellEnd"/>
      <w:r w:rsidRPr="00660695">
        <w:rPr>
          <w:lang w:val="en-US"/>
        </w:rPr>
        <w:t xml:space="preserve">, </w:t>
      </w:r>
      <w:proofErr w:type="spellStart"/>
      <w:proofErr w:type="gramStart"/>
      <w:r w:rsidRPr="00660695">
        <w:rPr>
          <w:lang w:val="en-US"/>
        </w:rPr>
        <w:t>a.s</w:t>
      </w:r>
      <w:proofErr w:type="spellEnd"/>
      <w:proofErr w:type="gramEnd"/>
      <w:r w:rsidRPr="00660695">
        <w:rPr>
          <w:lang w:val="en-US"/>
        </w:rPr>
        <w:t>.</w:t>
      </w:r>
      <w:r w:rsidR="003A3049">
        <w:rPr>
          <w:lang w:val="en-US"/>
        </w:rPr>
        <w:t>,</w:t>
      </w:r>
      <w:r w:rsidRPr="00660695">
        <w:rPr>
          <w:lang w:val="en-US"/>
        </w:rPr>
        <w:t xml:space="preserve"> </w:t>
      </w:r>
      <w:proofErr w:type="spellStart"/>
      <w:r w:rsidRPr="00660695">
        <w:rPr>
          <w:lang w:val="en-US"/>
        </w:rPr>
        <w:t>Mlynské</w:t>
      </w:r>
      <w:proofErr w:type="spellEnd"/>
      <w:r w:rsidRPr="00660695">
        <w:rPr>
          <w:lang w:val="en-US"/>
        </w:rPr>
        <w:t xml:space="preserve"> </w:t>
      </w:r>
      <w:proofErr w:type="spellStart"/>
      <w:r w:rsidRPr="00660695">
        <w:rPr>
          <w:lang w:val="en-US"/>
        </w:rPr>
        <w:t>Nivy</w:t>
      </w:r>
      <w:proofErr w:type="spellEnd"/>
      <w:r w:rsidRPr="00660695">
        <w:rPr>
          <w:lang w:val="en-US"/>
        </w:rPr>
        <w:t xml:space="preserve"> 45, 821 09 Bratislava,</w:t>
      </w:r>
    </w:p>
    <w:p w14:paraId="6B5EB420" w14:textId="77777777" w:rsidR="00660695" w:rsidRDefault="00660695" w:rsidP="003A3049">
      <w:pPr>
        <w:spacing w:after="0"/>
        <w:ind w:left="567"/>
        <w:rPr>
          <w:lang w:val="en-US"/>
        </w:rPr>
      </w:pPr>
      <w:r w:rsidRPr="00660695">
        <w:rPr>
          <w:lang w:val="en-US"/>
        </w:rPr>
        <w:t xml:space="preserve">tel.: </w:t>
      </w:r>
      <w:r w:rsidR="001E299E">
        <w:rPr>
          <w:lang w:val="en-US"/>
        </w:rPr>
        <w:t>0903 757 237</w:t>
      </w:r>
      <w:r w:rsidRPr="00660695">
        <w:rPr>
          <w:lang w:val="en-US"/>
        </w:rPr>
        <w:t xml:space="preserve">, e-mail: </w:t>
      </w:r>
      <w:hyperlink r:id="rId10" w:history="1">
        <w:r w:rsidR="00CF307E" w:rsidRPr="00437802">
          <w:rPr>
            <w:rStyle w:val="Hypertextovprepojenie"/>
            <w:lang w:val="en-US"/>
          </w:rPr>
          <w:t>karol.orlovsky@ndsas.sk</w:t>
        </w:r>
      </w:hyperlink>
    </w:p>
    <w:p w14:paraId="2B3119A6" w14:textId="77777777" w:rsidR="003A3049" w:rsidRDefault="003A3049" w:rsidP="003A3049">
      <w:pPr>
        <w:spacing w:after="0"/>
        <w:ind w:left="567" w:right="-142"/>
        <w:rPr>
          <w:lang w:val="de-DE"/>
        </w:rPr>
      </w:pPr>
    </w:p>
    <w:p w14:paraId="15B1D00C" w14:textId="77777777" w:rsidR="003A3049" w:rsidRDefault="00660695" w:rsidP="003A3049">
      <w:pPr>
        <w:spacing w:after="0"/>
        <w:ind w:left="567" w:right="-142"/>
        <w:rPr>
          <w:lang w:val="de-DE"/>
        </w:rPr>
      </w:pPr>
      <w:r w:rsidRPr="00660695">
        <w:rPr>
          <w:lang w:val="de-DE"/>
        </w:rPr>
        <w:t>Ing</w:t>
      </w:r>
      <w:r w:rsidR="003A3049">
        <w:rPr>
          <w:lang w:val="de-DE"/>
        </w:rPr>
        <w:t xml:space="preserve">. </w:t>
      </w:r>
      <w:r w:rsidR="001E299E">
        <w:rPr>
          <w:lang w:val="de-DE"/>
        </w:rPr>
        <w:t>Stanislav Bukovinský</w:t>
      </w:r>
      <w:r w:rsidRPr="00660695">
        <w:rPr>
          <w:lang w:val="de-DE"/>
        </w:rPr>
        <w:t xml:space="preserve">, </w:t>
      </w:r>
      <w:proofErr w:type="spellStart"/>
      <w:r w:rsidRPr="00660695">
        <w:rPr>
          <w:lang w:val="de-DE"/>
        </w:rPr>
        <w:t>hlavný</w:t>
      </w:r>
      <w:proofErr w:type="spellEnd"/>
      <w:r w:rsidRPr="00660695">
        <w:rPr>
          <w:lang w:val="de-DE"/>
        </w:rPr>
        <w:t xml:space="preserve"> </w:t>
      </w:r>
      <w:proofErr w:type="spellStart"/>
      <w:r w:rsidRPr="00660695">
        <w:rPr>
          <w:lang w:val="de-DE"/>
        </w:rPr>
        <w:t>inžinier</w:t>
      </w:r>
      <w:proofErr w:type="spellEnd"/>
      <w:r w:rsidRPr="00660695">
        <w:rPr>
          <w:lang w:val="de-DE"/>
        </w:rPr>
        <w:t xml:space="preserve"> </w:t>
      </w:r>
      <w:proofErr w:type="spellStart"/>
      <w:r w:rsidRPr="00660695">
        <w:rPr>
          <w:lang w:val="de-DE"/>
        </w:rPr>
        <w:t>projektu</w:t>
      </w:r>
      <w:proofErr w:type="spellEnd"/>
      <w:r w:rsidRPr="00660695">
        <w:rPr>
          <w:lang w:val="de-DE"/>
        </w:rPr>
        <w:t>,</w:t>
      </w:r>
    </w:p>
    <w:p w14:paraId="61870E8F" w14:textId="77777777" w:rsidR="003A3049" w:rsidRDefault="00660695" w:rsidP="003A3049">
      <w:pPr>
        <w:spacing w:after="0"/>
        <w:ind w:left="567" w:right="-142"/>
        <w:rPr>
          <w:lang w:val="de-DE"/>
        </w:rPr>
      </w:pPr>
      <w:r w:rsidRPr="00660695">
        <w:rPr>
          <w:lang w:val="de-DE"/>
        </w:rPr>
        <w:t xml:space="preserve">DOPRAVOPROJEKT, </w:t>
      </w:r>
      <w:proofErr w:type="spellStart"/>
      <w:r w:rsidRPr="00660695">
        <w:rPr>
          <w:lang w:val="de-DE"/>
        </w:rPr>
        <w:t>a.s.</w:t>
      </w:r>
      <w:proofErr w:type="spellEnd"/>
      <w:r w:rsidRPr="00660695">
        <w:rPr>
          <w:lang w:val="de-DE"/>
        </w:rPr>
        <w:t xml:space="preserve">, </w:t>
      </w:r>
      <w:proofErr w:type="spellStart"/>
      <w:r w:rsidRPr="00660695">
        <w:rPr>
          <w:lang w:val="de-DE"/>
        </w:rPr>
        <w:t>Kominárska</w:t>
      </w:r>
      <w:proofErr w:type="spellEnd"/>
      <w:r w:rsidRPr="00660695">
        <w:rPr>
          <w:lang w:val="de-DE"/>
        </w:rPr>
        <w:t xml:space="preserve"> 2, 4, Bratislava,</w:t>
      </w:r>
    </w:p>
    <w:p w14:paraId="1546789E" w14:textId="77777777" w:rsidR="00660695" w:rsidRDefault="003A3049" w:rsidP="003A3049">
      <w:pPr>
        <w:spacing w:after="0"/>
        <w:ind w:left="567" w:right="-142"/>
        <w:rPr>
          <w:lang w:val="de-DE"/>
        </w:rPr>
      </w:pPr>
      <w:r>
        <w:rPr>
          <w:lang w:val="de-DE"/>
        </w:rPr>
        <w:t>t</w:t>
      </w:r>
      <w:r w:rsidR="00660695" w:rsidRPr="00660695">
        <w:rPr>
          <w:lang w:val="de-DE"/>
        </w:rPr>
        <w:t xml:space="preserve">el. </w:t>
      </w:r>
      <w:r w:rsidR="001E299E">
        <w:rPr>
          <w:lang w:val="de-DE"/>
        </w:rPr>
        <w:t>02/50234 270</w:t>
      </w:r>
      <w:r w:rsidR="00660695" w:rsidRPr="00660695">
        <w:rPr>
          <w:lang w:val="de-DE"/>
        </w:rPr>
        <w:t xml:space="preserve">, 0915 843 </w:t>
      </w:r>
      <w:r w:rsidR="001E299E">
        <w:rPr>
          <w:lang w:val="de-DE"/>
        </w:rPr>
        <w:t>122</w:t>
      </w:r>
      <w:r w:rsidR="00660695" w:rsidRPr="00660695">
        <w:rPr>
          <w:lang w:val="de-DE"/>
        </w:rPr>
        <w:t xml:space="preserve">, </w:t>
      </w:r>
      <w:proofErr w:type="spellStart"/>
      <w:r w:rsidR="00660695" w:rsidRPr="00660695">
        <w:rPr>
          <w:lang w:val="de-DE"/>
        </w:rPr>
        <w:t>e-mail</w:t>
      </w:r>
      <w:proofErr w:type="spellEnd"/>
      <w:r w:rsidR="00660695" w:rsidRPr="00660695">
        <w:rPr>
          <w:lang w:val="de-DE"/>
        </w:rPr>
        <w:t xml:space="preserve">: </w:t>
      </w:r>
      <w:hyperlink r:id="rId11" w:history="1">
        <w:r w:rsidR="001E299E">
          <w:rPr>
            <w:rStyle w:val="Hypertextovprepojenie"/>
            <w:lang w:val="de-DE"/>
          </w:rPr>
          <w:t>bukovinsky</w:t>
        </w:r>
        <w:r w:rsidR="001E299E" w:rsidRPr="00177015">
          <w:rPr>
            <w:rStyle w:val="Hypertextovprepojenie"/>
            <w:lang w:val="de-DE"/>
          </w:rPr>
          <w:t>@dopravoprojekt.sk</w:t>
        </w:r>
      </w:hyperlink>
    </w:p>
    <w:p w14:paraId="4B8DF1C1" w14:textId="77777777" w:rsidR="000030DF" w:rsidRDefault="000030DF">
      <w:pPr>
        <w:rPr>
          <w:lang w:val="de-DE"/>
        </w:rPr>
      </w:pPr>
      <w:r>
        <w:rPr>
          <w:lang w:val="de-DE"/>
        </w:rPr>
        <w:br w:type="page"/>
      </w:r>
    </w:p>
    <w:p w14:paraId="1F806756" w14:textId="77777777" w:rsidR="00F72C1C" w:rsidRDefault="00F72C1C" w:rsidP="006164AC">
      <w:pPr>
        <w:pStyle w:val="Nadpis1"/>
        <w:spacing w:before="120" w:after="120"/>
        <w:ind w:left="431" w:hanging="431"/>
      </w:pPr>
      <w:bookmarkStart w:id="9" w:name="_Toc441564342"/>
      <w:r w:rsidRPr="004F7624">
        <w:lastRenderedPageBreak/>
        <w:t>NÁZOV ZMENY NAVRHOVANEJ ČINNOSTI</w:t>
      </w:r>
      <w:bookmarkEnd w:id="9"/>
    </w:p>
    <w:p w14:paraId="1C090923" w14:textId="77777777" w:rsidR="001E0FB9" w:rsidRPr="003A3049" w:rsidRDefault="001E0FB9" w:rsidP="006164AC">
      <w:pPr>
        <w:spacing w:after="120"/>
        <w:ind w:firstLine="431"/>
      </w:pPr>
      <w:r w:rsidRPr="003A3049">
        <w:t>D1 Hubová – Ivachnová</w:t>
      </w:r>
      <w:r w:rsidR="003A3049" w:rsidRPr="003A3049">
        <w:t>, zmena trasy</w:t>
      </w:r>
    </w:p>
    <w:p w14:paraId="21B054B7" w14:textId="77777777" w:rsidR="001E0FB9" w:rsidRPr="001E0FB9" w:rsidRDefault="001E0FB9" w:rsidP="001E0FB9"/>
    <w:p w14:paraId="04AEB186" w14:textId="77777777" w:rsidR="001E0FB9" w:rsidRDefault="001E0FB9" w:rsidP="006164AC">
      <w:pPr>
        <w:pStyle w:val="Nadpis1"/>
        <w:spacing w:before="120"/>
        <w:ind w:left="431" w:hanging="431"/>
        <w:rPr>
          <w:lang w:val="en-US"/>
        </w:rPr>
      </w:pPr>
      <w:bookmarkStart w:id="10" w:name="_Toc441564343"/>
      <w:r>
        <w:t>ÚDAJE O ZMENE NA</w:t>
      </w:r>
      <w:r w:rsidRPr="004F7624">
        <w:t>VRHOVANEJ ČINNOSTI</w:t>
      </w:r>
      <w:bookmarkEnd w:id="10"/>
    </w:p>
    <w:p w14:paraId="3CDD0845" w14:textId="77777777" w:rsidR="00F72C1C" w:rsidRDefault="00F72C1C" w:rsidP="006164AC">
      <w:pPr>
        <w:pStyle w:val="Nadpis2"/>
        <w:spacing w:after="80"/>
        <w:ind w:left="578" w:hanging="578"/>
        <w:rPr>
          <w:lang w:val="en-US"/>
        </w:rPr>
      </w:pPr>
      <w:bookmarkStart w:id="11" w:name="_Toc440210227"/>
      <w:bookmarkStart w:id="12" w:name="_Toc441564344"/>
      <w:r>
        <w:t>Umiestnenie navrhovanej činnosti</w:t>
      </w:r>
      <w:bookmarkEnd w:id="11"/>
      <w:bookmarkEnd w:id="12"/>
    </w:p>
    <w:p w14:paraId="06930773" w14:textId="77777777" w:rsidR="00F72C1C" w:rsidRDefault="00F72C1C" w:rsidP="006164AC">
      <w:pPr>
        <w:spacing w:after="0" w:line="240" w:lineRule="auto"/>
        <w:ind w:left="3060" w:hanging="2351"/>
        <w:rPr>
          <w:szCs w:val="24"/>
        </w:rPr>
      </w:pPr>
      <w:r>
        <w:rPr>
          <w:szCs w:val="24"/>
        </w:rPr>
        <w:t>Kraj:</w:t>
      </w:r>
      <w:r w:rsidR="006E3676">
        <w:rPr>
          <w:szCs w:val="24"/>
        </w:rPr>
        <w:t xml:space="preserve"> </w:t>
      </w:r>
      <w:r>
        <w:rPr>
          <w:szCs w:val="24"/>
        </w:rPr>
        <w:t>Žilinský</w:t>
      </w:r>
    </w:p>
    <w:p w14:paraId="51918C16" w14:textId="77777777" w:rsidR="00F72C1C" w:rsidRDefault="00F72C1C" w:rsidP="006164AC">
      <w:pPr>
        <w:tabs>
          <w:tab w:val="left" w:pos="2880"/>
        </w:tabs>
        <w:spacing w:before="80" w:after="0" w:line="240" w:lineRule="auto"/>
        <w:ind w:left="3062" w:hanging="2353"/>
        <w:rPr>
          <w:szCs w:val="24"/>
        </w:rPr>
      </w:pPr>
      <w:r>
        <w:rPr>
          <w:szCs w:val="24"/>
        </w:rPr>
        <w:t>Okres</w:t>
      </w:r>
      <w:r w:rsidR="006E3676">
        <w:rPr>
          <w:szCs w:val="24"/>
        </w:rPr>
        <w:t>: R</w:t>
      </w:r>
      <w:r>
        <w:rPr>
          <w:szCs w:val="24"/>
        </w:rPr>
        <w:t>užomberok</w:t>
      </w:r>
    </w:p>
    <w:p w14:paraId="57B80281" w14:textId="77777777" w:rsidR="00F72C1C" w:rsidRDefault="00F72C1C" w:rsidP="006164AC">
      <w:pPr>
        <w:pStyle w:val="Zkladntext"/>
        <w:tabs>
          <w:tab w:val="left" w:pos="2880"/>
        </w:tabs>
        <w:spacing w:before="80"/>
        <w:ind w:left="3544" w:hanging="2835"/>
        <w:rPr>
          <w:rFonts w:ascii="Times New Roman" w:hAnsi="Times New Roman"/>
          <w:sz w:val="24"/>
          <w:szCs w:val="24"/>
        </w:rPr>
      </w:pPr>
      <w:r>
        <w:rPr>
          <w:rFonts w:ascii="Times New Roman" w:hAnsi="Times New Roman"/>
          <w:sz w:val="24"/>
          <w:szCs w:val="24"/>
        </w:rPr>
        <w:t>Katastrálne územie:</w:t>
      </w:r>
      <w:r w:rsidR="006E3676">
        <w:rPr>
          <w:rFonts w:ascii="Times New Roman" w:hAnsi="Times New Roman"/>
          <w:sz w:val="24"/>
          <w:szCs w:val="24"/>
        </w:rPr>
        <w:t xml:space="preserve"> </w:t>
      </w:r>
      <w:proofErr w:type="spellStart"/>
      <w:r w:rsidRPr="00361470">
        <w:rPr>
          <w:rFonts w:ascii="Times New Roman" w:hAnsi="Times New Roman"/>
          <w:sz w:val="24"/>
          <w:szCs w:val="24"/>
        </w:rPr>
        <w:t>Hrboltová</w:t>
      </w:r>
      <w:proofErr w:type="spellEnd"/>
      <w:r w:rsidRPr="00361470">
        <w:rPr>
          <w:rFonts w:ascii="Times New Roman" w:hAnsi="Times New Roman"/>
          <w:sz w:val="24"/>
          <w:szCs w:val="24"/>
        </w:rPr>
        <w:t>, Likavka</w:t>
      </w:r>
    </w:p>
    <w:p w14:paraId="4944F8E3" w14:textId="77777777" w:rsidR="00CF307E" w:rsidRDefault="006E3676" w:rsidP="006164AC">
      <w:pPr>
        <w:pStyle w:val="Zkladntext"/>
        <w:tabs>
          <w:tab w:val="left" w:pos="2880"/>
        </w:tabs>
        <w:spacing w:before="80"/>
        <w:ind w:left="709"/>
        <w:rPr>
          <w:rFonts w:ascii="Times New Roman" w:hAnsi="Times New Roman"/>
          <w:sz w:val="24"/>
          <w:szCs w:val="24"/>
        </w:rPr>
      </w:pPr>
      <w:r>
        <w:rPr>
          <w:rFonts w:ascii="Times New Roman" w:hAnsi="Times New Roman"/>
          <w:sz w:val="24"/>
          <w:szCs w:val="24"/>
        </w:rPr>
        <w:t>Parcelné čísla:</w:t>
      </w:r>
      <w:r w:rsidR="00CF307E">
        <w:rPr>
          <w:rFonts w:ascii="Times New Roman" w:hAnsi="Times New Roman"/>
          <w:sz w:val="24"/>
          <w:szCs w:val="24"/>
        </w:rPr>
        <w:t xml:space="preserve"> </w:t>
      </w:r>
    </w:p>
    <w:p w14:paraId="760CF720" w14:textId="77777777" w:rsidR="004121D8" w:rsidRDefault="00B726E7" w:rsidP="006164AC">
      <w:pPr>
        <w:pStyle w:val="Zkladntext"/>
        <w:tabs>
          <w:tab w:val="left" w:pos="2880"/>
        </w:tabs>
        <w:spacing w:before="0"/>
        <w:ind w:left="709"/>
        <w:rPr>
          <w:rFonts w:ascii="Times New Roman" w:hAnsi="Times New Roman"/>
          <w:sz w:val="24"/>
          <w:szCs w:val="24"/>
          <w:u w:val="single"/>
        </w:rPr>
      </w:pPr>
      <w:proofErr w:type="spellStart"/>
      <w:r w:rsidRPr="00DC1C06">
        <w:rPr>
          <w:rFonts w:ascii="Times New Roman" w:hAnsi="Times New Roman"/>
          <w:sz w:val="24"/>
          <w:szCs w:val="24"/>
          <w:u w:val="single"/>
        </w:rPr>
        <w:t>k.ú</w:t>
      </w:r>
      <w:proofErr w:type="spellEnd"/>
      <w:r w:rsidRPr="00DC1C06">
        <w:rPr>
          <w:rFonts w:ascii="Times New Roman" w:hAnsi="Times New Roman"/>
          <w:sz w:val="24"/>
          <w:szCs w:val="24"/>
          <w:u w:val="single"/>
        </w:rPr>
        <w:t xml:space="preserve">. </w:t>
      </w:r>
      <w:proofErr w:type="spellStart"/>
      <w:r w:rsidRPr="00DC1C06">
        <w:rPr>
          <w:rFonts w:ascii="Times New Roman" w:hAnsi="Times New Roman"/>
          <w:sz w:val="24"/>
          <w:szCs w:val="24"/>
          <w:u w:val="single"/>
        </w:rPr>
        <w:t>Hrboltová</w:t>
      </w:r>
      <w:proofErr w:type="spellEnd"/>
      <w:r w:rsidR="004121D8">
        <w:rPr>
          <w:rFonts w:ascii="Times New Roman" w:hAnsi="Times New Roman"/>
          <w:sz w:val="24"/>
          <w:szCs w:val="24"/>
          <w:u w:val="single"/>
        </w:rPr>
        <w:t>:</w:t>
      </w:r>
    </w:p>
    <w:p w14:paraId="6A717E95" w14:textId="77777777" w:rsidR="00DC1C06" w:rsidRPr="004121D8" w:rsidRDefault="004121D8" w:rsidP="006164AC">
      <w:pPr>
        <w:pStyle w:val="Zkladntext"/>
        <w:tabs>
          <w:tab w:val="left" w:pos="2880"/>
        </w:tabs>
        <w:spacing w:before="0" w:after="80"/>
        <w:ind w:left="709"/>
        <w:rPr>
          <w:rFonts w:ascii="Calibri" w:hAnsi="Calibri"/>
          <w:color w:val="000000"/>
        </w:rPr>
      </w:pPr>
      <w:r>
        <w:rPr>
          <w:rFonts w:ascii="Times New Roman" w:hAnsi="Times New Roman"/>
          <w:sz w:val="24"/>
          <w:szCs w:val="24"/>
        </w:rPr>
        <w:t>(p</w:t>
      </w:r>
      <w:r w:rsidR="006164AC">
        <w:rPr>
          <w:rFonts w:ascii="Times New Roman" w:hAnsi="Times New Roman"/>
          <w:sz w:val="24"/>
          <w:szCs w:val="24"/>
        </w:rPr>
        <w:t>ôvodná D1 a DD-2 a ZS</w:t>
      </w:r>
      <w:r>
        <w:rPr>
          <w:rFonts w:ascii="Times New Roman" w:hAnsi="Times New Roman"/>
          <w:sz w:val="24"/>
          <w:szCs w:val="24"/>
        </w:rPr>
        <w:t>)</w:t>
      </w:r>
      <w:r w:rsidR="00B726E7" w:rsidRPr="00983C20">
        <w:rPr>
          <w:rFonts w:ascii="Times New Roman" w:hAnsi="Times New Roman"/>
          <w:sz w:val="24"/>
          <w:szCs w:val="24"/>
        </w:rPr>
        <w:t xml:space="preserve"> </w:t>
      </w:r>
      <w:r w:rsidR="00983C20" w:rsidRPr="00983C20">
        <w:rPr>
          <w:rFonts w:ascii="Times New Roman" w:hAnsi="Times New Roman"/>
          <w:sz w:val="24"/>
          <w:szCs w:val="24"/>
        </w:rPr>
        <w:t xml:space="preserve">- </w:t>
      </w:r>
      <w:r w:rsidR="006E3676" w:rsidRPr="004121D8">
        <w:rPr>
          <w:rFonts w:ascii="Times New Roman" w:hAnsi="Times New Roman"/>
          <w:b/>
        </w:rPr>
        <w:t>CKN:</w:t>
      </w:r>
      <w:r w:rsidR="006E3676" w:rsidRPr="005B540B">
        <w:rPr>
          <w:rFonts w:ascii="Times New Roman" w:hAnsi="Times New Roman"/>
        </w:rPr>
        <w:t xml:space="preserve"> </w:t>
      </w:r>
      <w:r w:rsidR="00DC1C06" w:rsidRPr="005B540B">
        <w:rPr>
          <w:rFonts w:ascii="Times New Roman" w:hAnsi="Times New Roman"/>
        </w:rPr>
        <w:t xml:space="preserve">1142/9, 1324/2, 1325/3, 1325/4, 1325/5, 1325/6, 1325/7, 1326/2, 1416/1, 1416/2, 1416/3, 1416/5, 1416/6, 1479/1, 1479/4, 1479/5, 1479/6, 1479/7, 1485/1, 1485/2, 1486/1, 1486/2, 1487/1, 1487/2, 1488/1, 1488/2, 1488/3, 1488/4, 1488/5, 1488/9, 1488/10, 1488/11, 1488/13, 1488/17, 1488/18, 1488/19, 1488/20, 1489/4, 1489/5, 1489/8, 1489/10, 1489/11, 1490/5, 1490/10, 1490/11, 1490/12, 1490/13, 1490/14, 1490/15, 1490/16, 1491/1, 1491/2, 1491/3, 1491/4, 1491/5, 1491/8, 1491/9, 1491/10, 1492/1, 1492/2, 1492/3, 1492/5, 1492/6, 1492/7, 1492/8, 1492/9, 1492/10, 1493/1, 1493/2, 1494/1, 1494/2, 1494/4, 1494/5, 1494/6, 1495/2, 1496, 1497/1, 1497/2, 1497/4, 1497/5, 1497/6, 158, 159/1, 159/2, 159/3, 159/4, 159/5, 159/6, 1590/3, 1591/2, 1591/3, 1592/1, 1592/2, 1592/6, 1592/8, 1592/9, 1593/1, 1593/2, 1593/3, 1594/1, 1594/2, 1595/2, 1595/3, 1595/4, 1595/5, 1596/3, 1596/4, 1596/5, 1597/3, 160, 161, 1616/7, 1616/8, 1616/9, 1616/10, 1616/11, 1616/12, 1616/14, 1616/15, 1616/16, 1616/18, 1616/19, 1616/20, 1616/21, 1616/22, 1616/23, 1616/34, 1616/35, 1617/1, 1617/3, 1618/4, 1618/5, 1618/6, 1618/7, 1618/8, 1618/9, 1618/10, 1618/11, 1618/12, 1618/13, 1618/14, 1618/15, 1618/16, 1618/17, 1618/18, 1618/19, 1618/20, 1618/21, 1618/22, 1618/23, 1618/24, 1618/25, 1618/26, 1618/27, 1618/28, 1618/29, 1618/32, 1618/43, 1618/44, 1618/45, 1618/46, 1618/47, 1618/48, 1618/49, 1618/53, 1619/1, 1619/2, 1619/3, 1619/4, 1619/5, 1619/6, 1619/7, 1619/8, 162/1, 162/2, 1620, 1621/1, 1621/2, 1621/3, 1621/4, 1621/5, 1621/6, 1622/1, 1622/2, 1623/1, 1623/2, 1624/1, 1624/2, 1624/3, 1625, 1626/1, 1626/4, 1626/5, 1626/6, 1627, 1628/1, 1628/2, 163/1, 163/2, 163/3, 1631/1, 1631/2, 1631/3, 1632/1, 1632/2, 1632/3, 1632/4, 1632/6, 1632/7, 1632/9, 1639/1, 1639/2, 1639/3, 1639/5, 1639/6, 1639/7, 1639/8, 1639/9, 164/1, 164/2, 164/3, 164/4, 164/5, 1640/15, 1640/16, 1640/23, 1640/24, 1641/9, 165, 1657/1, 1657/4, 1657/5, 1658/1, 1658/4, 1658/5, 1659, 166, 1660/1, 1660/10, 1660/11, 1660/12, 1660/14, 1661/2, 1662/2, 1662/3, 1662/4, 1665/14, 1665/16, 1665/17, 1665/21, 1665/23, 1665/24, 1665/25, 1665/32, 1667/1, 1667/5, 1667/6, 1667/13, 1667/14, 1667/16, 1667/17, 1667/18, 1667/19, 1667/20, 1667/21, 1667/22, 1667/23, 1667/24, 1667/25, 1667/28, 1667/30, 1667/32, 1667/33, 1667/34, 1667/35, 1667/36, 1667/38, 1668/1, 1668/2, 1669/1, 1669/3, 1669/4, 1669/5, 1669/6, 1669/7, 1669/8, 1669/9, 1669/10, 1669/11, 1669/12, 1669/13, 1669/14, 1669/15, 1669/16, 1669/17, 1669/18, 1669/19, 1669/20, 1669/22, 1669/23, 1669/24, 1669/25, 1669/26, 1669/27, 1669/28, 1669/29, 1669/30, 1669/31, 1669/32, 1669/33, 1669/34, 1669/35, 1669/36, 1669/38, 1669/39, 1669/40, 1669/42, 1669/43, 1669/44, 1669/47, 1669/56, 1669/57, 1670, 1671/1, 1671/2, 1671/3, 1671/4, 1671/5, 1671/6, 1671/7, 1671/8, 1671/9, 1671/10, 1671/11, 1671/12, 1671/13, 1671/14, 1671/15, 1671/16, 1671/17, 1671/18, 1671/19, 1671/20, 1671/21, 1671/22, 1671/23, 1671/24, 1671/25, 1671/26, 1671/27, 1671/28, 1671/29, 1671/30, 1671/31, 1671/33, 1672, 1673/1, 1673/2, 1673/3, 1673/4, 1673/5, 1673/6, 1673/7, 1673/8, 1673/9, 1673/10, 1673/11, 1673/12, 1673/13, 1673/14, 1673/15, 1673/17, 1673/18, 1673/21, 1673/22, 1673/23, 1673/24, 1673/26, 1673/27, 1674, 1676/1, 1676/2, 1676/3, 1677/1, 1677/2, 1677/3, 1677/4, 1677/5, 1692/5, 1692/6, 1692/7, 1692/8, 1692/9, 1692/10, 1978/1, 1978/30, 1978/31, 1978/32, 1978/33, 1978/39, 1978/45, 1978/46, 199/1, 201, 202, 2034/1, 2034/2, 2034/3, 2034/4, 2034/5, 2034/6, 2034/7, 2034/8, 2034/9, 2034/10, 2034/11, 2034/12, 2034/13, 2034/14, 2034/15, 2034/16, 2034/17, 204/1, 205/1, 206/1, 208/1, 208/4, 209/1, 209/3, 210/1, 212/1, 212/3, 213/1, 213/3, 214/1, 214/3, 215/1, 215/3, 216/1, 216/3, 216/4, 217/1, 217/3, 218/1, 218/4, 218/5, 218/6, 221/1, 221/3, 221/4, </w:t>
      </w:r>
      <w:r w:rsidR="00DC1C06" w:rsidRPr="005B540B">
        <w:rPr>
          <w:rFonts w:ascii="Times New Roman" w:hAnsi="Times New Roman"/>
        </w:rPr>
        <w:lastRenderedPageBreak/>
        <w:t>221/5, 221/6, 221/7, 227/1, 227/2, 227/3, 227/5, 227/6, 2606, 2609/1, 2609/2, 2611/1, 2611/2, 2611/3, 2614/1, 2614/2, 2614/3, 2614/4, 2615/1, 2619/1, 2619/3, 2619/4, 2619/5, 2619/6, 2619/7, 2619/8, 2619/9, 2619/10, 2619/11, 2619/12, 2619/13, 2619/14, 2619/15, 2619/16, 2619/17, 2623/1, 2623/2, 2623/3, 2623/4, 2671/1, 2671/2, 2671/3, 2672/1, 2672/2, 2672/3, 2672/4, 2673/1, 2673/2, 2673/3, 2673/4, 2674/1, 2674/2, 2675/1, 2675/2, 2676, 2677/1, 2677/2, 2678/1, 2678/2, 2679/1, 2679/2, 2683/1, 2683/2, 2684/1, 2684/2, 2685/1, 2685/2, 2685/3, 2688/1, 2688/4, 2688/5, 2688/6, 2688/7, 2688/8, 2688/9, 2689/1, 2689/2, 2689/3, 2689/4, 2689/5, 2689/6, 2689/7, 2699/1, 2699/2, 2699/3, 2699/4, 2699/5, 2700/1, 2700/2, 2700/3, 2700/4, 2700/5, 2700/6, 2700/7, 2700/8, 2700/9, 2700/10, 2700/11, 2700/12, 2700/13, 2701/1, 2701/2, 2701/3, 2701/4, 2701/5, 2701/6, 2701/7, 2701/8, 2701/9, 2706/1, 2707/1, 2707/2, 2708/1, 2708/2, 2708/3, 2708/4, 2709/1, 2709/2, 2710, 2711/1, 2714/1, 2714/2, 2718/9, 2718/10, 2718/11, 2718/12, 2718/13, 2718/14, 2718/15, 2718/16, 2718/17, 2718/18, 2718/19, 2718/20, 2718/21, 2718/23, 2718/25, 2718/27, 2718/29, 2723/8, 2723/9, 2723/10, 2723/11, 2723/12, 2723/13, 2723/14, 2723/15, 2723/16, 2723/17, 2723/18, 2723/19, 2723/20, 2723/21, 2723/23, 2723/25, 2723/26, 2727/4, 2727/5, 2727/8, 2727/12, 2727/15, 2727/16, 2727/17, 2727/19, 2727/21, 2727/23, 2727/25, 2727/26, 2727/27, 2727/29, 2727/30, 2728/1, 2728/2, 2728/4, 2728/9, 2728/10, 2728/12, 2728/13, 2728/14, 2728/15, 2728/16, 2728/17, 2728/18, 2728/19, 2728/20, 2728/21, 2729/1, 2729/2, 2729/4, 2729/8, 2729/9, 2729/11, 2729/12, 2729/14, 2729/16, 2729/17, 2729/18, 2729/19, 2729/20, 2729/21, 2729/23, 2729/25, 2732, 2733/1, 2733/2, 2733/3, 2733/4, 2733/5, 2733/7, 2733/9, 2735/1, 2735/2, 2735/3, 2736, 2737, 2738, 2739/1, 2739/2, 2741/1, 2741/2, 2741/3, 2743/1, 2743/2, 2744/1, 2744/2, 2745/1, 2745/2, 2748, 2776/1, 2776/2, 2777/1, 2777/2, 2778/2, 2862/3, 2866/2, 2867/2, 2868/1, 2869/1, 2870/1, 2870/13, 2870/14, 2870/15, 2870/16, 2870/17, 2871/1, 2871/2, 2871/3, 2871/4, 2871/5, 2871/6, 2871/7, 2871/8, 2871/9, 2871/10, 2871/11, 2871/12, 2871/13, 2871/14, 2871/15, 2871/16, 2871/17, 2871/18, 2871/19, 2871/20, 2871/21, 2871/22, 2872/1, 2872/2, 2872/3, 2872/4, 2872/5, 2872/6, 2872/7, 2872/8, 2872/9, 2872/10, 2872/11, 2872/12, 2872/13, 2872/14, 2872/15, 2872/16, 2872/17, 2872/18, 2872/19, 2872/20, 2872/21, 2872/22, 2872/23, 2872/24, 2872/25, 2872/26, 2873/1, 2873/2, 2873/3, 2873/4, 2873/5, 2873/6, 2873/7, 2873/8, 2873/9, 2873/10, 2873/11, 2873/12, 2873/13, 2873/14, 2873/15, 2873/16, 2874, 2875, 3055/1, 3055/2, 3055/3, 3055/4, 3055/5, 3056/3, 3057/1, 3057/2, 3057/3, 3057/4, 3057/5, 3057/6, 3057/7, 3058/1, 3058/2, 3058/3, 3058/4, 3058/5, 3058/6, 3058/7, 3060/1, 3060/2, 3060/3, 3060/4, 3060/5, 3060/6, 3060/7, 3061/1, 3061/2, 3061/3, 3061/4, 3061/5, 3066, 3067, 3091/1, 3091/4, 3091/5, 3091/6, 3091/7, 3091/8, 3091/9, 3091/10, 3091/11, 3091/12, 3091/13, 3091/15, 3091/18, 3091/19, 3091/20, 3091/21, 3091/22, 3091/23, 3091/24, 3091/25, 3091/26, 3091/27, 3091/28, 3091/29, 3091/30, 3091/31, 3091/32, 3091/33, 3091/34, 3091/35, 3091/36, 3102/1, 3102/5, 3102/8, 3102/9, 3102/10, 3102/11, 3103/1, 3103/2, 3103/3, 3103/5, 3103/6, 3104/1, 3104/2, 3104/3, 3104/4, 3104/5, 3105/1, 3105/2, 3105/3, 3106/1, 3106/2, 3106/3, 3106/4, 3106/5, 3107/1, 3107/2, 3107/3, 3108/1, 3108/2, 3109, 3123/2, 3126/3, 3126/4, 3126/7, 3126/8, 3126/9, 3126/10, 3126/11, 3126/21, 3127/1, 3127/2, 3127/3, 3127/4, 3127/6, 3127/8, 3127/9, 3127/10, 3127/11, 3127/19, 3127/20, 3128/1, 3128/4, 3128/5, 3128/6, 3128/8, 3128/11, 3128/14, 3128/15, 3128/16, 3128/17, 3128/18, 3128/22, 3128/23, 3130/2, 3130/3, 3130/4, 3130/5, 3130/6, 3130/7, 3130/8, 3130/9, 3130/10, 3130/11, 3130/12, 3130/13, 3130/14, 3130/15, 3130/16, 3130/17, 3130/18, 3130/19, 3131/1, 3131/2, 3131/3, 3131/4, 3131/5, 3131/6, 3131/7, 3131/8, 3131/11, 3131/12, 3131/13, 3131/15, 3131/25, 3131/26, 3131/27, 3131/28, 3131/29, 3131/30, 3131/31, 3131/32, 3131/33, 3131/34, 3131/37, 3131/38, 3131/39, 3131/40, 3131/41, 3131/42, 3131/43, 3131/44, 3131/45, 3131/46, 3131/47, 3133/3, 3133/4, 3134/11, 3144/1, 3144/2, 3144/3, 3146/1, 3146/2, 3146/3, 3146/4, 3146/5, 3146/6, 3146/7, 3149/1, 3149/2, 3149/6, 3149/7, 3149/8, 3149/9, 3149/10, 3149/11, 3149/12, 3156/1, 3156/3, 3158/1, 3158/3, 3159/1, 3159/3, 3160/1, 3160/3, 3161, 3162/1, 3162/4, 3174/1, 3174/2, 3174/4, 3174/5, 3174/6, 3174/7, 3174/10, 3174/12, 3174/13, 3174/14, 3174/15, 3174/16, 3174/17, 3174/18, 3174/19, 3174/20, 3174/21, 3174/22, 3174/23, 3174/24, 3174/25, 3175/1, 3175/3, 3175/4, 3178/1, 3178/2, 3178/3, 3179/1, 3179/2, 3179/3, 3179/4, 3179/5, 3179/6, 3179/7, 3179/8, 3179/9, 3179/10, 3179/11, 3182/1, 3182/2, 3182/3, 3183/1, 3183/2, 3183/3, 3183/4, 3184/1, 3184/12, 3184/13, 3184/14, 3187/1, 3187/2, 3187/3, 3187/4, 3187/5, 3187/6, 3188/1, 3188/2, 3188/3, 965/1, 965/2, 965/3, 965/4, 978/1, 978/3, 978/4, 986, 988/1, 988/2, 988/4</w:t>
      </w:r>
      <w:r w:rsidR="00983C20" w:rsidRPr="005B540B">
        <w:rPr>
          <w:rFonts w:ascii="Times New Roman" w:hAnsi="Times New Roman"/>
        </w:rPr>
        <w:t>,</w:t>
      </w:r>
      <w:r w:rsidR="00983C20" w:rsidRPr="005B540B">
        <w:rPr>
          <w:rFonts w:ascii="Calibri" w:hAnsi="Calibri"/>
          <w:color w:val="000000"/>
        </w:rPr>
        <w:t xml:space="preserve"> </w:t>
      </w:r>
      <w:r w:rsidR="006E3676" w:rsidRPr="005B540B">
        <w:rPr>
          <w:rFonts w:ascii="Times New Roman" w:hAnsi="Times New Roman"/>
          <w:b/>
        </w:rPr>
        <w:t>EKN:</w:t>
      </w:r>
      <w:r w:rsidR="006E3676" w:rsidRPr="005B540B">
        <w:rPr>
          <w:rFonts w:ascii="Times New Roman" w:hAnsi="Times New Roman"/>
        </w:rPr>
        <w:t xml:space="preserve"> </w:t>
      </w:r>
      <w:r w:rsidR="005B540B" w:rsidRPr="005B540B">
        <w:rPr>
          <w:rFonts w:ascii="Times New Roman" w:hAnsi="Times New Roman"/>
        </w:rPr>
        <w:t xml:space="preserve">0, 1046, 1047, 1048, 1049, 1052, 1053, 1055, 1056, 1060/1, 1061, 1062, 1160, 1161, 1164, 1186, 1188, 1189, 1190, 1191, 1192, 1193, 1195, 1196, 1197, 1201, 1204, 1205, 1307, 1308, 1462/2, 1471/2, 1472/2, 1473/2, 1474, 1475, </w:t>
      </w:r>
      <w:r w:rsidR="005B540B" w:rsidRPr="005B540B">
        <w:rPr>
          <w:rFonts w:ascii="Times New Roman" w:hAnsi="Times New Roman"/>
        </w:rPr>
        <w:lastRenderedPageBreak/>
        <w:t xml:space="preserve">1477, 1478, 1483, 1484, 1485, 1486, 1585, 1587, 1589, 1590, 1591, 1592, 1593, 1594, 1595, 1596, 1597, 1598, 1599, 1600, 1601, 1602, 1603, 1604, 1605, 1606, 1607, 1608, 1609, 1610, 1611, 1612, 1613, 1614, 1615, 1616, 1617, 1618, 1619, 1620, 1621, 1622, 1624, 1626, 1627, 1632, 1633, 1639, 1640, 1641, 1643, 1644, 1645, 1646, 1647, 1650, 1652, 1654, 1932, 2561, 2564, 2565, 2566, 2568, 2569, 2570, 2571, 2573, 2574, 2576, 2577, 2578/2, 2580/1, 2580/2, 2581/2, 2625, 2626, 2627, 2628, 2629, 2630, 2631, 2632, 2633, 2634, 2638, 2639, 2640, 2641, 2642, 2643, 2644, 2645, 2649, 2650, 2651, 2652, 2653, 2654, 2655, 2657, 2683, 2686, 2687, 2887/2, 2890/2, 2891/1, 2891/2, 2895, 2896/1, 2896/2, 2897/2, 2907/2, 2908/2, 2910/2, 2912/2, 2913/2, 2914/2, 2915/2, 2916/2, 2918/2, 2919/2, 2920/2, 2921/2, 2922/2, 2923/2, 2924/2, 2929, 2988, 2990, 2991, 2992, 2994, 2995, 2996, 2997, 2998, 2999, 3000, 3002, 3024, 3027, 3029, 3030, 3031, 3032, 3035/1, 3035/3, 3035/4, 3036/1, 3036/2, 3037/1, 3037/2, 3039, 3040, 3041, 3042, 3056, 3059/1, 3060/1, 3061/1, 3061/2, 3063/1, 3063/2, 3064/1, 3064/2, 3076/2, 3077, 3080, 3081, 3082, 3084, 3085, 3605, 3606, 3607, 3608, 3609, 3610, 3611, 3612, 3626, 3627, 3628, 3629, 3632, 3633, 3634, 3635, 3636, 3637, 3638, 3639, 3657, 3670, 3671, 3677, 3678, 3685, 4057, 4064/2, 4065/2, 4066/2, 4067/2, 4068/2, 4069/2, 4070, 4072/2, 4073/2, 4074/2, 4075/2, 4076/2, 4077/2, 4078/2, 4079/2, 4080/2, 4081/2, 4082/2, 4083/2, 4084/2, 4085/2, 4086/2, 4087/2, 4088/2, 4089/2, 4090/2, 4091/2, 4092/2, 4093, 4095/2, 4096/2, 4097/2, 4098/2, 4099, 4100/2, 4101/2, 4102/2, 4103/2, 4104/2, 4105/2, 4106/2, 4107, 4108/2, 4109/2, 4110/2, 4111/2, 4112, 4113, 4114, 4115, 4116, 4117, 4118, 4119, 4120, 4121, 4122, 4123, 4124, 4125, 4126, 4127, 4128, 4129, 4130, 4131, 4132, 4133, 4134, 4135, 4136, 4137, 4138, 4139, 4140, 4141, 4142, 4143, 4144, 4145, 4146, 4147, 4148, 4149, 4150, 4151, 4152, </w:t>
      </w:r>
      <w:r w:rsidR="005B540B" w:rsidRPr="004121D8">
        <w:rPr>
          <w:rFonts w:ascii="Times New Roman" w:hAnsi="Times New Roman"/>
        </w:rPr>
        <w:t>4153, 4653, 4654, 4666, 4667, 4668, 4701, 4703, 4704, 4705, 4706/1, 4706/2, 4707, 4713, 4715, 4717, 4724, 4908/2, 4908/3, 4928/2</w:t>
      </w:r>
    </w:p>
    <w:p w14:paraId="1F1212FE" w14:textId="77777777" w:rsidR="005B540B" w:rsidRPr="00597B16" w:rsidRDefault="004121D8" w:rsidP="006164AC">
      <w:pPr>
        <w:spacing w:before="120" w:after="80" w:line="240" w:lineRule="auto"/>
        <w:ind w:left="709"/>
        <w:jc w:val="both"/>
      </w:pPr>
      <w:r w:rsidRPr="004121D8">
        <w:rPr>
          <w:sz w:val="22"/>
        </w:rPr>
        <w:t xml:space="preserve">(nový tunel) </w:t>
      </w:r>
      <w:r w:rsidR="005B540B" w:rsidRPr="004121D8">
        <w:rPr>
          <w:b/>
          <w:sz w:val="22"/>
        </w:rPr>
        <w:t>CKN:</w:t>
      </w:r>
      <w:r w:rsidR="005B540B" w:rsidRPr="004121D8">
        <w:rPr>
          <w:sz w:val="22"/>
        </w:rPr>
        <w:t xml:space="preserve"> 1511, 1518/1, 1518/2, 1978/1, 2047/1, 2047/2, 2048/1, 2048/2, 2048/3, 2049/1, 2049/2, 2049/3, 2049/4, 2050/2, 2050/4, 2051/2, 2051/4, 2052/1, 2052/3, 2052/4, 2052/5, 2053/1, 2053/2, 2054/1, 2054/2, 2054/3, 2055/1, 2055/2, 2055/3, 2056, 2057, 2058/1, 2058/2, 2063/1, 2063/2, 2064/1,</w:t>
      </w:r>
      <w:r w:rsidR="005B540B" w:rsidRPr="005B540B">
        <w:rPr>
          <w:sz w:val="22"/>
        </w:rPr>
        <w:t xml:space="preserve"> 2064/2, 2065, 2066/1, 2066/2, 2066/3, 2066/4, 2066/5, 2067/1, 2067/2, 2067/3, 2067/5, 2067/6, 2067/7, 2067/8, 2067/9, 2068, 2069/1, 2069/2, 2070/3, 2070/4, 2071/2, 2071/3, 2071/4, 2072/1, 2072/3, 2073/1, 2073/2, 2074/1, 2074/2, 2075/1, 2082, 2083/1, 2083/2, 2084/1, 2084/2, 2085/1, 2085/2, 2085/3, 2086/1, 2086/2, 2087/1, 2087/2, 2087/3, 2087/4, 2087/5, 2087/6, 2087/7, 2087/8, 2088, 2089/1, 2089/2, 2090/1, 2090/2, 2091/4, 2091/6, 2091/7, 2395/2, 2396/2, 2396/3, 2396/4, 2397/1, 3107/1, 3108/1, 3109, 3110, 3111, 3119, 3120, 3123/1, 3126/2, 3126/3, 3126/5, 3126/6, 3126/7, 3126/8, 3126/9, 3126/10, 3126/12, 3126/13, 3126/14, 3126/15, 3126/16, 3126/17, 3126/18, 3126/19, 3126/20, 3127/12, 3127/13, 3127/14, 3127/15, 3127/16, 3127/17, 3127/18, 3128/2, 3128/3, 3128/12, 3128/13, 3165/1, 3168, 3170/3, 3170/4, 3170/5, 3170/6, 3170/7, 3170/8, 3170/9, 3170/10, 3170/11, 3170/12, 3171/1, 3171/2, 3171/3, 3171/4, 3171/5, 3171/6, 3171/7, 3171/8, 3171/9, 3179/1, 3182/1, 3183/1, 3187/1, </w:t>
      </w:r>
      <w:r w:rsidR="005B540B">
        <w:rPr>
          <w:b/>
          <w:sz w:val="22"/>
        </w:rPr>
        <w:t>E</w:t>
      </w:r>
      <w:r w:rsidR="005B540B" w:rsidRPr="005B540B">
        <w:rPr>
          <w:b/>
          <w:sz w:val="22"/>
        </w:rPr>
        <w:t>KN:</w:t>
      </w:r>
      <w:r w:rsidR="005B540B" w:rsidRPr="005B540B">
        <w:rPr>
          <w:sz w:val="22"/>
        </w:rPr>
        <w:t xml:space="preserve"> 0, 1074, 1075, 1076, 1077, 1078, 1079, 1080, 1081, 1082, 1083, 1085, 1086, 1104, 1105, 1945, 1946, 1947, 1948/1, 1948/2, 1949, 1950, 1951, 1952, 1953/1, 1953/2, 1953/3, 1954, 1955, 1956, 1961/1, 1961/2, 1962, 1963, 1964, 1965, 1966, 1967/1, 1967/2, 1968, 1969, 1970, 1971/1, 1971/2, 1972, 1973, 1981/2, 1982/1, 1982/2, 1983, 1984/1, 1984/2, 1985, 1986/1, 1986/2, 1987, 1988, 1989, 1990/1, 2344/3, 2345/1, 2345/2, 2345/3, 2346, 3040, 3041, 3042, 3043, 3044, 3052, 3053, 3056, 3059/1, 3059/2, 3060/2, 3061/2, 3101, 3103, 3104, 3105, 4695, 4701, 4702, 4703, 4710, 4713</w:t>
      </w:r>
    </w:p>
    <w:p w14:paraId="136F4D3A" w14:textId="77777777" w:rsidR="005B540B" w:rsidRPr="004121D8" w:rsidRDefault="004121D8" w:rsidP="006164AC">
      <w:pPr>
        <w:pStyle w:val="Zkladntext"/>
        <w:tabs>
          <w:tab w:val="left" w:pos="2880"/>
        </w:tabs>
        <w:spacing w:before="120" w:after="80"/>
        <w:ind w:left="709"/>
        <w:rPr>
          <w:rFonts w:ascii="Times New Roman" w:eastAsiaTheme="minorHAnsi" w:hAnsi="Times New Roman" w:cstheme="minorBidi"/>
          <w:lang w:eastAsia="en-US"/>
        </w:rPr>
      </w:pPr>
      <w:r w:rsidRPr="004121D8">
        <w:rPr>
          <w:rFonts w:ascii="Times New Roman" w:eastAsiaTheme="minorHAnsi" w:hAnsi="Times New Roman" w:cstheme="minorBidi"/>
          <w:lang w:eastAsia="en-US"/>
        </w:rPr>
        <w:t>(</w:t>
      </w:r>
      <w:r>
        <w:rPr>
          <w:rFonts w:ascii="Times New Roman" w:eastAsiaTheme="minorHAnsi" w:hAnsi="Times New Roman" w:cstheme="minorBidi"/>
          <w:lang w:eastAsia="en-US"/>
        </w:rPr>
        <w:t xml:space="preserve">pôvodný </w:t>
      </w:r>
      <w:r w:rsidRPr="004121D8">
        <w:rPr>
          <w:rFonts w:ascii="Times New Roman" w:eastAsiaTheme="minorHAnsi" w:hAnsi="Times New Roman" w:cstheme="minorBidi"/>
          <w:lang w:eastAsia="en-US"/>
        </w:rPr>
        <w:t xml:space="preserve">tunel) </w:t>
      </w:r>
      <w:r w:rsidRPr="004121D8">
        <w:rPr>
          <w:rFonts w:ascii="Times New Roman" w:eastAsiaTheme="minorHAnsi" w:hAnsi="Times New Roman" w:cstheme="minorBidi"/>
          <w:b/>
          <w:lang w:eastAsia="en-US"/>
        </w:rPr>
        <w:t>CKN:</w:t>
      </w:r>
      <w:r w:rsidRPr="004121D8">
        <w:rPr>
          <w:rFonts w:ascii="Times New Roman" w:eastAsiaTheme="minorHAnsi" w:hAnsi="Times New Roman" w:cstheme="minorBidi"/>
          <w:lang w:eastAsia="en-US"/>
        </w:rPr>
        <w:t xml:space="preserve"> 1978/1</w:t>
      </w:r>
    </w:p>
    <w:p w14:paraId="2FF27154" w14:textId="77777777" w:rsidR="00312DF9" w:rsidRDefault="00312DF9" w:rsidP="006164AC">
      <w:pPr>
        <w:spacing w:before="120" w:after="80" w:line="240" w:lineRule="auto"/>
        <w:ind w:left="709"/>
        <w:jc w:val="both"/>
        <w:rPr>
          <w:sz w:val="22"/>
        </w:rPr>
      </w:pPr>
      <w:r w:rsidRPr="004121D8">
        <w:rPr>
          <w:sz w:val="22"/>
        </w:rPr>
        <w:t>(</w:t>
      </w:r>
      <w:proofErr w:type="spellStart"/>
      <w:r w:rsidR="00032DF0">
        <w:rPr>
          <w:sz w:val="22"/>
        </w:rPr>
        <w:t>depónia</w:t>
      </w:r>
      <w:proofErr w:type="spellEnd"/>
      <w:r w:rsidR="00032DF0">
        <w:rPr>
          <w:sz w:val="22"/>
        </w:rPr>
        <w:t xml:space="preserve"> DD-1</w:t>
      </w:r>
      <w:r w:rsidRPr="004121D8">
        <w:rPr>
          <w:sz w:val="22"/>
        </w:rPr>
        <w:t xml:space="preserve">) </w:t>
      </w:r>
      <w:r w:rsidRPr="004121D8">
        <w:rPr>
          <w:b/>
          <w:sz w:val="22"/>
        </w:rPr>
        <w:t>CKN:</w:t>
      </w:r>
      <w:r w:rsidRPr="004121D8">
        <w:rPr>
          <w:sz w:val="22"/>
        </w:rPr>
        <w:t xml:space="preserve"> </w:t>
      </w:r>
      <w:r w:rsidRPr="00312DF9">
        <w:rPr>
          <w:sz w:val="22"/>
        </w:rPr>
        <w:t xml:space="preserve">1142/9, 2729/3, 2729/10, 2729/13, 2729/15, 2729/21, 2731, 2732, 2862/3, 2866/2, 2867/2, 2867/5, 2868/1, 2869/1, 2870/1, 2870/17, 2871/1, 2871/2, 2871/3, 2871/4, 2871/5, 2871/6, 2871/7, 2871/8, 2871/9, 2871/10, 2872/1, 2872/2, 2872/3, 2872/4, 2872/5, 2872/6, 2872/7, 2872/8, 2872/9, 2872/10, 2872/11, 2872/12, 2872/13, 2872/14, 2872/15, 2872/16, 2872/17, 2873/1, 2873/2, 2873/3, 2873/4, 2873/5, 2873/6, 2873/7, 2873/8, 2873/9, 2873/10, 2873/11, 2873/12, 2873/13, 2873/14, 2874, 2875, 3184/1, </w:t>
      </w:r>
      <w:r>
        <w:rPr>
          <w:b/>
          <w:sz w:val="22"/>
        </w:rPr>
        <w:t>E</w:t>
      </w:r>
      <w:r w:rsidRPr="005B540B">
        <w:rPr>
          <w:b/>
          <w:sz w:val="22"/>
        </w:rPr>
        <w:t>KN:</w:t>
      </w:r>
      <w:r w:rsidRPr="005B540B">
        <w:rPr>
          <w:sz w:val="22"/>
        </w:rPr>
        <w:t xml:space="preserve"> </w:t>
      </w:r>
      <w:r w:rsidRPr="00312DF9">
        <w:rPr>
          <w:sz w:val="22"/>
        </w:rPr>
        <w:t xml:space="preserve">0, 3679, 3680, 3681, 3682, 4055/2, 4056/2, 4057, 4064/2, 4065/2, 4066/2, 4067/2, 4068/2, 4069/2, 4070, 4072/2, 4073/2, 4074/2, 4075/2, 4076/2, 4077/2, 4078/2, 4079/2, 4080/2, 4081/2, 4082/2, 4083/2, 4084/2, 4085/2, 4086/2, 4087/2, 4088/2, 4089/2, 4090/2, 4091/2, 4092/2, 4093, 4095/2, 4096/2, 4097/2, 4098/2, 4099, 4100/2, 4101/2, 4102/2, 4103/2, 4104/2, 4105/2, 4106/2, 4107, 4108/2, 4109/2, 4110/2, 4111/2, 4112, 4113, 4114, </w:t>
      </w:r>
      <w:r w:rsidRPr="00312DF9">
        <w:rPr>
          <w:sz w:val="22"/>
        </w:rPr>
        <w:lastRenderedPageBreak/>
        <w:t>4115, 4116, 4117, 4118, 4119, 4120, 4121, 4122, 4123, 4124, 4125, 4126, 4127, 4128, 4129, 4130, 4131, 4132, 4133, 4134, 4135, 4136, 4137, 4138, 4139, 4140, 4141, 4142, 4143, 4144, 4145, 4146, 4147, 4148, 4149, 4150, 4151, 4152, 4153, 4154, 4155, 4156, 4157, 4158, 4724</w:t>
      </w:r>
    </w:p>
    <w:p w14:paraId="02F27365" w14:textId="77777777" w:rsidR="00F04BEB" w:rsidRDefault="00F04BEB" w:rsidP="006164AC">
      <w:pPr>
        <w:spacing w:after="80" w:line="240" w:lineRule="auto"/>
        <w:ind w:left="709"/>
        <w:jc w:val="both"/>
        <w:rPr>
          <w:sz w:val="22"/>
        </w:rPr>
      </w:pPr>
      <w:r w:rsidRPr="004121D8">
        <w:rPr>
          <w:sz w:val="22"/>
        </w:rPr>
        <w:t>(</w:t>
      </w:r>
      <w:r>
        <w:rPr>
          <w:sz w:val="22"/>
        </w:rPr>
        <w:t>prístup DP-1</w:t>
      </w:r>
      <w:r w:rsidRPr="004121D8">
        <w:rPr>
          <w:sz w:val="22"/>
        </w:rPr>
        <w:t xml:space="preserve">) </w:t>
      </w:r>
      <w:r w:rsidRPr="00312DF9">
        <w:rPr>
          <w:b/>
          <w:sz w:val="22"/>
        </w:rPr>
        <w:t>CKN:</w:t>
      </w:r>
      <w:r w:rsidRPr="004121D8">
        <w:rPr>
          <w:sz w:val="22"/>
        </w:rPr>
        <w:t xml:space="preserve"> </w:t>
      </w:r>
      <w:r>
        <w:rPr>
          <w:sz w:val="22"/>
        </w:rPr>
        <w:t>2619/2</w:t>
      </w:r>
      <w:r w:rsidRPr="00312DF9">
        <w:rPr>
          <w:sz w:val="22"/>
        </w:rPr>
        <w:t xml:space="preserve">, </w:t>
      </w:r>
      <w:r>
        <w:rPr>
          <w:sz w:val="22"/>
        </w:rPr>
        <w:t xml:space="preserve">2681, 2683/1, 2684/1, 2689/3, 3184/1, </w:t>
      </w:r>
      <w:r w:rsidRPr="00312DF9">
        <w:rPr>
          <w:b/>
          <w:sz w:val="22"/>
        </w:rPr>
        <w:t>EKN:</w:t>
      </w:r>
      <w:r w:rsidRPr="005B540B">
        <w:rPr>
          <w:sz w:val="22"/>
        </w:rPr>
        <w:t xml:space="preserve"> </w:t>
      </w:r>
      <w:r>
        <w:rPr>
          <w:sz w:val="22"/>
        </w:rPr>
        <w:t>2621, 2636, 2638, 2639, 2644, 4724</w:t>
      </w:r>
    </w:p>
    <w:p w14:paraId="2A418EEF" w14:textId="77777777" w:rsidR="00312DF9" w:rsidRPr="00312DF9" w:rsidRDefault="00312DF9" w:rsidP="006164AC">
      <w:pPr>
        <w:spacing w:after="80" w:line="240" w:lineRule="auto"/>
        <w:ind w:left="709"/>
        <w:jc w:val="both"/>
        <w:rPr>
          <w:sz w:val="22"/>
        </w:rPr>
      </w:pPr>
      <w:r w:rsidRPr="004121D8">
        <w:rPr>
          <w:sz w:val="22"/>
        </w:rPr>
        <w:t>(</w:t>
      </w:r>
      <w:r>
        <w:rPr>
          <w:sz w:val="22"/>
        </w:rPr>
        <w:t>prístup</w:t>
      </w:r>
      <w:r w:rsidR="00032DF0">
        <w:rPr>
          <w:sz w:val="22"/>
        </w:rPr>
        <w:t xml:space="preserve"> DP-2</w:t>
      </w:r>
      <w:r w:rsidRPr="004121D8">
        <w:rPr>
          <w:sz w:val="22"/>
        </w:rPr>
        <w:t xml:space="preserve">) </w:t>
      </w:r>
      <w:r w:rsidRPr="00312DF9">
        <w:rPr>
          <w:b/>
          <w:sz w:val="22"/>
        </w:rPr>
        <w:t>CKN:</w:t>
      </w:r>
      <w:r w:rsidRPr="004121D8">
        <w:rPr>
          <w:sz w:val="22"/>
        </w:rPr>
        <w:t xml:space="preserve"> </w:t>
      </w:r>
      <w:r w:rsidRPr="00312DF9">
        <w:rPr>
          <w:sz w:val="22"/>
        </w:rPr>
        <w:t xml:space="preserve">2614/1, 2671/1, 2672/1, 2673/2, 2674/1, 2677/1, 2685/2, 2688/1, 2689/1, 2699/1, 2699/2, 2699/3, 2699/4, 2699/5, 2700/1, 2700/2, 2700/3, 2700/4, 2718/1, 2718/2, 2718/3, 2718/4, 2718/5, 2718/6, 2718/7, 2718/8, 2718/22, 2718/24, 2718/26, 2718/28, 2723/1, 2723/2, 2723/3, 2723/4, 2723/5, 2723/6, 2723/7, 2723/22, 2723/24, 2727/1, 2727/11, 2727/18, 2727/20, 2727/22, 2727/24, 2727/28, 2727/29, 2728/5, 2728/6, 2728/7, 2728/8, 2728/9, 2728/11, </w:t>
      </w:r>
      <w:r w:rsidRPr="00312DF9">
        <w:rPr>
          <w:b/>
          <w:sz w:val="22"/>
        </w:rPr>
        <w:t>EKN:</w:t>
      </w:r>
      <w:r w:rsidRPr="005B540B">
        <w:rPr>
          <w:sz w:val="22"/>
        </w:rPr>
        <w:t xml:space="preserve"> </w:t>
      </w:r>
      <w:r w:rsidRPr="00312DF9">
        <w:rPr>
          <w:sz w:val="22"/>
        </w:rPr>
        <w:t>0, 2569, 2571, 2626, 2627, 2628, 2629, 2632, 2640, 2641, 2642, 2644, 3602, 3603, 3605, 3606, 3607, 3608, 3609, 3610, 3611, 3612, 3640, 3641, 3642, 3643, 3644, 3645, 3646, 3647, 3648, 3649, 3650, 3651, 3652, 3653, 3654, 3655, 3656, 3658, 3659, 3660, 3661, 3662, 3663, 3664, 3665, 3666, 3667, 3668, 3669, 3670, 3671</w:t>
      </w:r>
    </w:p>
    <w:p w14:paraId="301524DE" w14:textId="77777777" w:rsidR="00B82ABD" w:rsidRPr="00B82ABD" w:rsidRDefault="00B82ABD" w:rsidP="006164AC">
      <w:pPr>
        <w:spacing w:after="80" w:line="240" w:lineRule="auto"/>
        <w:ind w:left="709"/>
        <w:jc w:val="both"/>
        <w:rPr>
          <w:sz w:val="22"/>
        </w:rPr>
      </w:pPr>
      <w:r w:rsidRPr="004121D8">
        <w:rPr>
          <w:sz w:val="22"/>
        </w:rPr>
        <w:t>(</w:t>
      </w:r>
      <w:r>
        <w:rPr>
          <w:sz w:val="22"/>
        </w:rPr>
        <w:t>prístup</w:t>
      </w:r>
      <w:r w:rsidR="00F04BEB">
        <w:rPr>
          <w:sz w:val="22"/>
        </w:rPr>
        <w:t>y</w:t>
      </w:r>
      <w:r w:rsidR="00032DF0">
        <w:rPr>
          <w:sz w:val="22"/>
        </w:rPr>
        <w:t xml:space="preserve"> DP-3</w:t>
      </w:r>
      <w:r w:rsidR="00F04BEB">
        <w:rPr>
          <w:sz w:val="22"/>
        </w:rPr>
        <w:t xml:space="preserve"> a</w:t>
      </w:r>
      <w:r w:rsidR="00032DF0">
        <w:rPr>
          <w:sz w:val="22"/>
        </w:rPr>
        <w:t xml:space="preserve"> DP-4</w:t>
      </w:r>
      <w:r w:rsidRPr="004121D8">
        <w:rPr>
          <w:sz w:val="22"/>
        </w:rPr>
        <w:t xml:space="preserve">) </w:t>
      </w:r>
      <w:r w:rsidRPr="00B82ABD">
        <w:rPr>
          <w:b/>
          <w:sz w:val="22"/>
        </w:rPr>
        <w:t>CKN:</w:t>
      </w:r>
      <w:r w:rsidRPr="004121D8">
        <w:rPr>
          <w:sz w:val="22"/>
        </w:rPr>
        <w:t xml:space="preserve"> </w:t>
      </w:r>
      <w:r w:rsidRPr="00B82ABD">
        <w:rPr>
          <w:sz w:val="22"/>
        </w:rPr>
        <w:t xml:space="preserve">165, 2361/3, 2361/8, 2522/1, 2522/3, 2577/1, 2581, 2582, 2587/2, 2589, 2590/1, 2591, 2592, 2593/1, 2594, 2597, 2599, 2600/1, 2600/2, 2606, 2607, 2609/1, 2611/1, 2619/1, 2619/17, 2689/1, 3102/5, 3103/1, 3104/1, 3105/1, 3111, 3112, 3114, 3115, 3117, 3119, 3183/1, 3183/3, 3186/2, 965/2, 965/4, 986, 988/2, 988/4, </w:t>
      </w:r>
      <w:r w:rsidRPr="00312DF9">
        <w:rPr>
          <w:b/>
          <w:sz w:val="22"/>
        </w:rPr>
        <w:t>EKN:</w:t>
      </w:r>
      <w:r w:rsidRPr="005B540B">
        <w:rPr>
          <w:sz w:val="22"/>
        </w:rPr>
        <w:t xml:space="preserve"> </w:t>
      </w:r>
      <w:r w:rsidRPr="00B82ABD">
        <w:rPr>
          <w:sz w:val="22"/>
        </w:rPr>
        <w:t>0, 2474, 2529, 2533, 2534, 2542, 2543/2, 2543/3, 2544, 2545, 2546/2, 2547, 2548, 2551, 2553, 2554, 2561, 2562, 2564, 2566, 2576, 2577, 2644, 3036/2, 3037/1, 3037/2, 3037/3, 3044, 3045, 3047, 3048, 3050, 3052, 4698, 4699, 4700, 4701, 4706/2, 4908/2</w:t>
      </w:r>
    </w:p>
    <w:p w14:paraId="3634326A" w14:textId="77777777" w:rsidR="00B82ABD" w:rsidRPr="00B82ABD" w:rsidRDefault="00B82ABD" w:rsidP="006164AC">
      <w:pPr>
        <w:spacing w:after="80" w:line="240" w:lineRule="auto"/>
        <w:ind w:left="709"/>
        <w:jc w:val="both"/>
        <w:rPr>
          <w:sz w:val="22"/>
        </w:rPr>
      </w:pPr>
      <w:r w:rsidRPr="004121D8">
        <w:rPr>
          <w:sz w:val="22"/>
        </w:rPr>
        <w:t>(</w:t>
      </w:r>
      <w:r w:rsidR="00032DF0">
        <w:rPr>
          <w:sz w:val="22"/>
        </w:rPr>
        <w:t>plochy rekultivácie</w:t>
      </w:r>
      <w:r w:rsidRPr="004121D8">
        <w:rPr>
          <w:sz w:val="22"/>
        </w:rPr>
        <w:t xml:space="preserve">) </w:t>
      </w:r>
      <w:r w:rsidRPr="00B82ABD">
        <w:rPr>
          <w:b/>
          <w:sz w:val="22"/>
        </w:rPr>
        <w:t>CKN:</w:t>
      </w:r>
      <w:r w:rsidRPr="004121D8">
        <w:rPr>
          <w:sz w:val="22"/>
        </w:rPr>
        <w:t xml:space="preserve"> </w:t>
      </w:r>
      <w:r w:rsidRPr="00B82ABD">
        <w:rPr>
          <w:sz w:val="22"/>
        </w:rPr>
        <w:t xml:space="preserve">1416/1, 1416/2, 1416/3, 1416/5, 1416/6, 1494/2, 1494/6, 1590/2, 1590/3, 1591/1, 1591/2, 1591/3, 1592/1, 1592/2, 1592/3, 1592/6, 1592/8, 1592/9, 1594/1, 1594/2, 1595/1, 1595/2, 1595/3, 1595/4, 1595/5, 1596/1, 1596/2, 1596/3, 1596/4, 1596/5, 1597/2, 1597/3, 1616/7, 1616/8, 1616/9, 1616/11, 1616/15, 1616/16, 1616/18, 1616/19, 1616/20, 1616/22, 1616/23, 1616/34, 1616/35, 1617/1, 1617/3, 1618/4, 1618/5, 1618/6, 1618/7, 1618/8, 1618/9, 1618/10, 1618/11, 1618/13, 1618/14, 1618/16, 1618/17, 1618/21, 1618/22, 1618/23, 1618/25, 1618/26, 1618/27, 1618/28, 1618/29, 1618/32, 1618/43, 1618/44, 1618/48, 1618/53, 1619/1, 1619/2, 1619/3, 1619/4, 1619/5, 1619/6, 1619/7, 1619/8, 1620, 1621/1, 1621/2, 1621/5, 1621/6, 1622/1, 1622/2, 1632/1, 1632/6, 1632/7, 1632/9, 1639/1, 1639/2, 1639/3, 1639/5, 1639/6, 1639/7, 1639/8, 1639/9, 1640/23, 1657/5, 1660/10, 1660/11, 1660/14, 1661/2, 1662/2, 1662/3, 1662/4, 1663, 1665/14, 1665/21, 1665/30, 1667/12, 1667/13, 1667/16, 1667/17, 1667/18, 1667/19, 1667/20, 1667/21, 1667/22, 1667/23, 1667/24, 1667/25, 1667/30, 1667/32, 1667/33, 1667/34, 1667/35, 1668/2, 1669/1, 1669/5, 1669/7, 1669/10, 1669/11, 1669/14, 1669/15, 1669/16, 1669/17, 1669/18, 1669/20, 1669/22, 1669/25, 1669/26, 1669/28, 1669/29, 1669/30, 1669/31, 1669/32, 1669/33, 1669/35, 1669/36, 1669/39, 1669/40, 1669/43, 1669/44, 1669/56, 1669/57, 1671/1, 1671/2, 1671/3, 1671/4, 1671/5, 1671/6, 1671/7, 1671/8, 1671/9, 1671/10, 1671/11, 1671/12, 1671/13, 1671/15, 1671/17, 1671/18, 1671/19, 1671/20, 1671/21, 1671/24, 1671/25, 1671/26, 1671/27, 1671/28, 1671/29, 1671/30, 1671/31, 1671/33, 1672, 1673/1, 1673/2, 1673/3, 1673/4, 1673/5, 1673/6, 1673/7, 1673/8, 1673/9, 1673/10, 1673/11, 1673/12, 1673/13, 1673/14, 1673/15, 1673/18, 1673/21, 1673/22, 1673/23, 1673/24, 1673/26, 1673/27, 1674, 1676/1, 1676/2, 1676/3, 1677/1, 1677/2, 1677/3, 1677/5, 1692/7, 1692/8, 1978/1, 1978/30, 1978/31, 1978/32, 1978/33, 1978/39, 2034/1, 2034/2, 2034/3, 2034/4, 2034/5, 2034/6, 2034/7, 2034/8, 2034/9, 2034/10, 2034/11, 2034/12, 2034/13, 2034/14, 2034/16, 2034/17, 3174/1, 3174/2, 3174/4, 3174/5, 3174/6, 3174/7, 3174/11, 3174/12, 3174/13, 3174/14, 3174/16, 3174/17, 3174/18, 3174/19, 3174/20, 3174/21, 3174/22, 3174/23, 3174/24, 3174/25, 3175/3, 3175/4, </w:t>
      </w:r>
      <w:r w:rsidRPr="00312DF9">
        <w:rPr>
          <w:b/>
          <w:sz w:val="22"/>
        </w:rPr>
        <w:t>EKN:</w:t>
      </w:r>
      <w:r w:rsidRPr="005B540B">
        <w:rPr>
          <w:sz w:val="22"/>
        </w:rPr>
        <w:t xml:space="preserve"> </w:t>
      </w:r>
      <w:r w:rsidRPr="00B82ABD">
        <w:rPr>
          <w:sz w:val="22"/>
        </w:rPr>
        <w:t>0, 1056, 1157, 1158, 1159, 1161, 1162, 1163, 1164, 1187, 1188, 1189, 1190, 1191, 1192, 1193, 1195, 1205, 1472/2, 1473/2, 1474, 1475, 1491, 1585, 1587, 1588, 1589, 1590, 1591, 1592, 1593, 1594, 1595, 1596, 1597, 1598, 1599, 1600, 1601, 1602, 1603, 1604, 1605, 1606, 1607, 1608, 1609, 1611, 1612, 1613, 1615, 1617, 1618, 1619, 1620, 1622, 1624, 1625, 1628, 1631, 1632, 1633, 1643, 1644, 1932, 4666, 4715, 4717</w:t>
      </w:r>
    </w:p>
    <w:p w14:paraId="0B7ED737" w14:textId="77777777" w:rsidR="004121D8" w:rsidRDefault="004121D8" w:rsidP="006164AC">
      <w:pPr>
        <w:pStyle w:val="Zkladntext"/>
        <w:tabs>
          <w:tab w:val="left" w:pos="2880"/>
        </w:tabs>
        <w:spacing w:before="0"/>
        <w:ind w:left="709"/>
        <w:rPr>
          <w:rFonts w:ascii="Times New Roman" w:hAnsi="Times New Roman"/>
        </w:rPr>
      </w:pPr>
      <w:proofErr w:type="spellStart"/>
      <w:r w:rsidRPr="004121D8">
        <w:rPr>
          <w:rFonts w:ascii="Times New Roman" w:hAnsi="Times New Roman"/>
          <w:u w:val="single"/>
        </w:rPr>
        <w:t>k.ú</w:t>
      </w:r>
      <w:proofErr w:type="spellEnd"/>
      <w:r w:rsidRPr="004121D8">
        <w:rPr>
          <w:rFonts w:ascii="Times New Roman" w:hAnsi="Times New Roman"/>
          <w:u w:val="single"/>
        </w:rPr>
        <w:t>. Likavka</w:t>
      </w:r>
      <w:r>
        <w:rPr>
          <w:rFonts w:ascii="Times New Roman" w:hAnsi="Times New Roman"/>
          <w:u w:val="single"/>
        </w:rPr>
        <w:t>:</w:t>
      </w:r>
    </w:p>
    <w:p w14:paraId="1C131021" w14:textId="77777777" w:rsidR="00DC1C06" w:rsidRPr="004121D8" w:rsidRDefault="004121D8" w:rsidP="006164AC">
      <w:pPr>
        <w:pStyle w:val="Zkladntext"/>
        <w:tabs>
          <w:tab w:val="left" w:pos="2880"/>
        </w:tabs>
        <w:spacing w:before="0"/>
        <w:ind w:left="709"/>
        <w:rPr>
          <w:rFonts w:ascii="Times New Roman" w:eastAsiaTheme="minorHAnsi" w:hAnsi="Times New Roman"/>
          <w:lang w:eastAsia="en-US"/>
        </w:rPr>
      </w:pPr>
      <w:r w:rsidRPr="004121D8">
        <w:rPr>
          <w:rFonts w:ascii="Times New Roman" w:hAnsi="Times New Roman"/>
        </w:rPr>
        <w:t xml:space="preserve">(nový tunel) </w:t>
      </w:r>
      <w:r w:rsidRPr="004121D8">
        <w:rPr>
          <w:rFonts w:ascii="Times New Roman" w:hAnsi="Times New Roman"/>
          <w:b/>
        </w:rPr>
        <w:t>CKN:</w:t>
      </w:r>
      <w:r w:rsidRPr="004121D8">
        <w:rPr>
          <w:rFonts w:ascii="Times New Roman" w:hAnsi="Times New Roman"/>
        </w:rPr>
        <w:t xml:space="preserve"> 2</w:t>
      </w:r>
      <w:r>
        <w:rPr>
          <w:rFonts w:ascii="Times New Roman" w:hAnsi="Times New Roman"/>
        </w:rPr>
        <w:t>613</w:t>
      </w:r>
      <w:r w:rsidRPr="004121D8">
        <w:rPr>
          <w:rFonts w:ascii="Times New Roman" w:hAnsi="Times New Roman"/>
        </w:rPr>
        <w:t>,</w:t>
      </w:r>
      <w:r>
        <w:rPr>
          <w:rFonts w:ascii="Times New Roman" w:hAnsi="Times New Roman"/>
        </w:rPr>
        <w:t xml:space="preserve"> 2615/1, 2646/1-2, 2647, 2648/1, </w:t>
      </w:r>
      <w:r>
        <w:rPr>
          <w:rFonts w:ascii="Times New Roman" w:hAnsi="Times New Roman"/>
          <w:b/>
        </w:rPr>
        <w:t>E</w:t>
      </w:r>
      <w:r w:rsidRPr="004121D8">
        <w:rPr>
          <w:rFonts w:ascii="Times New Roman" w:hAnsi="Times New Roman"/>
          <w:b/>
        </w:rPr>
        <w:t>KN:</w:t>
      </w:r>
      <w:r w:rsidR="00C86D9A">
        <w:rPr>
          <w:rFonts w:ascii="Times New Roman" w:hAnsi="Times New Roman"/>
          <w:b/>
        </w:rPr>
        <w:t xml:space="preserve"> </w:t>
      </w:r>
      <w:r>
        <w:rPr>
          <w:rFonts w:ascii="Times New Roman" w:hAnsi="Times New Roman"/>
        </w:rPr>
        <w:t>1690, 1691, 2386, 2387/1, 6026</w:t>
      </w:r>
    </w:p>
    <w:p w14:paraId="225E8FD7" w14:textId="77777777" w:rsidR="00804218" w:rsidRPr="006164AC" w:rsidRDefault="004121D8" w:rsidP="006164AC">
      <w:pPr>
        <w:pStyle w:val="Zkladntext"/>
        <w:tabs>
          <w:tab w:val="left" w:pos="2880"/>
        </w:tabs>
        <w:spacing w:before="0"/>
        <w:ind w:left="709"/>
        <w:rPr>
          <w:rFonts w:ascii="Times New Roman" w:eastAsiaTheme="minorHAnsi" w:hAnsi="Times New Roman" w:cstheme="minorBidi"/>
          <w:lang w:eastAsia="en-US"/>
        </w:rPr>
      </w:pPr>
      <w:r w:rsidRPr="004121D8">
        <w:rPr>
          <w:rFonts w:ascii="Times New Roman" w:eastAsiaTheme="minorHAnsi" w:hAnsi="Times New Roman" w:cstheme="minorBidi"/>
          <w:lang w:eastAsia="en-US"/>
        </w:rPr>
        <w:t>(</w:t>
      </w:r>
      <w:r>
        <w:rPr>
          <w:rFonts w:ascii="Times New Roman" w:eastAsiaTheme="minorHAnsi" w:hAnsi="Times New Roman" w:cstheme="minorBidi"/>
          <w:lang w:eastAsia="en-US"/>
        </w:rPr>
        <w:t xml:space="preserve">pôvodný </w:t>
      </w:r>
      <w:r w:rsidRPr="004121D8">
        <w:rPr>
          <w:rFonts w:ascii="Times New Roman" w:eastAsiaTheme="minorHAnsi" w:hAnsi="Times New Roman" w:cstheme="minorBidi"/>
          <w:lang w:eastAsia="en-US"/>
        </w:rPr>
        <w:t xml:space="preserve">tunel) </w:t>
      </w:r>
      <w:r w:rsidRPr="004121D8">
        <w:rPr>
          <w:rFonts w:ascii="Times New Roman" w:eastAsiaTheme="minorHAnsi" w:hAnsi="Times New Roman" w:cstheme="minorBidi"/>
          <w:b/>
          <w:lang w:eastAsia="en-US"/>
        </w:rPr>
        <w:t>CKN:</w:t>
      </w:r>
      <w:r w:rsidRPr="004121D8">
        <w:rPr>
          <w:rFonts w:ascii="Times New Roman" w:eastAsiaTheme="minorHAnsi" w:hAnsi="Times New Roman" w:cstheme="minorBidi"/>
          <w:lang w:eastAsia="en-US"/>
        </w:rPr>
        <w:t xml:space="preserve"> </w:t>
      </w:r>
      <w:r>
        <w:rPr>
          <w:rFonts w:ascii="Times New Roman" w:eastAsiaTheme="minorHAnsi" w:hAnsi="Times New Roman" w:cstheme="minorBidi"/>
          <w:lang w:eastAsia="en-US"/>
        </w:rPr>
        <w:t>2646</w:t>
      </w:r>
      <w:r w:rsidRPr="004121D8">
        <w:rPr>
          <w:rFonts w:ascii="Times New Roman" w:eastAsiaTheme="minorHAnsi" w:hAnsi="Times New Roman" w:cstheme="minorBidi"/>
          <w:lang w:eastAsia="en-US"/>
        </w:rPr>
        <w:t>/1</w:t>
      </w:r>
      <w:r w:rsidR="00C86D9A">
        <w:rPr>
          <w:rFonts w:ascii="Times New Roman" w:eastAsiaTheme="minorHAnsi" w:hAnsi="Times New Roman" w:cstheme="minorBidi"/>
          <w:lang w:eastAsia="en-US"/>
        </w:rPr>
        <w:t>, 2647, 2648/1,</w:t>
      </w:r>
      <w:r w:rsidR="00C86D9A" w:rsidRPr="00C86D9A">
        <w:rPr>
          <w:rFonts w:ascii="Times New Roman" w:hAnsi="Times New Roman"/>
          <w:b/>
        </w:rPr>
        <w:t xml:space="preserve"> </w:t>
      </w:r>
      <w:r w:rsidR="00C86D9A">
        <w:rPr>
          <w:rFonts w:ascii="Times New Roman" w:hAnsi="Times New Roman"/>
          <w:b/>
        </w:rPr>
        <w:t>E</w:t>
      </w:r>
      <w:r w:rsidR="00C86D9A" w:rsidRPr="004121D8">
        <w:rPr>
          <w:rFonts w:ascii="Times New Roman" w:hAnsi="Times New Roman"/>
          <w:b/>
        </w:rPr>
        <w:t>KN:</w:t>
      </w:r>
      <w:r w:rsidR="00C86D9A">
        <w:rPr>
          <w:rFonts w:ascii="Times New Roman" w:hAnsi="Times New Roman"/>
          <w:b/>
        </w:rPr>
        <w:t xml:space="preserve"> </w:t>
      </w:r>
      <w:r w:rsidR="00C86D9A">
        <w:rPr>
          <w:rFonts w:ascii="Times New Roman" w:hAnsi="Times New Roman"/>
        </w:rPr>
        <w:t>23860, 2387/1</w:t>
      </w:r>
    </w:p>
    <w:p w14:paraId="20C0FA62" w14:textId="77777777" w:rsidR="00F72C1C" w:rsidRDefault="00F72C1C" w:rsidP="00FB78C1">
      <w:pPr>
        <w:pStyle w:val="Nadpis2"/>
        <w:pageBreakBefore/>
        <w:spacing w:after="240"/>
        <w:ind w:left="578" w:hanging="578"/>
        <w:rPr>
          <w:lang w:val="en-US"/>
        </w:rPr>
      </w:pPr>
      <w:bookmarkStart w:id="13" w:name="_Toc440210228"/>
      <w:bookmarkStart w:id="14" w:name="_Toc441564345"/>
      <w:r w:rsidRPr="001C1BC5">
        <w:lastRenderedPageBreak/>
        <w:t>Popis technického a technologického riešenia</w:t>
      </w:r>
      <w:bookmarkEnd w:id="13"/>
      <w:bookmarkEnd w:id="14"/>
    </w:p>
    <w:p w14:paraId="26523BD3" w14:textId="77777777" w:rsidR="00F72C1C" w:rsidRPr="00FB78C1" w:rsidRDefault="00F72C1C" w:rsidP="00F72C1C">
      <w:pPr>
        <w:pStyle w:val="Zkladntext"/>
        <w:rPr>
          <w:rFonts w:ascii="Times New Roman" w:hAnsi="Times New Roman"/>
          <w:sz w:val="24"/>
          <w:szCs w:val="24"/>
          <w:u w:val="single"/>
        </w:rPr>
      </w:pPr>
      <w:r w:rsidRPr="00FB78C1">
        <w:rPr>
          <w:rFonts w:ascii="Times New Roman" w:hAnsi="Times New Roman"/>
          <w:b/>
          <w:sz w:val="24"/>
          <w:szCs w:val="24"/>
          <w:u w:val="single"/>
        </w:rPr>
        <w:t>Popis procesu hodnotenia vplyvov na životné prostredie</w:t>
      </w:r>
    </w:p>
    <w:p w14:paraId="3BCDC64C" w14:textId="77777777" w:rsidR="00F72C1C" w:rsidRPr="00A8023C" w:rsidRDefault="00F72C1C" w:rsidP="00F72C1C">
      <w:pPr>
        <w:pStyle w:val="Zkladntext"/>
        <w:spacing w:before="120"/>
        <w:rPr>
          <w:rFonts w:ascii="Times New Roman" w:hAnsi="Times New Roman"/>
          <w:sz w:val="24"/>
          <w:szCs w:val="24"/>
        </w:rPr>
      </w:pPr>
      <w:r w:rsidRPr="00A8023C">
        <w:rPr>
          <w:rFonts w:ascii="Times New Roman" w:hAnsi="Times New Roman"/>
          <w:sz w:val="24"/>
          <w:szCs w:val="24"/>
        </w:rPr>
        <w:t xml:space="preserve">Predmetná stavba bola posudzovaná podľa zákona NR SR č. 127/1994 </w:t>
      </w:r>
      <w:proofErr w:type="spellStart"/>
      <w:r w:rsidRPr="00A8023C">
        <w:rPr>
          <w:rFonts w:ascii="Times New Roman" w:hAnsi="Times New Roman"/>
          <w:sz w:val="24"/>
          <w:szCs w:val="24"/>
        </w:rPr>
        <w:t>Z.z</w:t>
      </w:r>
      <w:proofErr w:type="spellEnd"/>
      <w:r w:rsidRPr="00A8023C">
        <w:rPr>
          <w:rFonts w:ascii="Times New Roman" w:hAnsi="Times New Roman"/>
          <w:sz w:val="24"/>
          <w:szCs w:val="24"/>
        </w:rPr>
        <w:t xml:space="preserve">. o posudzovaní vplyvov na životné prostredie. Záverečné stanovisko ku správe o hodnotení na stavbu „Diaľnica D1 Ľubochňa - Ivachnová“ bolo vydané MŽP SR dňa 26.9.1997 a Záverečné stanovisko „Diaľnica D1 </w:t>
      </w:r>
      <w:proofErr w:type="spellStart"/>
      <w:r w:rsidRPr="00A8023C">
        <w:rPr>
          <w:rFonts w:ascii="Times New Roman" w:hAnsi="Times New Roman"/>
          <w:sz w:val="24"/>
          <w:szCs w:val="24"/>
        </w:rPr>
        <w:t>Martin-Ľubochňa</w:t>
      </w:r>
      <w:proofErr w:type="spellEnd"/>
      <w:r w:rsidRPr="00A8023C">
        <w:rPr>
          <w:rFonts w:ascii="Times New Roman" w:hAnsi="Times New Roman"/>
          <w:sz w:val="24"/>
          <w:szCs w:val="24"/>
        </w:rPr>
        <w:t>“ č. 1832/02-4.3 pre úsek km 0,0 - 4,5 vydané MŽP SR dňa 19.12.2002</w:t>
      </w:r>
      <w:r w:rsidR="00E67D72">
        <w:rPr>
          <w:rFonts w:ascii="Times New Roman" w:hAnsi="Times New Roman"/>
          <w:sz w:val="24"/>
          <w:szCs w:val="24"/>
        </w:rPr>
        <w:t xml:space="preserve"> (pozn.: tento úsek nezasahuje do predmetného úseku diaľnice D1 Hubová – Ivachnová)</w:t>
      </w:r>
      <w:r w:rsidRPr="00A8023C">
        <w:rPr>
          <w:rFonts w:ascii="Times New Roman" w:hAnsi="Times New Roman"/>
          <w:sz w:val="24"/>
          <w:szCs w:val="24"/>
        </w:rPr>
        <w:t xml:space="preserve">. </w:t>
      </w:r>
    </w:p>
    <w:p w14:paraId="603D37BC" w14:textId="77777777" w:rsidR="00F72C1C" w:rsidRPr="00A8023C" w:rsidRDefault="00F72C1C" w:rsidP="00F72C1C">
      <w:pPr>
        <w:tabs>
          <w:tab w:val="left" w:pos="7797"/>
        </w:tabs>
        <w:suppressAutoHyphens/>
        <w:spacing w:before="120"/>
        <w:jc w:val="both"/>
        <w:rPr>
          <w:szCs w:val="24"/>
        </w:rPr>
      </w:pPr>
      <w:r w:rsidRPr="00A8023C">
        <w:rPr>
          <w:szCs w:val="24"/>
        </w:rPr>
        <w:t xml:space="preserve">Dňa 20.09.2012 bolo na Ministerstvo životného prostredia Slovenskej republiky doručené </w:t>
      </w:r>
      <w:r w:rsidRPr="00A8023C">
        <w:rPr>
          <w:i/>
          <w:iCs/>
          <w:szCs w:val="24"/>
        </w:rPr>
        <w:t xml:space="preserve">Oznámenie o zmene </w:t>
      </w:r>
      <w:r w:rsidRPr="00A8023C">
        <w:rPr>
          <w:szCs w:val="24"/>
        </w:rPr>
        <w:t xml:space="preserve">navrhovanej činnosti </w:t>
      </w:r>
      <w:r w:rsidRPr="00A8023C">
        <w:rPr>
          <w:b/>
          <w:bCs/>
          <w:szCs w:val="24"/>
        </w:rPr>
        <w:t>„Diaľnica D1 Hubová - Ivachnová</w:t>
      </w:r>
      <w:r w:rsidRPr="00A8023C">
        <w:rPr>
          <w:szCs w:val="24"/>
        </w:rPr>
        <w:t xml:space="preserve">“ podľa § 18 ods. 7 zákona č. 24/2006 Z. z. o posudzovaní vplyvov na životné prostredie v znení neskorších predpisov. Listom zo dňa 21. 9. 2012 </w:t>
      </w:r>
      <w:r w:rsidR="00724030">
        <w:rPr>
          <w:szCs w:val="24"/>
        </w:rPr>
        <w:t>MŽP SR</w:t>
      </w:r>
      <w:r w:rsidRPr="00A8023C">
        <w:rPr>
          <w:szCs w:val="24"/>
        </w:rPr>
        <w:t xml:space="preserve"> požiadalo o doplnenie oznámenia o zmene. Doplnenie Oznámenia o zmene bolo dodané zo dňa 4. 10. 2012.</w:t>
      </w:r>
    </w:p>
    <w:p w14:paraId="2790173E" w14:textId="77777777" w:rsidR="00F72C1C" w:rsidRPr="00A8023C" w:rsidRDefault="00F72C1C" w:rsidP="00F72C1C">
      <w:pPr>
        <w:tabs>
          <w:tab w:val="left" w:pos="7797"/>
        </w:tabs>
        <w:suppressAutoHyphens/>
        <w:spacing w:before="120"/>
        <w:jc w:val="both"/>
        <w:rPr>
          <w:b/>
          <w:szCs w:val="24"/>
        </w:rPr>
      </w:pPr>
      <w:r w:rsidRPr="00A8023C">
        <w:rPr>
          <w:szCs w:val="24"/>
        </w:rPr>
        <w:t>Ministerstvo životného prostredia SR listom zo dňa 9.5.2013 č. 7676/12-3.4/ml, vydalo na stavbu:</w:t>
      </w:r>
      <w:r w:rsidRPr="00A8023C">
        <w:rPr>
          <w:b/>
          <w:bCs/>
          <w:i/>
          <w:iCs/>
          <w:szCs w:val="24"/>
        </w:rPr>
        <w:t xml:space="preserve"> </w:t>
      </w:r>
      <w:r w:rsidRPr="00A8023C">
        <w:rPr>
          <w:b/>
          <w:bCs/>
          <w:szCs w:val="24"/>
        </w:rPr>
        <w:t xml:space="preserve">Diaľnica D1 Hubová – Ivachnová </w:t>
      </w:r>
      <w:r w:rsidRPr="00A8023C">
        <w:rPr>
          <w:szCs w:val="24"/>
        </w:rPr>
        <w:t>- vyjadrenie podľa § 18 ods. 4 zákona č. 24/2006 Z. z. o posudzovaní vplyvov na životné prostredie a o zmene a doplnení niektorých zákonov v znení neskorších predpisov, ktorom konštatuje: „</w:t>
      </w:r>
      <w:r w:rsidRPr="00A8023C">
        <w:rPr>
          <w:b/>
          <w:szCs w:val="24"/>
        </w:rPr>
        <w:t>U zmeny navrhovanej činn</w:t>
      </w:r>
      <w:r w:rsidRPr="004414D1">
        <w:rPr>
          <w:b/>
          <w:szCs w:val="24"/>
        </w:rPr>
        <w:t>osti Diaľnica D1 Hubová – Ivachnová sa n</w:t>
      </w:r>
      <w:r w:rsidRPr="00A8023C">
        <w:rPr>
          <w:b/>
          <w:szCs w:val="24"/>
        </w:rPr>
        <w:t>epredpokladá podstatný nepriaznivý vplyv na životné prostredie, a preto nie je predmetom povinného posudzovania podľa § 18 ods. 4) zákona.“</w:t>
      </w:r>
    </w:p>
    <w:p w14:paraId="5DD8673C" w14:textId="77777777" w:rsidR="00F72C1C" w:rsidRPr="00A8023C" w:rsidRDefault="00F72C1C" w:rsidP="00F72C1C">
      <w:pPr>
        <w:tabs>
          <w:tab w:val="left" w:pos="7797"/>
        </w:tabs>
        <w:suppressAutoHyphens/>
        <w:spacing w:before="120"/>
        <w:jc w:val="both"/>
        <w:rPr>
          <w:szCs w:val="24"/>
        </w:rPr>
      </w:pPr>
      <w:r w:rsidRPr="00A8023C">
        <w:rPr>
          <w:szCs w:val="24"/>
        </w:rPr>
        <w:t xml:space="preserve">Dňa 1.08.2014 bolo na Ministerstvo životného prostredia Slovenskej republiky doručené v poradí už </w:t>
      </w:r>
      <w:r w:rsidRPr="00A8023C">
        <w:rPr>
          <w:b/>
          <w:szCs w:val="24"/>
        </w:rPr>
        <w:t>druhé</w:t>
      </w:r>
      <w:r w:rsidRPr="00A8023C">
        <w:rPr>
          <w:szCs w:val="24"/>
        </w:rPr>
        <w:t xml:space="preserve"> </w:t>
      </w:r>
      <w:r w:rsidRPr="00A8023C">
        <w:rPr>
          <w:i/>
          <w:iCs/>
          <w:szCs w:val="24"/>
        </w:rPr>
        <w:t xml:space="preserve">Oznámenie o zmene </w:t>
      </w:r>
      <w:r w:rsidRPr="00A8023C">
        <w:rPr>
          <w:szCs w:val="24"/>
        </w:rPr>
        <w:t xml:space="preserve">navrhovanej činnosti </w:t>
      </w:r>
      <w:r w:rsidRPr="00A8023C">
        <w:rPr>
          <w:b/>
          <w:bCs/>
          <w:szCs w:val="24"/>
        </w:rPr>
        <w:t>„Diaľnica D1 Hubová - Ivachnová</w:t>
      </w:r>
      <w:r w:rsidRPr="00A8023C">
        <w:rPr>
          <w:szCs w:val="24"/>
        </w:rPr>
        <w:t xml:space="preserve">“ podľa § 18 ods. 7) zákona č. 24/2006 Z. z. o posudzovaní vplyvov na životné prostredie a o zmene a doplnení niektorých zákonov v znení neskorších predpisov. </w:t>
      </w:r>
    </w:p>
    <w:p w14:paraId="51FD4E19" w14:textId="77777777" w:rsidR="00146CDA" w:rsidRDefault="00146CDA" w:rsidP="00146CDA">
      <w:pPr>
        <w:tabs>
          <w:tab w:val="left" w:pos="7797"/>
        </w:tabs>
        <w:suppressAutoHyphens/>
        <w:spacing w:before="120"/>
        <w:jc w:val="both"/>
        <w:rPr>
          <w:b/>
          <w:szCs w:val="24"/>
        </w:rPr>
      </w:pPr>
      <w:r w:rsidRPr="00A8023C">
        <w:rPr>
          <w:szCs w:val="24"/>
        </w:rPr>
        <w:t>Ministerstvo životného prostredia listom zo dňa 25.8.2014 č. 7133/14-3.4/ml, vydalo na stavbu:</w:t>
      </w:r>
      <w:r w:rsidRPr="00A8023C">
        <w:rPr>
          <w:b/>
          <w:bCs/>
          <w:i/>
          <w:iCs/>
          <w:szCs w:val="24"/>
        </w:rPr>
        <w:t xml:space="preserve"> </w:t>
      </w:r>
      <w:r w:rsidRPr="00A8023C">
        <w:rPr>
          <w:b/>
          <w:bCs/>
          <w:szCs w:val="24"/>
        </w:rPr>
        <w:t xml:space="preserve">Diaľnica D1 Hubová – Ivachnová </w:t>
      </w:r>
      <w:r w:rsidRPr="00A8023C">
        <w:rPr>
          <w:szCs w:val="24"/>
        </w:rPr>
        <w:t>- vyjadrenie podľa § 18, ods. 4 zákona č. 24/2006 Z. z. o posudzovaní vplyvov na životné prostredie a o zmene a doplnení niektorých zákonov v znení neskorších predpisov, ktorom konštatuje: „</w:t>
      </w:r>
      <w:r w:rsidRPr="00A8023C">
        <w:rPr>
          <w:b/>
          <w:szCs w:val="24"/>
        </w:rPr>
        <w:t xml:space="preserve">U zmeny navrhovanej činnosti </w:t>
      </w:r>
      <w:r w:rsidRPr="00A8023C">
        <w:rPr>
          <w:b/>
          <w:i/>
          <w:szCs w:val="24"/>
        </w:rPr>
        <w:t>Diaľnica D1 Hubová – Ivachnová</w:t>
      </w:r>
      <w:r w:rsidRPr="00A8023C">
        <w:rPr>
          <w:b/>
          <w:szCs w:val="24"/>
        </w:rPr>
        <w:t xml:space="preserve"> sa nepredpokladá podstatný nepriaznivý vplyv na životné prostredie, a preto nie je predmetom povinného posudzovania podľa § 18 ods. 4) zákona.“</w:t>
      </w:r>
    </w:p>
    <w:p w14:paraId="7DAA0519" w14:textId="77777777" w:rsidR="000B1C3A" w:rsidRPr="00A8023C" w:rsidRDefault="000B1C3A" w:rsidP="000B1C3A">
      <w:pPr>
        <w:tabs>
          <w:tab w:val="left" w:pos="7797"/>
        </w:tabs>
        <w:suppressAutoHyphens/>
        <w:spacing w:before="120"/>
        <w:jc w:val="both"/>
        <w:rPr>
          <w:szCs w:val="24"/>
        </w:rPr>
      </w:pPr>
      <w:r>
        <w:rPr>
          <w:szCs w:val="24"/>
        </w:rPr>
        <w:t>Dňa 30</w:t>
      </w:r>
      <w:r w:rsidRPr="00A8023C">
        <w:rPr>
          <w:szCs w:val="24"/>
        </w:rPr>
        <w:t>.</w:t>
      </w:r>
      <w:r>
        <w:rPr>
          <w:szCs w:val="24"/>
        </w:rPr>
        <w:t>3</w:t>
      </w:r>
      <w:r w:rsidRPr="00A8023C">
        <w:rPr>
          <w:szCs w:val="24"/>
        </w:rPr>
        <w:t>.201</w:t>
      </w:r>
      <w:r>
        <w:rPr>
          <w:szCs w:val="24"/>
        </w:rPr>
        <w:t>5</w:t>
      </w:r>
      <w:r w:rsidRPr="00A8023C">
        <w:rPr>
          <w:szCs w:val="24"/>
        </w:rPr>
        <w:t xml:space="preserve"> bolo na Ministerstvo životného prostredia Slovenskej republiky doručené v poradí už </w:t>
      </w:r>
      <w:r>
        <w:rPr>
          <w:b/>
          <w:szCs w:val="24"/>
        </w:rPr>
        <w:t>tretie</w:t>
      </w:r>
      <w:r w:rsidRPr="00A8023C">
        <w:rPr>
          <w:szCs w:val="24"/>
        </w:rPr>
        <w:t xml:space="preserve"> </w:t>
      </w:r>
      <w:r w:rsidRPr="00724030">
        <w:rPr>
          <w:iCs/>
          <w:szCs w:val="24"/>
        </w:rPr>
        <w:t>Oznámenie o zmene</w:t>
      </w:r>
      <w:r w:rsidRPr="00A8023C">
        <w:rPr>
          <w:i/>
          <w:iCs/>
          <w:szCs w:val="24"/>
        </w:rPr>
        <w:t xml:space="preserve"> </w:t>
      </w:r>
      <w:r w:rsidRPr="00A8023C">
        <w:rPr>
          <w:szCs w:val="24"/>
        </w:rPr>
        <w:t xml:space="preserve">navrhovanej činnosti </w:t>
      </w:r>
      <w:r w:rsidRPr="00A8023C">
        <w:rPr>
          <w:b/>
          <w:bCs/>
          <w:szCs w:val="24"/>
        </w:rPr>
        <w:t>„Diaľnica D1 Hubová - Ivachnová</w:t>
      </w:r>
      <w:r w:rsidRPr="00A8023C">
        <w:rPr>
          <w:szCs w:val="24"/>
        </w:rPr>
        <w:t xml:space="preserve">“ podľa § 18 ods. </w:t>
      </w:r>
      <w:r>
        <w:rPr>
          <w:szCs w:val="24"/>
        </w:rPr>
        <w:t>2</w:t>
      </w:r>
      <w:r w:rsidRPr="00A8023C">
        <w:rPr>
          <w:szCs w:val="24"/>
        </w:rPr>
        <w:t xml:space="preserve">) </w:t>
      </w:r>
      <w:r>
        <w:rPr>
          <w:szCs w:val="24"/>
        </w:rPr>
        <w:t xml:space="preserve">písm. c) a podľa § 29 ods.1 písm. b) </w:t>
      </w:r>
      <w:r w:rsidRPr="00A8023C">
        <w:rPr>
          <w:szCs w:val="24"/>
        </w:rPr>
        <w:t xml:space="preserve">zákona č. 24/2006 Z. z. o posudzovaní vplyvov na životné prostredie. </w:t>
      </w:r>
    </w:p>
    <w:p w14:paraId="7E927F1F" w14:textId="77777777" w:rsidR="000B1C3A" w:rsidRPr="00A8023C" w:rsidRDefault="000B1C3A" w:rsidP="000B1C3A">
      <w:pPr>
        <w:tabs>
          <w:tab w:val="left" w:pos="7797"/>
        </w:tabs>
        <w:suppressAutoHyphens/>
        <w:spacing w:before="120"/>
        <w:jc w:val="both"/>
        <w:rPr>
          <w:b/>
          <w:szCs w:val="24"/>
        </w:rPr>
      </w:pPr>
      <w:r w:rsidRPr="00A8023C">
        <w:rPr>
          <w:szCs w:val="24"/>
        </w:rPr>
        <w:t xml:space="preserve">Ministerstvo životného prostredia </w:t>
      </w:r>
      <w:r>
        <w:rPr>
          <w:szCs w:val="24"/>
        </w:rPr>
        <w:t xml:space="preserve">vykonalo zisťovacie konanie a dňa </w:t>
      </w:r>
      <w:r w:rsidRPr="00A8023C">
        <w:rPr>
          <w:szCs w:val="24"/>
        </w:rPr>
        <w:t>2</w:t>
      </w:r>
      <w:r>
        <w:rPr>
          <w:szCs w:val="24"/>
        </w:rPr>
        <w:t>9</w:t>
      </w:r>
      <w:r w:rsidRPr="00A8023C">
        <w:rPr>
          <w:szCs w:val="24"/>
        </w:rPr>
        <w:t>.</w:t>
      </w:r>
      <w:r>
        <w:rPr>
          <w:szCs w:val="24"/>
        </w:rPr>
        <w:t>4</w:t>
      </w:r>
      <w:r w:rsidRPr="00A8023C">
        <w:rPr>
          <w:szCs w:val="24"/>
        </w:rPr>
        <w:t>.201</w:t>
      </w:r>
      <w:r>
        <w:rPr>
          <w:szCs w:val="24"/>
        </w:rPr>
        <w:t>5 Rozhodnutím</w:t>
      </w:r>
      <w:r w:rsidRPr="00A8023C">
        <w:rPr>
          <w:szCs w:val="24"/>
        </w:rPr>
        <w:t xml:space="preserve"> č. </w:t>
      </w:r>
      <w:r>
        <w:rPr>
          <w:szCs w:val="24"/>
        </w:rPr>
        <w:t>4738</w:t>
      </w:r>
      <w:r w:rsidRPr="00A8023C">
        <w:rPr>
          <w:szCs w:val="24"/>
        </w:rPr>
        <w:t>/</w:t>
      </w:r>
      <w:r>
        <w:rPr>
          <w:szCs w:val="24"/>
        </w:rPr>
        <w:t>2015-</w:t>
      </w:r>
      <w:r w:rsidRPr="00A8023C">
        <w:rPr>
          <w:szCs w:val="24"/>
        </w:rPr>
        <w:t>3.4/ml</w:t>
      </w:r>
      <w:r>
        <w:rPr>
          <w:szCs w:val="24"/>
        </w:rPr>
        <w:t xml:space="preserve"> v zmysle </w:t>
      </w:r>
      <w:r w:rsidRPr="00A8023C">
        <w:rPr>
          <w:szCs w:val="24"/>
        </w:rPr>
        <w:t xml:space="preserve">§ </w:t>
      </w:r>
      <w:r>
        <w:rPr>
          <w:szCs w:val="24"/>
        </w:rPr>
        <w:t>29</w:t>
      </w:r>
      <w:r w:rsidRPr="00A8023C">
        <w:rPr>
          <w:szCs w:val="24"/>
        </w:rPr>
        <w:t xml:space="preserve">, ods. </w:t>
      </w:r>
      <w:r>
        <w:rPr>
          <w:szCs w:val="24"/>
        </w:rPr>
        <w:t>2</w:t>
      </w:r>
      <w:r w:rsidRPr="00A8023C">
        <w:rPr>
          <w:szCs w:val="24"/>
        </w:rPr>
        <w:t xml:space="preserve"> </w:t>
      </w:r>
      <w:r>
        <w:rPr>
          <w:szCs w:val="24"/>
        </w:rPr>
        <w:t>v spojení s </w:t>
      </w:r>
      <w:proofErr w:type="spellStart"/>
      <w:r>
        <w:rPr>
          <w:szCs w:val="24"/>
        </w:rPr>
        <w:t>ust</w:t>
      </w:r>
      <w:proofErr w:type="spellEnd"/>
      <w:r>
        <w:rPr>
          <w:szCs w:val="24"/>
        </w:rPr>
        <w:t xml:space="preserve">. § 18 ods. 2 písm. c) zákona </w:t>
      </w:r>
      <w:r w:rsidRPr="00A8023C">
        <w:rPr>
          <w:szCs w:val="24"/>
        </w:rPr>
        <w:t xml:space="preserve">č. 24/2006 Z. z. o posudzovaní vplyvov na životné prostredie </w:t>
      </w:r>
      <w:r>
        <w:rPr>
          <w:szCs w:val="24"/>
        </w:rPr>
        <w:t>rozhodlo, že</w:t>
      </w:r>
      <w:r w:rsidRPr="00A8023C">
        <w:rPr>
          <w:szCs w:val="24"/>
        </w:rPr>
        <w:t xml:space="preserve"> „</w:t>
      </w:r>
      <w:r w:rsidRPr="00A8023C">
        <w:rPr>
          <w:b/>
          <w:szCs w:val="24"/>
        </w:rPr>
        <w:t>zmen</w:t>
      </w:r>
      <w:r>
        <w:rPr>
          <w:b/>
          <w:szCs w:val="24"/>
        </w:rPr>
        <w:t>a</w:t>
      </w:r>
      <w:r w:rsidRPr="00A8023C">
        <w:rPr>
          <w:b/>
          <w:szCs w:val="24"/>
        </w:rPr>
        <w:t xml:space="preserve"> navrhovanej </w:t>
      </w:r>
      <w:r w:rsidRPr="000B1C3A">
        <w:rPr>
          <w:b/>
          <w:szCs w:val="24"/>
        </w:rPr>
        <w:t>činnosti Diaľnica D1 Hubová – Ivachnová sa</w:t>
      </w:r>
      <w:r w:rsidRPr="00A8023C">
        <w:rPr>
          <w:b/>
          <w:szCs w:val="24"/>
        </w:rPr>
        <w:t xml:space="preserve"> ne</w:t>
      </w:r>
      <w:r>
        <w:rPr>
          <w:b/>
          <w:szCs w:val="24"/>
        </w:rPr>
        <w:t>bude posudzovať podľa zákona“</w:t>
      </w:r>
      <w:r w:rsidR="004414D1">
        <w:rPr>
          <w:b/>
          <w:szCs w:val="24"/>
        </w:rPr>
        <w:t>.</w:t>
      </w:r>
    </w:p>
    <w:p w14:paraId="5523CFF5" w14:textId="77777777" w:rsidR="00146CDA" w:rsidRPr="00C72C31" w:rsidRDefault="00146CDA" w:rsidP="00FB78C1">
      <w:pPr>
        <w:tabs>
          <w:tab w:val="left" w:pos="7797"/>
        </w:tabs>
        <w:suppressAutoHyphens/>
        <w:spacing w:before="120" w:after="0"/>
        <w:jc w:val="both"/>
        <w:rPr>
          <w:szCs w:val="24"/>
        </w:rPr>
      </w:pPr>
      <w:r w:rsidRPr="00A8023C">
        <w:rPr>
          <w:szCs w:val="24"/>
          <w:u w:val="single"/>
        </w:rPr>
        <w:t xml:space="preserve">Predmetný elaborát predstavuje už </w:t>
      </w:r>
      <w:r w:rsidR="000B1C3A">
        <w:rPr>
          <w:b/>
          <w:szCs w:val="24"/>
          <w:u w:val="single"/>
        </w:rPr>
        <w:t>štvrtú</w:t>
      </w:r>
      <w:r w:rsidR="000B1C3A" w:rsidRPr="00A8023C">
        <w:rPr>
          <w:b/>
          <w:szCs w:val="24"/>
          <w:u w:val="single"/>
        </w:rPr>
        <w:t xml:space="preserve"> </w:t>
      </w:r>
      <w:r w:rsidRPr="00A8023C">
        <w:rPr>
          <w:b/>
          <w:szCs w:val="24"/>
          <w:u w:val="single"/>
        </w:rPr>
        <w:t>zmenu</w:t>
      </w:r>
      <w:r w:rsidR="00132A1C">
        <w:rPr>
          <w:b/>
          <w:szCs w:val="24"/>
          <w:u w:val="single"/>
        </w:rPr>
        <w:t>,</w:t>
      </w:r>
      <w:r w:rsidRPr="00A8023C">
        <w:rPr>
          <w:szCs w:val="24"/>
          <w:u w:val="single"/>
        </w:rPr>
        <w:t xml:space="preserve"> </w:t>
      </w:r>
      <w:r w:rsidR="00804046">
        <w:rPr>
          <w:szCs w:val="24"/>
          <w:u w:val="single"/>
        </w:rPr>
        <w:t xml:space="preserve">popisuje nové </w:t>
      </w:r>
      <w:r w:rsidR="00132A1C">
        <w:rPr>
          <w:szCs w:val="24"/>
          <w:u w:val="single"/>
        </w:rPr>
        <w:t>a</w:t>
      </w:r>
      <w:r w:rsidR="00804046">
        <w:rPr>
          <w:szCs w:val="24"/>
          <w:u w:val="single"/>
        </w:rPr>
        <w:t xml:space="preserve"> </w:t>
      </w:r>
      <w:r w:rsidRPr="00A8023C">
        <w:rPr>
          <w:szCs w:val="24"/>
          <w:u w:val="single"/>
        </w:rPr>
        <w:t xml:space="preserve">porovnáva objekty, v ktorých sa vyskytujú zmeny oproti </w:t>
      </w:r>
      <w:r w:rsidR="00C72C31">
        <w:rPr>
          <w:szCs w:val="24"/>
          <w:u w:val="single"/>
        </w:rPr>
        <w:t>stavebnému povoleniu resp. dokumentácii pre stavebné povolenie (</w:t>
      </w:r>
      <w:r w:rsidRPr="00A8023C">
        <w:rPr>
          <w:szCs w:val="24"/>
          <w:u w:val="single"/>
        </w:rPr>
        <w:t>DSP</w:t>
      </w:r>
      <w:r w:rsidR="00C72C31">
        <w:rPr>
          <w:szCs w:val="24"/>
          <w:u w:val="single"/>
        </w:rPr>
        <w:t>)</w:t>
      </w:r>
      <w:r w:rsidRPr="00A8023C">
        <w:rPr>
          <w:szCs w:val="24"/>
          <w:u w:val="single"/>
        </w:rPr>
        <w:t xml:space="preserve"> </w:t>
      </w:r>
      <w:r w:rsidR="00C72C31">
        <w:rPr>
          <w:szCs w:val="24"/>
          <w:u w:val="single"/>
        </w:rPr>
        <w:t>spolu s jeho právoplatne povolenými zmenami, ku ktorým boli spracované predchádzajúce Oznámenia o zmene navrhovanej činnosti č. 1 až 3</w:t>
      </w:r>
      <w:r w:rsidRPr="00A8023C">
        <w:rPr>
          <w:szCs w:val="24"/>
          <w:u w:val="single"/>
        </w:rPr>
        <w:t>.</w:t>
      </w:r>
      <w:r w:rsidR="00C72C31">
        <w:rPr>
          <w:szCs w:val="24"/>
          <w:u w:val="single"/>
        </w:rPr>
        <w:t xml:space="preserve"> </w:t>
      </w:r>
    </w:p>
    <w:p w14:paraId="59EDC20B" w14:textId="77777777" w:rsidR="00C24AA2" w:rsidRDefault="00C24AA2" w:rsidP="00FB78C1">
      <w:pPr>
        <w:tabs>
          <w:tab w:val="left" w:pos="7797"/>
        </w:tabs>
        <w:suppressAutoHyphens/>
        <w:spacing w:after="0"/>
        <w:jc w:val="both"/>
        <w:rPr>
          <w:szCs w:val="24"/>
          <w:u w:val="single"/>
        </w:rPr>
      </w:pPr>
    </w:p>
    <w:p w14:paraId="113A0A3F" w14:textId="77777777" w:rsidR="00C24AA2" w:rsidRPr="00FB78C1" w:rsidRDefault="00C24AA2" w:rsidP="007943F3">
      <w:pPr>
        <w:pStyle w:val="Pta"/>
        <w:tabs>
          <w:tab w:val="clear" w:pos="4536"/>
          <w:tab w:val="clear" w:pos="9072"/>
          <w:tab w:val="left" w:pos="567"/>
          <w:tab w:val="left" w:pos="4649"/>
          <w:tab w:val="left" w:pos="5557"/>
          <w:tab w:val="left" w:pos="7371"/>
        </w:tabs>
        <w:spacing w:after="120"/>
        <w:jc w:val="both"/>
        <w:rPr>
          <w:rFonts w:ascii="Times New Roman" w:hAnsi="Times New Roman"/>
          <w:b/>
          <w:sz w:val="24"/>
          <w:szCs w:val="24"/>
          <w:u w:val="single"/>
        </w:rPr>
      </w:pPr>
      <w:r w:rsidRPr="00FB78C1">
        <w:rPr>
          <w:rFonts w:ascii="Times New Roman" w:hAnsi="Times New Roman"/>
          <w:b/>
          <w:sz w:val="24"/>
          <w:szCs w:val="24"/>
          <w:u w:val="single"/>
        </w:rPr>
        <w:lastRenderedPageBreak/>
        <w:t>Prehľad východiskových podkladov:</w:t>
      </w:r>
    </w:p>
    <w:p w14:paraId="7AA7DC17" w14:textId="77777777" w:rsidR="00C24AA2" w:rsidRDefault="00C24AA2" w:rsidP="007943F3">
      <w:pPr>
        <w:pStyle w:val="Zkladntext"/>
        <w:numPr>
          <w:ilvl w:val="0"/>
          <w:numId w:val="4"/>
        </w:numPr>
        <w:tabs>
          <w:tab w:val="clear" w:pos="720"/>
        </w:tabs>
        <w:spacing w:before="0"/>
        <w:ind w:left="567" w:hanging="283"/>
        <w:rPr>
          <w:rFonts w:ascii="Times New Roman" w:hAnsi="Times New Roman"/>
          <w:sz w:val="24"/>
          <w:szCs w:val="24"/>
        </w:rPr>
      </w:pPr>
      <w:r w:rsidRPr="00A8023C">
        <w:rPr>
          <w:rFonts w:ascii="Times New Roman" w:hAnsi="Times New Roman"/>
          <w:sz w:val="24"/>
          <w:szCs w:val="24"/>
        </w:rPr>
        <w:t xml:space="preserve">Stavebné povolenie </w:t>
      </w:r>
      <w:r>
        <w:rPr>
          <w:rFonts w:ascii="Times New Roman" w:hAnsi="Times New Roman"/>
          <w:sz w:val="24"/>
          <w:szCs w:val="24"/>
        </w:rPr>
        <w:t xml:space="preserve">č. 01671/2009/CDPK/9414 </w:t>
      </w:r>
      <w:r w:rsidR="0072789E">
        <w:rPr>
          <w:rFonts w:ascii="Times New Roman" w:hAnsi="Times New Roman"/>
          <w:sz w:val="24"/>
          <w:szCs w:val="24"/>
        </w:rPr>
        <w:t xml:space="preserve">vydané dňa </w:t>
      </w:r>
      <w:r w:rsidRPr="00A8023C">
        <w:rPr>
          <w:rFonts w:ascii="Times New Roman" w:hAnsi="Times New Roman"/>
          <w:sz w:val="24"/>
          <w:szCs w:val="24"/>
        </w:rPr>
        <w:t>6.3.2009 MDPT SR</w:t>
      </w:r>
    </w:p>
    <w:p w14:paraId="14B349F5" w14:textId="77777777" w:rsidR="00C24AA2" w:rsidRDefault="00C24AA2" w:rsidP="007943F3">
      <w:pPr>
        <w:pStyle w:val="Zkladntext"/>
        <w:numPr>
          <w:ilvl w:val="0"/>
          <w:numId w:val="4"/>
        </w:numPr>
        <w:tabs>
          <w:tab w:val="clear" w:pos="720"/>
        </w:tabs>
        <w:spacing w:before="0"/>
        <w:ind w:left="567" w:hanging="283"/>
        <w:rPr>
          <w:rFonts w:ascii="Times New Roman" w:hAnsi="Times New Roman"/>
          <w:sz w:val="24"/>
          <w:szCs w:val="24"/>
        </w:rPr>
      </w:pPr>
      <w:r>
        <w:rPr>
          <w:rFonts w:ascii="Times New Roman" w:hAnsi="Times New Roman"/>
          <w:sz w:val="24"/>
          <w:szCs w:val="24"/>
        </w:rPr>
        <w:t>Rozhodnutia o zmene stavby pred jej dokončením</w:t>
      </w:r>
      <w:r w:rsidR="0072789E">
        <w:rPr>
          <w:rFonts w:ascii="Times New Roman" w:hAnsi="Times New Roman"/>
          <w:sz w:val="24"/>
          <w:szCs w:val="24"/>
        </w:rPr>
        <w:t>:</w:t>
      </w:r>
    </w:p>
    <w:p w14:paraId="3D28E930" w14:textId="77777777" w:rsidR="00C24AA2" w:rsidRDefault="00C24AA2" w:rsidP="007943F3">
      <w:pPr>
        <w:pStyle w:val="Zkladntext"/>
        <w:numPr>
          <w:ilvl w:val="0"/>
          <w:numId w:val="15"/>
        </w:numPr>
        <w:spacing w:before="0"/>
        <w:ind w:left="993" w:hanging="283"/>
        <w:rPr>
          <w:rFonts w:ascii="Times New Roman" w:hAnsi="Times New Roman"/>
          <w:sz w:val="24"/>
          <w:szCs w:val="24"/>
        </w:rPr>
      </w:pPr>
      <w:r>
        <w:rPr>
          <w:rFonts w:ascii="Times New Roman" w:hAnsi="Times New Roman"/>
          <w:sz w:val="24"/>
          <w:szCs w:val="24"/>
        </w:rPr>
        <w:t>č. 03521/2013/SCDPK-03773 zo dňa 24.1.2013</w:t>
      </w:r>
      <w:r w:rsidR="0072789E">
        <w:rPr>
          <w:rFonts w:ascii="Times New Roman" w:hAnsi="Times New Roman"/>
          <w:sz w:val="24"/>
          <w:szCs w:val="24"/>
        </w:rPr>
        <w:t xml:space="preserve"> vydané MDVRR SR</w:t>
      </w:r>
    </w:p>
    <w:p w14:paraId="65869E38" w14:textId="77777777" w:rsidR="00C24AA2" w:rsidRDefault="00C24AA2" w:rsidP="007943F3">
      <w:pPr>
        <w:pStyle w:val="Zkladntext"/>
        <w:numPr>
          <w:ilvl w:val="0"/>
          <w:numId w:val="15"/>
        </w:numPr>
        <w:spacing w:before="0"/>
        <w:ind w:left="993" w:hanging="283"/>
        <w:rPr>
          <w:rFonts w:ascii="Times New Roman" w:hAnsi="Times New Roman"/>
          <w:sz w:val="24"/>
          <w:szCs w:val="24"/>
        </w:rPr>
      </w:pPr>
      <w:r>
        <w:rPr>
          <w:rFonts w:ascii="Times New Roman" w:hAnsi="Times New Roman"/>
          <w:sz w:val="24"/>
          <w:szCs w:val="24"/>
        </w:rPr>
        <w:t>č. 05768/2014/SCDPK-10757 zo dňa 17.2.2014</w:t>
      </w:r>
      <w:r w:rsidR="0072789E" w:rsidRPr="0072789E">
        <w:rPr>
          <w:rFonts w:ascii="Times New Roman" w:hAnsi="Times New Roman"/>
          <w:sz w:val="24"/>
          <w:szCs w:val="24"/>
        </w:rPr>
        <w:t xml:space="preserve"> </w:t>
      </w:r>
      <w:r w:rsidR="0072789E">
        <w:rPr>
          <w:rFonts w:ascii="Times New Roman" w:hAnsi="Times New Roman"/>
          <w:sz w:val="24"/>
          <w:szCs w:val="24"/>
        </w:rPr>
        <w:t>vydané MDVRR SR</w:t>
      </w:r>
    </w:p>
    <w:p w14:paraId="7870A4A1" w14:textId="77777777" w:rsidR="00C24AA2" w:rsidRDefault="00C24AA2" w:rsidP="007943F3">
      <w:pPr>
        <w:pStyle w:val="Zkladntext"/>
        <w:numPr>
          <w:ilvl w:val="0"/>
          <w:numId w:val="15"/>
        </w:numPr>
        <w:spacing w:before="0"/>
        <w:ind w:left="993" w:hanging="283"/>
        <w:rPr>
          <w:rFonts w:ascii="Times New Roman" w:hAnsi="Times New Roman"/>
          <w:sz w:val="24"/>
          <w:szCs w:val="24"/>
        </w:rPr>
      </w:pPr>
      <w:r>
        <w:rPr>
          <w:rFonts w:ascii="Times New Roman" w:hAnsi="Times New Roman"/>
          <w:sz w:val="24"/>
          <w:szCs w:val="24"/>
        </w:rPr>
        <w:t>č. 13243/2014/SCDPK-31689 zo dňa 20.5.2014</w:t>
      </w:r>
      <w:r w:rsidR="0072789E" w:rsidRPr="0072789E">
        <w:rPr>
          <w:rFonts w:ascii="Times New Roman" w:hAnsi="Times New Roman"/>
          <w:sz w:val="24"/>
          <w:szCs w:val="24"/>
        </w:rPr>
        <w:t xml:space="preserve"> </w:t>
      </w:r>
      <w:r w:rsidR="0072789E">
        <w:rPr>
          <w:rFonts w:ascii="Times New Roman" w:hAnsi="Times New Roman"/>
          <w:sz w:val="24"/>
          <w:szCs w:val="24"/>
        </w:rPr>
        <w:t>vydané MDVRR SR</w:t>
      </w:r>
    </w:p>
    <w:p w14:paraId="1468AFF9" w14:textId="77777777" w:rsidR="00C24AA2" w:rsidRDefault="00C24AA2" w:rsidP="007943F3">
      <w:pPr>
        <w:pStyle w:val="Zkladntext"/>
        <w:numPr>
          <w:ilvl w:val="0"/>
          <w:numId w:val="15"/>
        </w:numPr>
        <w:spacing w:before="0"/>
        <w:ind w:left="993" w:hanging="283"/>
        <w:rPr>
          <w:rFonts w:ascii="Times New Roman" w:hAnsi="Times New Roman"/>
          <w:sz w:val="24"/>
          <w:szCs w:val="24"/>
        </w:rPr>
      </w:pPr>
      <w:r>
        <w:rPr>
          <w:rFonts w:ascii="Times New Roman" w:hAnsi="Times New Roman"/>
          <w:sz w:val="24"/>
          <w:szCs w:val="24"/>
        </w:rPr>
        <w:t>č. 22830/2014/SCDPK-67</w:t>
      </w:r>
      <w:r w:rsidR="00822407">
        <w:rPr>
          <w:rFonts w:ascii="Times New Roman" w:hAnsi="Times New Roman"/>
          <w:sz w:val="24"/>
          <w:szCs w:val="24"/>
        </w:rPr>
        <w:t>53</w:t>
      </w:r>
      <w:r>
        <w:rPr>
          <w:rFonts w:ascii="Times New Roman" w:hAnsi="Times New Roman"/>
          <w:sz w:val="24"/>
          <w:szCs w:val="24"/>
        </w:rPr>
        <w:t xml:space="preserve">3 zo dňa </w:t>
      </w:r>
      <w:r w:rsidR="00822407">
        <w:rPr>
          <w:rFonts w:ascii="Times New Roman" w:hAnsi="Times New Roman"/>
          <w:sz w:val="24"/>
          <w:szCs w:val="24"/>
        </w:rPr>
        <w:t>5</w:t>
      </w:r>
      <w:r>
        <w:rPr>
          <w:rFonts w:ascii="Times New Roman" w:hAnsi="Times New Roman"/>
          <w:sz w:val="24"/>
          <w:szCs w:val="24"/>
        </w:rPr>
        <w:t>.1</w:t>
      </w:r>
      <w:r w:rsidR="00822407">
        <w:rPr>
          <w:rFonts w:ascii="Times New Roman" w:hAnsi="Times New Roman"/>
          <w:sz w:val="24"/>
          <w:szCs w:val="24"/>
        </w:rPr>
        <w:t>1</w:t>
      </w:r>
      <w:r>
        <w:rPr>
          <w:rFonts w:ascii="Times New Roman" w:hAnsi="Times New Roman"/>
          <w:sz w:val="24"/>
          <w:szCs w:val="24"/>
        </w:rPr>
        <w:t>.201</w:t>
      </w:r>
      <w:r w:rsidR="00822407">
        <w:rPr>
          <w:rFonts w:ascii="Times New Roman" w:hAnsi="Times New Roman"/>
          <w:sz w:val="24"/>
          <w:szCs w:val="24"/>
        </w:rPr>
        <w:t>4</w:t>
      </w:r>
      <w:r w:rsidR="0072789E" w:rsidRPr="0072789E">
        <w:rPr>
          <w:rFonts w:ascii="Times New Roman" w:hAnsi="Times New Roman"/>
          <w:sz w:val="24"/>
          <w:szCs w:val="24"/>
        </w:rPr>
        <w:t xml:space="preserve"> </w:t>
      </w:r>
      <w:r w:rsidR="0072789E">
        <w:rPr>
          <w:rFonts w:ascii="Times New Roman" w:hAnsi="Times New Roman"/>
          <w:sz w:val="24"/>
          <w:szCs w:val="24"/>
        </w:rPr>
        <w:t>vydané MDVRR SR</w:t>
      </w:r>
    </w:p>
    <w:p w14:paraId="0F33A420" w14:textId="77777777" w:rsidR="00822407" w:rsidRDefault="00822407" w:rsidP="007943F3">
      <w:pPr>
        <w:pStyle w:val="Zkladntext"/>
        <w:numPr>
          <w:ilvl w:val="0"/>
          <w:numId w:val="15"/>
        </w:numPr>
        <w:spacing w:before="0"/>
        <w:ind w:left="993" w:hanging="283"/>
        <w:rPr>
          <w:rFonts w:ascii="Times New Roman" w:hAnsi="Times New Roman"/>
          <w:sz w:val="24"/>
          <w:szCs w:val="24"/>
        </w:rPr>
      </w:pPr>
      <w:r>
        <w:rPr>
          <w:rFonts w:ascii="Times New Roman" w:hAnsi="Times New Roman"/>
          <w:sz w:val="24"/>
          <w:szCs w:val="24"/>
        </w:rPr>
        <w:t>č. 02889/2015/SCDPK-18413 zo dňa 30.3.2015</w:t>
      </w:r>
      <w:r w:rsidR="0072789E" w:rsidRPr="0072789E">
        <w:rPr>
          <w:rFonts w:ascii="Times New Roman" w:hAnsi="Times New Roman"/>
          <w:sz w:val="24"/>
          <w:szCs w:val="24"/>
        </w:rPr>
        <w:t xml:space="preserve"> </w:t>
      </w:r>
      <w:r w:rsidR="0072789E">
        <w:rPr>
          <w:rFonts w:ascii="Times New Roman" w:hAnsi="Times New Roman"/>
          <w:sz w:val="24"/>
          <w:szCs w:val="24"/>
        </w:rPr>
        <w:t>vydané MDVRR SR</w:t>
      </w:r>
    </w:p>
    <w:p w14:paraId="4B2C09BC" w14:textId="77777777" w:rsidR="00C24AA2" w:rsidRPr="0072789E" w:rsidRDefault="00822407" w:rsidP="007943F3">
      <w:pPr>
        <w:pStyle w:val="Zkladntext"/>
        <w:numPr>
          <w:ilvl w:val="0"/>
          <w:numId w:val="15"/>
        </w:numPr>
        <w:spacing w:before="0"/>
        <w:ind w:left="993" w:hanging="283"/>
        <w:rPr>
          <w:rFonts w:ascii="Times New Roman" w:hAnsi="Times New Roman"/>
          <w:sz w:val="24"/>
          <w:szCs w:val="24"/>
        </w:rPr>
      </w:pPr>
      <w:r>
        <w:rPr>
          <w:rFonts w:ascii="Times New Roman" w:hAnsi="Times New Roman"/>
          <w:sz w:val="24"/>
          <w:szCs w:val="24"/>
        </w:rPr>
        <w:t>č. 19814/2015/SCDPK-58865 zo dňa 24.9.2015</w:t>
      </w:r>
      <w:r w:rsidR="0072789E" w:rsidRPr="0072789E">
        <w:rPr>
          <w:rFonts w:ascii="Times New Roman" w:hAnsi="Times New Roman"/>
          <w:sz w:val="24"/>
          <w:szCs w:val="24"/>
        </w:rPr>
        <w:t xml:space="preserve"> </w:t>
      </w:r>
      <w:r w:rsidR="0072789E">
        <w:rPr>
          <w:rFonts w:ascii="Times New Roman" w:hAnsi="Times New Roman"/>
          <w:sz w:val="24"/>
          <w:szCs w:val="24"/>
        </w:rPr>
        <w:t>vydané MDVRR SR</w:t>
      </w:r>
    </w:p>
    <w:p w14:paraId="737E4E48" w14:textId="77777777" w:rsidR="00C24AA2" w:rsidRDefault="00822407" w:rsidP="007943F3">
      <w:pPr>
        <w:pStyle w:val="Zkladntext"/>
        <w:numPr>
          <w:ilvl w:val="0"/>
          <w:numId w:val="4"/>
        </w:numPr>
        <w:tabs>
          <w:tab w:val="clear" w:pos="720"/>
        </w:tabs>
        <w:spacing w:before="0"/>
        <w:ind w:left="567" w:hanging="283"/>
        <w:rPr>
          <w:rFonts w:ascii="Times New Roman" w:hAnsi="Times New Roman"/>
          <w:sz w:val="24"/>
          <w:szCs w:val="24"/>
        </w:rPr>
      </w:pPr>
      <w:r>
        <w:rPr>
          <w:rFonts w:ascii="Times New Roman" w:hAnsi="Times New Roman"/>
          <w:sz w:val="24"/>
          <w:szCs w:val="24"/>
        </w:rPr>
        <w:t xml:space="preserve">Stavebné povolenie č.23612/2015/SCDPK-74548 </w:t>
      </w:r>
      <w:r w:rsidR="0072789E">
        <w:rPr>
          <w:rFonts w:ascii="Times New Roman" w:hAnsi="Times New Roman"/>
          <w:sz w:val="24"/>
          <w:szCs w:val="24"/>
        </w:rPr>
        <w:t xml:space="preserve">vydané dňa </w:t>
      </w:r>
      <w:r>
        <w:rPr>
          <w:rFonts w:ascii="Times New Roman" w:hAnsi="Times New Roman"/>
          <w:sz w:val="24"/>
          <w:szCs w:val="24"/>
        </w:rPr>
        <w:t>30.11.2015 MDVRR SR pre SO 801-00 Prístupová komunikácia od ČOV po napojenie na cestu III/01898</w:t>
      </w:r>
    </w:p>
    <w:p w14:paraId="4F8E09F4" w14:textId="77777777" w:rsidR="00822407" w:rsidRDefault="0072789E" w:rsidP="007943F3">
      <w:pPr>
        <w:pStyle w:val="Zkladntext"/>
        <w:numPr>
          <w:ilvl w:val="0"/>
          <w:numId w:val="4"/>
        </w:numPr>
        <w:tabs>
          <w:tab w:val="clear" w:pos="720"/>
        </w:tabs>
        <w:spacing w:before="0"/>
        <w:ind w:left="567" w:hanging="283"/>
        <w:rPr>
          <w:rFonts w:ascii="Times New Roman" w:hAnsi="Times New Roman"/>
          <w:sz w:val="24"/>
          <w:szCs w:val="24"/>
        </w:rPr>
      </w:pPr>
      <w:r>
        <w:rPr>
          <w:rFonts w:ascii="Times New Roman" w:hAnsi="Times New Roman"/>
          <w:sz w:val="24"/>
          <w:szCs w:val="24"/>
        </w:rPr>
        <w:t>Rozhodnutie o umiestnení stavby č. OU-ZA-OVBP2-2015/021313-3/Pál vydané dňa 18.8.2015 OÚ Žilina na SO 803-00 (1) Prístupová komunikácia cez Váh pri SO 201-00</w:t>
      </w:r>
    </w:p>
    <w:p w14:paraId="1720C1C4" w14:textId="77777777" w:rsidR="00822407" w:rsidRPr="0072789E" w:rsidRDefault="00822407" w:rsidP="007943F3">
      <w:pPr>
        <w:pStyle w:val="Zkladntext"/>
        <w:numPr>
          <w:ilvl w:val="0"/>
          <w:numId w:val="4"/>
        </w:numPr>
        <w:tabs>
          <w:tab w:val="clear" w:pos="720"/>
        </w:tabs>
        <w:spacing w:before="0"/>
        <w:ind w:left="567" w:hanging="283"/>
        <w:rPr>
          <w:rFonts w:ascii="Times New Roman" w:hAnsi="Times New Roman"/>
          <w:sz w:val="24"/>
          <w:szCs w:val="24"/>
        </w:rPr>
      </w:pPr>
      <w:r>
        <w:rPr>
          <w:rFonts w:ascii="Times New Roman" w:hAnsi="Times New Roman"/>
          <w:sz w:val="24"/>
          <w:szCs w:val="24"/>
        </w:rPr>
        <w:t>Technický podklad pre oznámenie o zmene (</w:t>
      </w:r>
      <w:proofErr w:type="spellStart"/>
      <w:r>
        <w:rPr>
          <w:rFonts w:ascii="Times New Roman" w:hAnsi="Times New Roman"/>
          <w:sz w:val="24"/>
          <w:szCs w:val="24"/>
        </w:rPr>
        <w:t>Basler&amp;Hofmann</w:t>
      </w:r>
      <w:proofErr w:type="spellEnd"/>
      <w:r w:rsidR="0072789E">
        <w:rPr>
          <w:rFonts w:ascii="Times New Roman" w:hAnsi="Times New Roman"/>
          <w:sz w:val="24"/>
          <w:szCs w:val="24"/>
        </w:rPr>
        <w:t>; 12/2015</w:t>
      </w:r>
      <w:r>
        <w:rPr>
          <w:rFonts w:ascii="Times New Roman" w:hAnsi="Times New Roman"/>
          <w:sz w:val="24"/>
          <w:szCs w:val="24"/>
        </w:rPr>
        <w:t>)</w:t>
      </w:r>
    </w:p>
    <w:p w14:paraId="5EB633CC" w14:textId="77777777" w:rsidR="00A17ABB" w:rsidRDefault="00A17ABB" w:rsidP="007943F3">
      <w:pPr>
        <w:pStyle w:val="Zkladntext"/>
        <w:rPr>
          <w:rFonts w:ascii="Times New Roman" w:hAnsi="Times New Roman"/>
          <w:b/>
          <w:sz w:val="24"/>
          <w:szCs w:val="24"/>
          <w:u w:val="single"/>
        </w:rPr>
      </w:pPr>
    </w:p>
    <w:p w14:paraId="0EEE10C6" w14:textId="77777777" w:rsidR="00146CDA" w:rsidRDefault="00146CDA" w:rsidP="007943F3">
      <w:pPr>
        <w:pStyle w:val="Zkladntext"/>
        <w:spacing w:before="0" w:after="120"/>
        <w:rPr>
          <w:rFonts w:ascii="Times New Roman" w:hAnsi="Times New Roman"/>
          <w:sz w:val="24"/>
          <w:szCs w:val="24"/>
          <w:u w:val="single"/>
        </w:rPr>
      </w:pPr>
      <w:r>
        <w:rPr>
          <w:rFonts w:ascii="Times New Roman" w:hAnsi="Times New Roman"/>
          <w:b/>
          <w:sz w:val="24"/>
          <w:szCs w:val="24"/>
          <w:u w:val="single"/>
        </w:rPr>
        <w:t xml:space="preserve">Popis technického riešenia </w:t>
      </w:r>
      <w:r w:rsidR="007943F3">
        <w:rPr>
          <w:rFonts w:ascii="Times New Roman" w:hAnsi="Times New Roman"/>
          <w:b/>
          <w:sz w:val="24"/>
          <w:szCs w:val="24"/>
          <w:u w:val="single"/>
        </w:rPr>
        <w:t xml:space="preserve">pred zmenou (podľa </w:t>
      </w:r>
      <w:r>
        <w:rPr>
          <w:rFonts w:ascii="Times New Roman" w:hAnsi="Times New Roman"/>
          <w:b/>
          <w:sz w:val="24"/>
          <w:szCs w:val="24"/>
          <w:u w:val="single"/>
        </w:rPr>
        <w:t>DSP</w:t>
      </w:r>
      <w:r w:rsidR="007943F3">
        <w:rPr>
          <w:rFonts w:ascii="Times New Roman" w:hAnsi="Times New Roman"/>
          <w:b/>
          <w:sz w:val="24"/>
          <w:szCs w:val="24"/>
          <w:u w:val="single"/>
        </w:rPr>
        <w:t>)</w:t>
      </w:r>
    </w:p>
    <w:p w14:paraId="5E06327A" w14:textId="77777777" w:rsidR="00146CDA" w:rsidRPr="00A8023C" w:rsidRDefault="00146CDA" w:rsidP="007943F3">
      <w:pPr>
        <w:pStyle w:val="Hlavika"/>
        <w:spacing w:before="120"/>
        <w:jc w:val="both"/>
        <w:rPr>
          <w:rFonts w:ascii="Times New Roman" w:hAnsi="Times New Roman"/>
          <w:color w:val="000000"/>
          <w:sz w:val="24"/>
          <w:szCs w:val="24"/>
        </w:rPr>
      </w:pPr>
      <w:r w:rsidRPr="00A8023C">
        <w:rPr>
          <w:rFonts w:ascii="Times New Roman" w:hAnsi="Times New Roman"/>
          <w:color w:val="000000"/>
          <w:sz w:val="24"/>
          <w:szCs w:val="24"/>
        </w:rPr>
        <w:t>Začiatok predmetného úseku diaľnice D1 je v križovatke „Hubová“, kde nadväzuje na pripravovaný úsek – stavbu „Diaľnica D1 Turany – Hubová“. Na začiatku úseku je prostredníctvom križovatky „Hubová“ zabezpečené prepojenie diaľnice D1 a cesty I/18. Ďalej trasa križuje rieku Váh, železničnú trať, vedie severným svahom údolia Váhu a</w:t>
      </w:r>
      <w:r w:rsidR="0072789E">
        <w:rPr>
          <w:rFonts w:ascii="Times New Roman" w:hAnsi="Times New Roman"/>
          <w:color w:val="000000"/>
          <w:sz w:val="24"/>
          <w:szCs w:val="24"/>
        </w:rPr>
        <w:t xml:space="preserve"> </w:t>
      </w:r>
      <w:proofErr w:type="spellStart"/>
      <w:r w:rsidRPr="00A8023C">
        <w:rPr>
          <w:rFonts w:ascii="Times New Roman" w:hAnsi="Times New Roman"/>
          <w:color w:val="000000"/>
          <w:sz w:val="24"/>
          <w:szCs w:val="24"/>
        </w:rPr>
        <w:t>Hrboltov</w:t>
      </w:r>
      <w:r w:rsidR="00C24AA2">
        <w:rPr>
          <w:rFonts w:ascii="Times New Roman" w:hAnsi="Times New Roman"/>
          <w:color w:val="000000"/>
          <w:sz w:val="24"/>
          <w:szCs w:val="24"/>
        </w:rPr>
        <w:t>ou</w:t>
      </w:r>
      <w:proofErr w:type="spellEnd"/>
      <w:r w:rsidRPr="00A8023C">
        <w:rPr>
          <w:rFonts w:ascii="Times New Roman" w:hAnsi="Times New Roman"/>
          <w:color w:val="000000"/>
          <w:sz w:val="24"/>
          <w:szCs w:val="24"/>
        </w:rPr>
        <w:t xml:space="preserve">. Za touto </w:t>
      </w:r>
      <w:r w:rsidR="00C24AA2">
        <w:rPr>
          <w:rFonts w:ascii="Times New Roman" w:hAnsi="Times New Roman"/>
          <w:color w:val="000000"/>
          <w:sz w:val="24"/>
          <w:szCs w:val="24"/>
        </w:rPr>
        <w:t>časťou</w:t>
      </w:r>
      <w:r w:rsidR="00C24AA2" w:rsidRPr="00A8023C">
        <w:rPr>
          <w:rFonts w:ascii="Times New Roman" w:hAnsi="Times New Roman"/>
          <w:color w:val="000000"/>
          <w:sz w:val="24"/>
          <w:szCs w:val="24"/>
        </w:rPr>
        <w:t xml:space="preserve"> </w:t>
      </w:r>
      <w:r w:rsidRPr="00A8023C">
        <w:rPr>
          <w:rFonts w:ascii="Times New Roman" w:hAnsi="Times New Roman"/>
          <w:color w:val="000000"/>
          <w:sz w:val="24"/>
          <w:szCs w:val="24"/>
        </w:rPr>
        <w:t>vchádza trasa diaľnice do tunela „</w:t>
      </w:r>
      <w:proofErr w:type="spellStart"/>
      <w:r w:rsidRPr="00A8023C">
        <w:rPr>
          <w:rFonts w:ascii="Times New Roman" w:hAnsi="Times New Roman"/>
          <w:color w:val="000000"/>
          <w:sz w:val="24"/>
          <w:szCs w:val="24"/>
        </w:rPr>
        <w:t>Čebrať</w:t>
      </w:r>
      <w:proofErr w:type="spellEnd"/>
      <w:r w:rsidRPr="00A8023C">
        <w:rPr>
          <w:rFonts w:ascii="Times New Roman" w:hAnsi="Times New Roman"/>
          <w:color w:val="000000"/>
          <w:sz w:val="24"/>
          <w:szCs w:val="24"/>
        </w:rPr>
        <w:t>“.</w:t>
      </w:r>
      <w:r w:rsidR="0072789E">
        <w:rPr>
          <w:rFonts w:ascii="Times New Roman" w:hAnsi="Times New Roman"/>
          <w:color w:val="000000"/>
          <w:sz w:val="24"/>
          <w:szCs w:val="24"/>
        </w:rPr>
        <w:t xml:space="preserve"> </w:t>
      </w:r>
      <w:r w:rsidRPr="00A8023C">
        <w:rPr>
          <w:rFonts w:ascii="Times New Roman" w:hAnsi="Times New Roman"/>
          <w:color w:val="000000"/>
          <w:sz w:val="24"/>
          <w:szCs w:val="24"/>
        </w:rPr>
        <w:t xml:space="preserve">Diaľnica z tunela vychádza pred mimoúrovňovou križovatkou „Likavka“. V priestore križovatky „Likavka“ diaľnica D1 mimoúrovňovo - </w:t>
      </w:r>
      <w:proofErr w:type="spellStart"/>
      <w:r w:rsidRPr="00A8023C">
        <w:rPr>
          <w:rFonts w:ascii="Times New Roman" w:hAnsi="Times New Roman"/>
          <w:color w:val="000000"/>
          <w:sz w:val="24"/>
          <w:szCs w:val="24"/>
        </w:rPr>
        <w:t>nadcestím</w:t>
      </w:r>
      <w:proofErr w:type="spellEnd"/>
      <w:r w:rsidRPr="00A8023C">
        <w:rPr>
          <w:rFonts w:ascii="Times New Roman" w:hAnsi="Times New Roman"/>
          <w:color w:val="000000"/>
          <w:sz w:val="24"/>
          <w:szCs w:val="24"/>
        </w:rPr>
        <w:t xml:space="preserve"> križuje cestu I/59. Trasa diaľnice D1 pokračuje pod hradom Likavka súbežne s vedeniami VVN, severným obchvatom obcí Martinček a Lisková, v km 12,300 – 12,700 mimoúrovňovo križuje cestu III/018104, železničnú trať a rieku Váh mostným objektom a napojí sa na existujúci úsek diaľnice D1 pri Ivachnovej. Diaľnica</w:t>
      </w:r>
      <w:r w:rsidR="00C24AA2">
        <w:rPr>
          <w:rFonts w:ascii="Times New Roman" w:hAnsi="Times New Roman"/>
          <w:color w:val="000000"/>
          <w:sz w:val="24"/>
          <w:szCs w:val="24"/>
        </w:rPr>
        <w:t xml:space="preserve"> </w:t>
      </w:r>
      <w:r w:rsidRPr="00A8023C">
        <w:rPr>
          <w:rFonts w:ascii="Times New Roman" w:hAnsi="Times New Roman"/>
          <w:color w:val="000000"/>
          <w:sz w:val="24"/>
          <w:szCs w:val="24"/>
        </w:rPr>
        <w:t xml:space="preserve">končí na prevádzkovanom úseku diaľnice D1 Ivachnová – Hybe (v pracovnom </w:t>
      </w:r>
      <w:proofErr w:type="spellStart"/>
      <w:r w:rsidRPr="00A8023C">
        <w:rPr>
          <w:rFonts w:ascii="Times New Roman" w:hAnsi="Times New Roman"/>
          <w:color w:val="000000"/>
          <w:sz w:val="24"/>
          <w:szCs w:val="24"/>
        </w:rPr>
        <w:t>staničení</w:t>
      </w:r>
      <w:proofErr w:type="spellEnd"/>
      <w:r w:rsidRPr="00A8023C">
        <w:rPr>
          <w:rFonts w:ascii="Times New Roman" w:hAnsi="Times New Roman"/>
          <w:color w:val="000000"/>
          <w:sz w:val="24"/>
          <w:szCs w:val="24"/>
        </w:rPr>
        <w:t xml:space="preserve"> 15,275).</w:t>
      </w:r>
    </w:p>
    <w:p w14:paraId="2ECB5527" w14:textId="77777777" w:rsidR="00804046" w:rsidRDefault="00804046" w:rsidP="00804046">
      <w:pPr>
        <w:pStyle w:val="Zkladntext"/>
        <w:spacing w:before="0"/>
        <w:rPr>
          <w:rFonts w:ascii="Times New Roman" w:hAnsi="Times New Roman"/>
          <w:sz w:val="24"/>
          <w:szCs w:val="24"/>
        </w:rPr>
      </w:pPr>
    </w:p>
    <w:p w14:paraId="498E830C" w14:textId="77777777" w:rsidR="00146CDA" w:rsidRDefault="00FB78C1" w:rsidP="00146CDA">
      <w:pPr>
        <w:pStyle w:val="Zkladntext"/>
        <w:spacing w:before="0"/>
        <w:rPr>
          <w:rFonts w:ascii="Times New Roman" w:hAnsi="Times New Roman"/>
          <w:b/>
          <w:sz w:val="24"/>
          <w:szCs w:val="24"/>
          <w:u w:val="single"/>
        </w:rPr>
      </w:pPr>
      <w:r>
        <w:rPr>
          <w:rFonts w:ascii="Times New Roman" w:hAnsi="Times New Roman"/>
          <w:b/>
          <w:sz w:val="24"/>
          <w:szCs w:val="24"/>
          <w:u w:val="single"/>
        </w:rPr>
        <w:t xml:space="preserve">Dôvod </w:t>
      </w:r>
      <w:r w:rsidR="00146CDA">
        <w:rPr>
          <w:rFonts w:ascii="Times New Roman" w:hAnsi="Times New Roman"/>
          <w:b/>
          <w:sz w:val="24"/>
          <w:szCs w:val="24"/>
          <w:u w:val="single"/>
        </w:rPr>
        <w:t>zmeny trasy diaľnice</w:t>
      </w:r>
    </w:p>
    <w:p w14:paraId="7B4640F1" w14:textId="77777777" w:rsidR="0016085B" w:rsidRPr="0016085B" w:rsidRDefault="00146CDA" w:rsidP="0016085B">
      <w:pPr>
        <w:spacing w:before="120" w:after="0" w:line="240" w:lineRule="auto"/>
        <w:jc w:val="both"/>
      </w:pPr>
      <w:r w:rsidRPr="002A79FA">
        <w:rPr>
          <w:szCs w:val="24"/>
        </w:rPr>
        <w:t xml:space="preserve">Stavba </w:t>
      </w:r>
      <w:r w:rsidR="00DD6E97">
        <w:rPr>
          <w:szCs w:val="24"/>
        </w:rPr>
        <w:t xml:space="preserve">je realizovaná podľa stavebného povolenia a jeho </w:t>
      </w:r>
      <w:r w:rsidR="007943F3">
        <w:rPr>
          <w:szCs w:val="24"/>
        </w:rPr>
        <w:t xml:space="preserve">právoplatných </w:t>
      </w:r>
      <w:r w:rsidR="00DD6E97">
        <w:rPr>
          <w:szCs w:val="24"/>
        </w:rPr>
        <w:t xml:space="preserve">zmien </w:t>
      </w:r>
      <w:r w:rsidRPr="002A79FA">
        <w:rPr>
          <w:szCs w:val="24"/>
        </w:rPr>
        <w:t xml:space="preserve">podľa zásad „žltého </w:t>
      </w:r>
      <w:proofErr w:type="spellStart"/>
      <w:r w:rsidRPr="002A79FA">
        <w:rPr>
          <w:szCs w:val="24"/>
        </w:rPr>
        <w:t>FIDIC-u</w:t>
      </w:r>
      <w:proofErr w:type="spellEnd"/>
      <w:r w:rsidRPr="002A79FA">
        <w:rPr>
          <w:szCs w:val="24"/>
        </w:rPr>
        <w:t xml:space="preserve">“, kde </w:t>
      </w:r>
      <w:r w:rsidRPr="001E122D">
        <w:rPr>
          <w:szCs w:val="24"/>
        </w:rPr>
        <w:t xml:space="preserve">súčasťou prác zhotoviteľa je aj dopracovanie projektovej dokumentácie podľa požiadaviek obstarávateľa. </w:t>
      </w:r>
      <w:r w:rsidR="00EB357A" w:rsidRPr="001E122D">
        <w:t>V čase vypracovania projektu DSP pre D1 v</w:t>
      </w:r>
      <w:r w:rsidR="002513CD">
        <w:t xml:space="preserve"> predmetnom </w:t>
      </w:r>
      <w:r w:rsidR="00EB357A" w:rsidRPr="001E122D">
        <w:t xml:space="preserve">úseku sa väčšina zosuvov v trase D1 z hľadiska aktivity hodnotila ako potenciálne až stabilizované, len ojedinele ako aktívne. Vtedajšiemu poznaniu aktivity územia bolo prispôsobené aj projekčné riešenie. Od vypracovania projektu DSP sa však monitorovaním na vrtoch preukázala aktivita (hlavne rok 2010 a 2013) mnohých zosuvných území a to ešte pred samotnou výstavbou trasy, predovšetkým aktivita niektorých hlbokých blokových deformácii v úseku Hubová – Likavka. Na základe výsledkov z dlhodobého </w:t>
      </w:r>
      <w:proofErr w:type="spellStart"/>
      <w:r w:rsidR="00EB357A" w:rsidRPr="001E122D">
        <w:t>geotechnického</w:t>
      </w:r>
      <w:proofErr w:type="spellEnd"/>
      <w:r w:rsidR="00EB357A" w:rsidRPr="001E122D">
        <w:t xml:space="preserve"> monitoringu, ktorý preukázal aktivitu svahu v hĺbke 23 m (hĺbka </w:t>
      </w:r>
      <w:proofErr w:type="spellStart"/>
      <w:r w:rsidR="00EB357A" w:rsidRPr="001E122D">
        <w:t>inklinometrických</w:t>
      </w:r>
      <w:proofErr w:type="spellEnd"/>
      <w:r w:rsidR="00EB357A" w:rsidRPr="001E122D">
        <w:t xml:space="preserve"> vrtov 25 m) boli v roku 2014 vybudované už Zhotoviteľom stavby nové monitorovacie vrty v miestach budúcich hlbokých zárezov do hĺbky 50 </w:t>
      </w:r>
      <w:r w:rsidR="00EB357A" w:rsidRPr="0016085B">
        <w:t xml:space="preserve">m, ktoré preukázali i v týchto hĺbkach nepriaznivú geológiu a predpokladané šmykové plochy. </w:t>
      </w:r>
    </w:p>
    <w:p w14:paraId="513658BB" w14:textId="77777777" w:rsidR="0016085B" w:rsidRPr="0016085B" w:rsidRDefault="0016085B" w:rsidP="0016085B">
      <w:pPr>
        <w:spacing w:before="120" w:after="0" w:line="240" w:lineRule="auto"/>
        <w:jc w:val="both"/>
        <w:rPr>
          <w:szCs w:val="24"/>
        </w:rPr>
      </w:pPr>
      <w:r w:rsidRPr="0016085B">
        <w:rPr>
          <w:szCs w:val="24"/>
        </w:rPr>
        <w:t>Návrh technického riešenia objektov a ich stabilizačných prvkov v zosuvnom území v najkomplikovanejšom úseku trasy diaľnice v </w:t>
      </w:r>
      <w:proofErr w:type="spellStart"/>
      <w:r w:rsidRPr="0016085B">
        <w:rPr>
          <w:szCs w:val="24"/>
        </w:rPr>
        <w:t>staničení</w:t>
      </w:r>
      <w:proofErr w:type="spellEnd"/>
      <w:r w:rsidRPr="0016085B">
        <w:rPr>
          <w:szCs w:val="24"/>
        </w:rPr>
        <w:t xml:space="preserve"> 2,0 – 4,1 km v podstatnej miere závisí od hladiny podzemnej vody (HPV) a možnosti jej zníženia. Zníženie HPV je navrhnuté realizovať vo viacerých výškových úrovniach v dostatočnom šírkovom zábere pozdĺž diaľnice sústavou odvodňovacích vrtov vyústených do </w:t>
      </w:r>
      <w:proofErr w:type="spellStart"/>
      <w:r w:rsidRPr="0016085B">
        <w:rPr>
          <w:szCs w:val="24"/>
        </w:rPr>
        <w:t>veľkopriemerových</w:t>
      </w:r>
      <w:proofErr w:type="spellEnd"/>
      <w:r w:rsidRPr="0016085B">
        <w:rPr>
          <w:szCs w:val="24"/>
        </w:rPr>
        <w:t xml:space="preserve"> šachiet.</w:t>
      </w:r>
    </w:p>
    <w:p w14:paraId="2CF6EF74" w14:textId="6D31C248" w:rsidR="0016085B" w:rsidRPr="0016085B" w:rsidRDefault="0016085B" w:rsidP="0016085B">
      <w:pPr>
        <w:autoSpaceDE w:val="0"/>
        <w:autoSpaceDN w:val="0"/>
        <w:adjustRightInd w:val="0"/>
        <w:spacing w:before="120" w:after="0" w:line="240" w:lineRule="auto"/>
        <w:jc w:val="both"/>
        <w:rPr>
          <w:szCs w:val="24"/>
        </w:rPr>
      </w:pPr>
      <w:r w:rsidRPr="0016085B">
        <w:rPr>
          <w:szCs w:val="24"/>
        </w:rPr>
        <w:t xml:space="preserve">Zníženie hladiny </w:t>
      </w:r>
      <w:r w:rsidR="009753CD">
        <w:rPr>
          <w:szCs w:val="24"/>
        </w:rPr>
        <w:t>podzemných</w:t>
      </w:r>
      <w:r w:rsidR="00BA7F57">
        <w:rPr>
          <w:szCs w:val="24"/>
        </w:rPr>
        <w:t xml:space="preserve"> </w:t>
      </w:r>
      <w:r w:rsidRPr="0016085B">
        <w:rPr>
          <w:szCs w:val="24"/>
        </w:rPr>
        <w:t xml:space="preserve">vôd u riešených úsekov sa nedá vyriešiť jednorazovým zásahom a nemožno očakávať jeho okamžitú účinnosť. Účinnosť stabilizačných opatrení závisí na osobitých </w:t>
      </w:r>
      <w:r w:rsidRPr="0016085B">
        <w:rPr>
          <w:szCs w:val="24"/>
        </w:rPr>
        <w:lastRenderedPageBreak/>
        <w:t xml:space="preserve">hydrogeologických, </w:t>
      </w:r>
      <w:proofErr w:type="spellStart"/>
      <w:r w:rsidRPr="0016085B">
        <w:rPr>
          <w:szCs w:val="24"/>
        </w:rPr>
        <w:t>geotechnických</w:t>
      </w:r>
      <w:proofErr w:type="spellEnd"/>
      <w:r w:rsidRPr="0016085B">
        <w:rPr>
          <w:szCs w:val="24"/>
        </w:rPr>
        <w:t xml:space="preserve"> a technologických podmienkach stavby, ktoré môžeme v súčasnej dobe iba predpokladať. Stavba bude vyžadovať operatívny prístup pre optimalizáciu realizácie stabilizačných opatrení.</w:t>
      </w:r>
    </w:p>
    <w:p w14:paraId="184CEFBD" w14:textId="77777777" w:rsidR="0016085B" w:rsidRPr="0016085B" w:rsidRDefault="0016085B" w:rsidP="0016085B">
      <w:pPr>
        <w:autoSpaceDE w:val="0"/>
        <w:autoSpaceDN w:val="0"/>
        <w:adjustRightInd w:val="0"/>
        <w:spacing w:before="120" w:after="0" w:line="240" w:lineRule="auto"/>
        <w:jc w:val="both"/>
        <w:rPr>
          <w:szCs w:val="24"/>
        </w:rPr>
      </w:pPr>
      <w:r w:rsidRPr="0016085B">
        <w:rPr>
          <w:szCs w:val="24"/>
        </w:rPr>
        <w:t>Ďalším závažným rizikovým faktorom stavby je nakladanie so zachytávanou vodou z podzemných horizontálnych vrtov a stabilizačných opatrení, ktoré si bude vyžadovať nutnosť úpravy odtokových pomerov v dotknutých vodných tokoch v riešených lokalitách.</w:t>
      </w:r>
    </w:p>
    <w:p w14:paraId="5A95DAC8" w14:textId="77777777" w:rsidR="0016085B" w:rsidRPr="0016085B" w:rsidRDefault="0016085B" w:rsidP="0016085B">
      <w:pPr>
        <w:spacing w:before="120" w:after="0" w:line="240" w:lineRule="auto"/>
        <w:jc w:val="both"/>
        <w:rPr>
          <w:szCs w:val="24"/>
        </w:rPr>
      </w:pPr>
      <w:r w:rsidRPr="0016085B">
        <w:rPr>
          <w:szCs w:val="24"/>
        </w:rPr>
        <w:t xml:space="preserve">Vypracovať návrh stabilizačných opatrení je možné len s použitím dostupných podkladov a odvodených predpokladov. V zmysle uvedených záverečných odporúčaní analýzy </w:t>
      </w:r>
      <w:proofErr w:type="spellStart"/>
      <w:r w:rsidRPr="0016085B">
        <w:rPr>
          <w:szCs w:val="24"/>
        </w:rPr>
        <w:t>geotechnických</w:t>
      </w:r>
      <w:proofErr w:type="spellEnd"/>
      <w:r w:rsidRPr="0016085B">
        <w:rPr>
          <w:szCs w:val="24"/>
        </w:rPr>
        <w:t xml:space="preserve"> rizík je problematické dodržať predpokladaný čas realizácie stabilizačných opatrení a rovnako náklady na ich vybudovanie a prevádzku, nakoľko budú závisieť od výsledkov monitoringu ich účinnosti a potrebného rozsahu aktualizácie opatrení. Práve výsledky monitoringu za posledné obdobie, hlavne </w:t>
      </w:r>
      <w:proofErr w:type="spellStart"/>
      <w:r w:rsidRPr="0016085B">
        <w:rPr>
          <w:szCs w:val="24"/>
        </w:rPr>
        <w:t>inklinometrické</w:t>
      </w:r>
      <w:proofErr w:type="spellEnd"/>
      <w:r w:rsidRPr="0016085B">
        <w:rPr>
          <w:szCs w:val="24"/>
        </w:rPr>
        <w:t xml:space="preserve"> merania na vrtoch zabudovaných pred rokom 2011 preukázali pohyby na evidovaných šmykových plochách a najmä na vrtoch hĺbky až 50 m vybudovaných v minulom roku, ktorými boli zistené ďalšie aktívne šmykové plochy v hĺbke až 40 m pod terénom, výrazne komplikujú návrh stabilizačných opatrení. Riešenie zníženia HPV na rizikových úsekoch povedie k trvalej zmene hydrogeologických podmienok príslušného územia. Znížením HPV môže byť ovplyvnený lesný porast a hospodárske využitie pozemkov.</w:t>
      </w:r>
    </w:p>
    <w:p w14:paraId="41F7228B" w14:textId="77777777" w:rsidR="0016085B" w:rsidRPr="0016085B" w:rsidRDefault="0016085B" w:rsidP="0016085B">
      <w:pPr>
        <w:spacing w:before="120" w:after="0" w:line="240" w:lineRule="auto"/>
        <w:jc w:val="both"/>
      </w:pPr>
      <w:r w:rsidRPr="0016085B">
        <w:rPr>
          <w:bCs/>
          <w:szCs w:val="24"/>
        </w:rPr>
        <w:t xml:space="preserve">Všetky prvky povrchového a </w:t>
      </w:r>
      <w:proofErr w:type="spellStart"/>
      <w:r w:rsidRPr="0016085B">
        <w:rPr>
          <w:bCs/>
          <w:szCs w:val="24"/>
        </w:rPr>
        <w:t>podpovrchového</w:t>
      </w:r>
      <w:proofErr w:type="spellEnd"/>
      <w:r w:rsidRPr="0016085B">
        <w:rPr>
          <w:bCs/>
          <w:szCs w:val="24"/>
        </w:rPr>
        <w:t xml:space="preserve"> odvodnenia si však budú vyžadovať trvalú údržbu. Zníženie funkcie či poškodenie funkcie systému odvodnenia môže mať počas životnosti stavby (100 rokov) vážne následky a to nielen na bezpečnosť prevádzky stavby, ale aj na okolie.</w:t>
      </w:r>
    </w:p>
    <w:p w14:paraId="40F4F9F3" w14:textId="77777777" w:rsidR="00146CDA" w:rsidRPr="002A79FA" w:rsidRDefault="00146CDA" w:rsidP="0016085B">
      <w:pPr>
        <w:spacing w:before="120" w:after="0" w:line="240" w:lineRule="auto"/>
        <w:jc w:val="both"/>
        <w:rPr>
          <w:szCs w:val="24"/>
        </w:rPr>
      </w:pPr>
      <w:r w:rsidRPr="001E122D">
        <w:rPr>
          <w:szCs w:val="24"/>
        </w:rPr>
        <w:t xml:space="preserve">Spoločnosť SG </w:t>
      </w:r>
      <w:proofErr w:type="spellStart"/>
      <w:r w:rsidRPr="001E122D">
        <w:rPr>
          <w:szCs w:val="24"/>
        </w:rPr>
        <w:t>Geoprojekt</w:t>
      </w:r>
      <w:proofErr w:type="spellEnd"/>
      <w:r w:rsidRPr="001E122D">
        <w:rPr>
          <w:szCs w:val="24"/>
        </w:rPr>
        <w:t xml:space="preserve"> Brno vypracovala v roku 2014 Analýzu </w:t>
      </w:r>
      <w:proofErr w:type="spellStart"/>
      <w:r w:rsidRPr="001E122D">
        <w:rPr>
          <w:szCs w:val="24"/>
        </w:rPr>
        <w:t>geotechnických</w:t>
      </w:r>
      <w:proofErr w:type="spellEnd"/>
      <w:r w:rsidRPr="001E122D">
        <w:rPr>
          <w:szCs w:val="24"/>
        </w:rPr>
        <w:t xml:space="preserve"> rizík</w:t>
      </w:r>
      <w:r w:rsidRPr="002A79FA">
        <w:rPr>
          <w:szCs w:val="24"/>
        </w:rPr>
        <w:t xml:space="preserve"> pre spracovanie dokumentácie pre realizáciu stavby (DRS), výstavbu objektov a životnosť stavby. Výsledky tejto analýzy preukázali</w:t>
      </w:r>
      <w:r w:rsidR="0043621E">
        <w:rPr>
          <w:szCs w:val="24"/>
        </w:rPr>
        <w:t>,</w:t>
      </w:r>
      <w:r w:rsidRPr="002A79FA">
        <w:rPr>
          <w:szCs w:val="24"/>
        </w:rPr>
        <w:t xml:space="preserve"> že:</w:t>
      </w:r>
    </w:p>
    <w:p w14:paraId="1125B5BF" w14:textId="77777777" w:rsidR="00146CDA" w:rsidRPr="002A79FA" w:rsidRDefault="00146CDA" w:rsidP="0016085B">
      <w:pPr>
        <w:pStyle w:val="Odsekzoznamu"/>
        <w:numPr>
          <w:ilvl w:val="0"/>
          <w:numId w:val="5"/>
        </w:numPr>
        <w:spacing w:before="60" w:line="240" w:lineRule="auto"/>
        <w:ind w:left="284" w:hanging="142"/>
        <w:contextualSpacing w:val="0"/>
        <w:jc w:val="both"/>
        <w:rPr>
          <w:rFonts w:ascii="Times New Roman" w:hAnsi="Times New Roman"/>
          <w:sz w:val="24"/>
        </w:rPr>
      </w:pPr>
      <w:r w:rsidRPr="002A79FA">
        <w:rPr>
          <w:rFonts w:ascii="Times New Roman" w:hAnsi="Times New Roman"/>
          <w:sz w:val="24"/>
        </w:rPr>
        <w:t>zmena výškového vedenia trasy so zväčšením pozdĺžneho spádu diaľnice zo 4,5% až na 6,0% v pôvodnej trase za účelom zmenšenia hĺbky zárezov je na zvýšenie stability svahov neúčinná,</w:t>
      </w:r>
    </w:p>
    <w:p w14:paraId="6EBA2B63" w14:textId="2F79A104" w:rsidR="00146CDA" w:rsidRPr="002A79FA" w:rsidRDefault="00146CDA" w:rsidP="0016085B">
      <w:pPr>
        <w:pStyle w:val="Odsekzoznamu"/>
        <w:numPr>
          <w:ilvl w:val="0"/>
          <w:numId w:val="5"/>
        </w:numPr>
        <w:spacing w:before="60" w:line="240" w:lineRule="auto"/>
        <w:ind w:left="284" w:hanging="142"/>
        <w:contextualSpacing w:val="0"/>
        <w:jc w:val="both"/>
        <w:rPr>
          <w:rFonts w:ascii="Times New Roman" w:hAnsi="Times New Roman"/>
          <w:sz w:val="24"/>
        </w:rPr>
      </w:pPr>
      <w:r w:rsidRPr="002A79FA">
        <w:rPr>
          <w:rFonts w:ascii="Times New Roman" w:hAnsi="Times New Roman"/>
          <w:sz w:val="24"/>
        </w:rPr>
        <w:t xml:space="preserve">pre dosiahnutie požadovanej stability svahov nie je technicky reálne navrhnúť stabilizačné prvky bez návrhu opatrení na trvalé zníženie hladiny </w:t>
      </w:r>
      <w:r w:rsidR="009753CD">
        <w:rPr>
          <w:rFonts w:ascii="Times New Roman" w:hAnsi="Times New Roman"/>
          <w:sz w:val="24"/>
        </w:rPr>
        <w:t>podzemnej</w:t>
      </w:r>
      <w:r w:rsidR="00BA7F57">
        <w:rPr>
          <w:rFonts w:ascii="Times New Roman" w:hAnsi="Times New Roman"/>
          <w:sz w:val="24"/>
        </w:rPr>
        <w:t xml:space="preserve"> </w:t>
      </w:r>
      <w:r w:rsidRPr="002A79FA">
        <w:rPr>
          <w:rFonts w:ascii="Times New Roman" w:hAnsi="Times New Roman"/>
          <w:sz w:val="24"/>
        </w:rPr>
        <w:t>vody (HPV).</w:t>
      </w:r>
    </w:p>
    <w:p w14:paraId="771F6E58" w14:textId="77777777" w:rsidR="00146CDA" w:rsidRDefault="00146CDA" w:rsidP="00881E59">
      <w:pPr>
        <w:spacing w:before="120" w:after="0" w:line="240" w:lineRule="auto"/>
        <w:jc w:val="both"/>
        <w:rPr>
          <w:szCs w:val="24"/>
        </w:rPr>
      </w:pPr>
      <w:r w:rsidRPr="002A79FA">
        <w:rPr>
          <w:szCs w:val="24"/>
        </w:rPr>
        <w:t xml:space="preserve">Zhotoviteľ stavby v závere roka 2014 predložil </w:t>
      </w:r>
      <w:r w:rsidRPr="00FA667A">
        <w:rPr>
          <w:szCs w:val="24"/>
          <w:u w:val="single"/>
        </w:rPr>
        <w:t>alternatívny návrh na riešenie problému nestability svahov</w:t>
      </w:r>
      <w:r w:rsidRPr="002A79FA">
        <w:rPr>
          <w:szCs w:val="24"/>
        </w:rPr>
        <w:t xml:space="preserve"> v predmetnom úseku diaľnice </w:t>
      </w:r>
      <w:r w:rsidRPr="00FA667A">
        <w:rPr>
          <w:b/>
          <w:szCs w:val="24"/>
        </w:rPr>
        <w:t>zmenou trasy diaľnice</w:t>
      </w:r>
      <w:r w:rsidR="0043621E">
        <w:rPr>
          <w:szCs w:val="24"/>
        </w:rPr>
        <w:t xml:space="preserve">, ktorá je premetom tohto </w:t>
      </w:r>
      <w:r w:rsidR="00601397">
        <w:rPr>
          <w:szCs w:val="24"/>
        </w:rPr>
        <w:t>O</w:t>
      </w:r>
      <w:r w:rsidR="0043621E">
        <w:rPr>
          <w:szCs w:val="24"/>
        </w:rPr>
        <w:t>známenia o zmene navrhovanej činnosti</w:t>
      </w:r>
      <w:r w:rsidRPr="002A79FA">
        <w:rPr>
          <w:szCs w:val="24"/>
        </w:rPr>
        <w:t>.</w:t>
      </w:r>
    </w:p>
    <w:p w14:paraId="0BD93011" w14:textId="77777777" w:rsidR="00146CDA" w:rsidRDefault="00146CDA" w:rsidP="00881E59">
      <w:pPr>
        <w:spacing w:after="0" w:line="240" w:lineRule="auto"/>
        <w:jc w:val="both"/>
        <w:rPr>
          <w:szCs w:val="24"/>
        </w:rPr>
      </w:pPr>
    </w:p>
    <w:p w14:paraId="2615A6A9" w14:textId="77777777" w:rsidR="00601397" w:rsidRPr="00804046" w:rsidRDefault="00601397" w:rsidP="000C32F0">
      <w:pPr>
        <w:spacing w:after="120" w:line="240" w:lineRule="auto"/>
        <w:rPr>
          <w:rFonts w:eastAsia="Times New Roman" w:cs="Times New Roman"/>
          <w:b/>
          <w:szCs w:val="24"/>
          <w:u w:val="single"/>
          <w:lang w:eastAsia="sk-SK"/>
        </w:rPr>
      </w:pPr>
      <w:r w:rsidRPr="00804046">
        <w:rPr>
          <w:rFonts w:eastAsia="Times New Roman" w:cs="Times New Roman"/>
          <w:b/>
          <w:szCs w:val="24"/>
          <w:u w:val="single"/>
          <w:lang w:eastAsia="sk-SK"/>
        </w:rPr>
        <w:t xml:space="preserve">Stručný opis zmeny </w:t>
      </w:r>
    </w:p>
    <w:p w14:paraId="27A77ADC" w14:textId="77777777" w:rsidR="00601397" w:rsidRPr="00215C72" w:rsidRDefault="00601397" w:rsidP="000C32F0">
      <w:pPr>
        <w:spacing w:after="0" w:line="240" w:lineRule="auto"/>
        <w:rPr>
          <w:szCs w:val="24"/>
        </w:rPr>
      </w:pPr>
      <w:r w:rsidRPr="00215C72">
        <w:rPr>
          <w:szCs w:val="24"/>
        </w:rPr>
        <w:t xml:space="preserve">Zmena navrhovanej činnosti sa týka </w:t>
      </w:r>
      <w:r>
        <w:rPr>
          <w:szCs w:val="24"/>
        </w:rPr>
        <w:t xml:space="preserve">predovšetkým </w:t>
      </w:r>
      <w:r w:rsidRPr="00215C72">
        <w:rPr>
          <w:szCs w:val="24"/>
        </w:rPr>
        <w:t>nasledovných zmien:</w:t>
      </w:r>
    </w:p>
    <w:p w14:paraId="5F211F1D" w14:textId="77777777" w:rsidR="00601397" w:rsidRDefault="00601397" w:rsidP="000C32F0">
      <w:pPr>
        <w:spacing w:after="0" w:line="240" w:lineRule="auto"/>
        <w:ind w:firstLine="142"/>
        <w:rPr>
          <w:szCs w:val="24"/>
        </w:rPr>
      </w:pPr>
      <w:r w:rsidRPr="00215C72">
        <w:rPr>
          <w:szCs w:val="24"/>
        </w:rPr>
        <w:t xml:space="preserve">- </w:t>
      </w:r>
      <w:r>
        <w:rPr>
          <w:szCs w:val="24"/>
        </w:rPr>
        <w:t>trasy diaľnice</w:t>
      </w:r>
      <w:r w:rsidR="000D176E">
        <w:rPr>
          <w:szCs w:val="24"/>
        </w:rPr>
        <w:t xml:space="preserve"> a predĺženie</w:t>
      </w:r>
      <w:r w:rsidR="000D176E" w:rsidDel="000D176E">
        <w:rPr>
          <w:szCs w:val="24"/>
        </w:rPr>
        <w:t xml:space="preserve"> </w:t>
      </w:r>
      <w:r>
        <w:rPr>
          <w:szCs w:val="24"/>
        </w:rPr>
        <w:t xml:space="preserve">tunela </w:t>
      </w:r>
      <w:proofErr w:type="spellStart"/>
      <w:r>
        <w:rPr>
          <w:szCs w:val="24"/>
        </w:rPr>
        <w:t>Čebrať</w:t>
      </w:r>
      <w:proofErr w:type="spellEnd"/>
      <w:r>
        <w:rPr>
          <w:szCs w:val="24"/>
        </w:rPr>
        <w:t xml:space="preserve"> </w:t>
      </w:r>
      <w:r w:rsidR="00E175CD">
        <w:rPr>
          <w:szCs w:val="24"/>
        </w:rPr>
        <w:t xml:space="preserve">západným </w:t>
      </w:r>
      <w:r>
        <w:rPr>
          <w:szCs w:val="24"/>
        </w:rPr>
        <w:t>smerom</w:t>
      </w:r>
      <w:r w:rsidR="00C105B2">
        <w:rPr>
          <w:szCs w:val="24"/>
        </w:rPr>
        <w:t>,</w:t>
      </w:r>
    </w:p>
    <w:p w14:paraId="14B38988" w14:textId="77777777" w:rsidR="00601397" w:rsidRDefault="00601397" w:rsidP="000C32F0">
      <w:pPr>
        <w:spacing w:after="0" w:line="240" w:lineRule="auto"/>
        <w:ind w:firstLine="142"/>
        <w:rPr>
          <w:szCs w:val="24"/>
        </w:rPr>
      </w:pPr>
      <w:r>
        <w:rPr>
          <w:szCs w:val="24"/>
        </w:rPr>
        <w:t>- mostných objektoch</w:t>
      </w:r>
      <w:r w:rsidR="00C105B2">
        <w:rPr>
          <w:szCs w:val="24"/>
        </w:rPr>
        <w:t>,</w:t>
      </w:r>
    </w:p>
    <w:p w14:paraId="46AFF2C2" w14:textId="77777777" w:rsidR="005A2E94" w:rsidRDefault="005A2E94" w:rsidP="000C32F0">
      <w:pPr>
        <w:spacing w:after="0" w:line="240" w:lineRule="auto"/>
        <w:ind w:firstLine="142"/>
        <w:rPr>
          <w:szCs w:val="24"/>
        </w:rPr>
      </w:pPr>
      <w:r>
        <w:rPr>
          <w:szCs w:val="24"/>
        </w:rPr>
        <w:t>- zariaden</w:t>
      </w:r>
      <w:r w:rsidR="00C105B2">
        <w:rPr>
          <w:szCs w:val="24"/>
        </w:rPr>
        <w:t>í</w:t>
      </w:r>
      <w:r>
        <w:rPr>
          <w:szCs w:val="24"/>
        </w:rPr>
        <w:t xml:space="preserve"> staveniska </w:t>
      </w:r>
      <w:r w:rsidRPr="00215C72">
        <w:rPr>
          <w:szCs w:val="24"/>
        </w:rPr>
        <w:t>a dočasn</w:t>
      </w:r>
      <w:r w:rsidR="00C105B2">
        <w:rPr>
          <w:szCs w:val="24"/>
        </w:rPr>
        <w:t>ých</w:t>
      </w:r>
      <w:r w:rsidRPr="00215C72">
        <w:rPr>
          <w:szCs w:val="24"/>
        </w:rPr>
        <w:t xml:space="preserve"> </w:t>
      </w:r>
      <w:proofErr w:type="spellStart"/>
      <w:r w:rsidRPr="00215C72">
        <w:rPr>
          <w:szCs w:val="24"/>
        </w:rPr>
        <w:t>depóni</w:t>
      </w:r>
      <w:r w:rsidR="00C105B2">
        <w:rPr>
          <w:szCs w:val="24"/>
        </w:rPr>
        <w:t>i</w:t>
      </w:r>
      <w:proofErr w:type="spellEnd"/>
      <w:r w:rsidR="00C105B2">
        <w:rPr>
          <w:szCs w:val="24"/>
        </w:rPr>
        <w:t>,</w:t>
      </w:r>
    </w:p>
    <w:p w14:paraId="6700D9D6" w14:textId="77777777" w:rsidR="00601397" w:rsidRDefault="00601397" w:rsidP="000C32F0">
      <w:pPr>
        <w:spacing w:after="0" w:line="240" w:lineRule="auto"/>
        <w:ind w:firstLine="142"/>
        <w:rPr>
          <w:szCs w:val="24"/>
        </w:rPr>
      </w:pPr>
      <w:r>
        <w:rPr>
          <w:szCs w:val="24"/>
        </w:rPr>
        <w:t xml:space="preserve">- dočasných </w:t>
      </w:r>
      <w:r w:rsidRPr="00215C72">
        <w:rPr>
          <w:szCs w:val="24"/>
        </w:rPr>
        <w:t>prístupových komunikáci</w:t>
      </w:r>
      <w:r w:rsidR="00C105B2">
        <w:rPr>
          <w:szCs w:val="24"/>
        </w:rPr>
        <w:t>ách,</w:t>
      </w:r>
    </w:p>
    <w:p w14:paraId="26B1CD05" w14:textId="77777777" w:rsidR="00C105B2" w:rsidRDefault="00C105B2" w:rsidP="000C32F0">
      <w:pPr>
        <w:spacing w:after="0" w:line="240" w:lineRule="auto"/>
        <w:ind w:firstLine="142"/>
        <w:rPr>
          <w:szCs w:val="24"/>
        </w:rPr>
      </w:pPr>
      <w:r>
        <w:rPr>
          <w:szCs w:val="24"/>
        </w:rPr>
        <w:t xml:space="preserve">- trvalých </w:t>
      </w:r>
      <w:r w:rsidRPr="00215C72">
        <w:rPr>
          <w:szCs w:val="24"/>
        </w:rPr>
        <w:t>prístupových komunikáci</w:t>
      </w:r>
      <w:r>
        <w:rPr>
          <w:szCs w:val="24"/>
        </w:rPr>
        <w:t>ách,</w:t>
      </w:r>
    </w:p>
    <w:p w14:paraId="0E131056" w14:textId="77777777" w:rsidR="00601397" w:rsidRDefault="00601397" w:rsidP="000C32F0">
      <w:pPr>
        <w:pStyle w:val="Zarkazkladnhotextu2"/>
        <w:spacing w:after="0" w:line="240" w:lineRule="auto"/>
        <w:ind w:left="0" w:firstLine="142"/>
        <w:jc w:val="both"/>
        <w:rPr>
          <w:rFonts w:ascii="Times New Roman" w:hAnsi="Times New Roman"/>
          <w:sz w:val="24"/>
          <w:szCs w:val="24"/>
        </w:rPr>
      </w:pPr>
      <w:r w:rsidRPr="00215C72">
        <w:rPr>
          <w:rFonts w:ascii="Times New Roman" w:hAnsi="Times New Roman"/>
          <w:sz w:val="24"/>
          <w:szCs w:val="24"/>
        </w:rPr>
        <w:t>- rekultiváci</w:t>
      </w:r>
      <w:r w:rsidR="00785E79">
        <w:rPr>
          <w:rFonts w:ascii="Times New Roman" w:hAnsi="Times New Roman"/>
          <w:sz w:val="24"/>
          <w:szCs w:val="24"/>
        </w:rPr>
        <w:t>í</w:t>
      </w:r>
      <w:r>
        <w:rPr>
          <w:rFonts w:ascii="Times New Roman" w:hAnsi="Times New Roman"/>
          <w:sz w:val="24"/>
          <w:szCs w:val="24"/>
        </w:rPr>
        <w:t xml:space="preserve"> z dôvodu zmeny trasy</w:t>
      </w:r>
      <w:r w:rsidR="00B73BB1">
        <w:rPr>
          <w:rFonts w:ascii="Times New Roman" w:hAnsi="Times New Roman"/>
          <w:sz w:val="24"/>
          <w:szCs w:val="24"/>
        </w:rPr>
        <w:t>.</w:t>
      </w:r>
    </w:p>
    <w:p w14:paraId="0C666CB7" w14:textId="77777777" w:rsidR="008E7A30" w:rsidRDefault="008E7A30" w:rsidP="000C32F0">
      <w:pPr>
        <w:pStyle w:val="Zarkazkladnhotextu2"/>
        <w:spacing w:after="0" w:line="240" w:lineRule="auto"/>
        <w:ind w:left="0" w:firstLine="142"/>
        <w:jc w:val="both"/>
        <w:rPr>
          <w:rFonts w:ascii="Times New Roman" w:hAnsi="Times New Roman"/>
          <w:sz w:val="24"/>
          <w:szCs w:val="24"/>
        </w:rPr>
      </w:pPr>
    </w:p>
    <w:tbl>
      <w:tblPr>
        <w:tblStyle w:val="Mriekatabuky"/>
        <w:tblW w:w="9747" w:type="dxa"/>
        <w:tblLook w:val="04A0" w:firstRow="1" w:lastRow="0" w:firstColumn="1" w:lastColumn="0" w:noHBand="0" w:noVBand="1"/>
      </w:tblPr>
      <w:tblGrid>
        <w:gridCol w:w="1668"/>
        <w:gridCol w:w="2835"/>
        <w:gridCol w:w="2835"/>
        <w:gridCol w:w="2409"/>
      </w:tblGrid>
      <w:tr w:rsidR="008E7A30" w14:paraId="349D15DD" w14:textId="77777777" w:rsidTr="008E7A30">
        <w:trPr>
          <w:trHeight w:val="534"/>
        </w:trPr>
        <w:tc>
          <w:tcPr>
            <w:tcW w:w="1668" w:type="dxa"/>
            <w:vAlign w:val="center"/>
          </w:tcPr>
          <w:p w14:paraId="5065682B" w14:textId="77777777" w:rsidR="008E7A30" w:rsidRPr="008E7A30" w:rsidRDefault="008E7A30" w:rsidP="008E7A30">
            <w:pPr>
              <w:pStyle w:val="Zarkazkladnhotextu2"/>
              <w:spacing w:after="0" w:line="240" w:lineRule="auto"/>
              <w:ind w:left="0"/>
              <w:jc w:val="center"/>
              <w:rPr>
                <w:rFonts w:ascii="Times New Roman" w:hAnsi="Times New Roman"/>
                <w:b/>
                <w:sz w:val="24"/>
                <w:szCs w:val="24"/>
              </w:rPr>
            </w:pPr>
            <w:r w:rsidRPr="008E7A30">
              <w:rPr>
                <w:rFonts w:ascii="Times New Roman" w:hAnsi="Times New Roman"/>
                <w:b/>
                <w:sz w:val="24"/>
                <w:szCs w:val="24"/>
              </w:rPr>
              <w:t>Objekty</w:t>
            </w:r>
          </w:p>
        </w:tc>
        <w:tc>
          <w:tcPr>
            <w:tcW w:w="2835" w:type="dxa"/>
            <w:vAlign w:val="center"/>
          </w:tcPr>
          <w:p w14:paraId="5D5A2298" w14:textId="77777777" w:rsidR="008E7A30" w:rsidRPr="008E7A30" w:rsidRDefault="008E7A30" w:rsidP="008E7A30">
            <w:pPr>
              <w:pStyle w:val="Zarkazkladnhotextu2"/>
              <w:spacing w:after="0" w:line="240" w:lineRule="auto"/>
              <w:ind w:left="0"/>
              <w:jc w:val="center"/>
              <w:rPr>
                <w:rFonts w:ascii="Times New Roman" w:hAnsi="Times New Roman"/>
                <w:b/>
                <w:sz w:val="24"/>
                <w:szCs w:val="24"/>
              </w:rPr>
            </w:pPr>
            <w:r w:rsidRPr="008E7A30">
              <w:rPr>
                <w:rFonts w:ascii="Times New Roman" w:hAnsi="Times New Roman"/>
                <w:b/>
                <w:sz w:val="24"/>
                <w:szCs w:val="24"/>
              </w:rPr>
              <w:t>Pôvodné riešenie</w:t>
            </w:r>
          </w:p>
        </w:tc>
        <w:tc>
          <w:tcPr>
            <w:tcW w:w="2835" w:type="dxa"/>
            <w:vAlign w:val="center"/>
          </w:tcPr>
          <w:p w14:paraId="65EE0D6A" w14:textId="77777777" w:rsidR="008E7A30" w:rsidRPr="008E7A30" w:rsidRDefault="008E7A30" w:rsidP="008E7A30">
            <w:pPr>
              <w:pStyle w:val="Zarkazkladnhotextu2"/>
              <w:spacing w:after="0" w:line="240" w:lineRule="auto"/>
              <w:ind w:left="0"/>
              <w:jc w:val="center"/>
              <w:rPr>
                <w:rFonts w:ascii="Times New Roman" w:hAnsi="Times New Roman"/>
                <w:b/>
                <w:sz w:val="24"/>
                <w:szCs w:val="24"/>
              </w:rPr>
            </w:pPr>
            <w:r w:rsidRPr="008E7A30">
              <w:rPr>
                <w:rFonts w:ascii="Times New Roman" w:hAnsi="Times New Roman"/>
                <w:b/>
                <w:sz w:val="24"/>
                <w:szCs w:val="24"/>
              </w:rPr>
              <w:t>Zmena</w:t>
            </w:r>
          </w:p>
        </w:tc>
        <w:tc>
          <w:tcPr>
            <w:tcW w:w="2409" w:type="dxa"/>
            <w:vAlign w:val="center"/>
          </w:tcPr>
          <w:p w14:paraId="7885806F" w14:textId="77777777" w:rsidR="008E7A30" w:rsidRPr="008E7A30" w:rsidRDefault="008E7A30" w:rsidP="008E7A30">
            <w:pPr>
              <w:pStyle w:val="Zarkazkladnhotextu2"/>
              <w:spacing w:after="0" w:line="240" w:lineRule="auto"/>
              <w:ind w:left="0"/>
              <w:jc w:val="center"/>
              <w:rPr>
                <w:rFonts w:ascii="Times New Roman" w:hAnsi="Times New Roman"/>
                <w:b/>
                <w:sz w:val="24"/>
                <w:szCs w:val="24"/>
              </w:rPr>
            </w:pPr>
            <w:r w:rsidRPr="008E7A30">
              <w:rPr>
                <w:rFonts w:ascii="Times New Roman" w:hAnsi="Times New Roman"/>
                <w:b/>
                <w:sz w:val="24"/>
                <w:szCs w:val="24"/>
              </w:rPr>
              <w:t>Stručný popis zmeny</w:t>
            </w:r>
          </w:p>
        </w:tc>
      </w:tr>
      <w:tr w:rsidR="008E7A30" w14:paraId="78B19388" w14:textId="77777777" w:rsidTr="008E7A30">
        <w:tc>
          <w:tcPr>
            <w:tcW w:w="1668" w:type="dxa"/>
          </w:tcPr>
          <w:p w14:paraId="095C9CB9" w14:textId="77777777" w:rsidR="008E7A30" w:rsidRPr="008E7A30" w:rsidRDefault="002134B5" w:rsidP="00972938">
            <w:pPr>
              <w:pStyle w:val="Zarkazkladnhotextu2"/>
              <w:spacing w:after="0" w:line="240" w:lineRule="auto"/>
              <w:ind w:left="0"/>
              <w:jc w:val="both"/>
              <w:rPr>
                <w:rFonts w:ascii="Times New Roman" w:hAnsi="Times New Roman"/>
              </w:rPr>
            </w:pPr>
            <w:r>
              <w:rPr>
                <w:rFonts w:ascii="Times New Roman" w:hAnsi="Times New Roman"/>
              </w:rPr>
              <w:t>teles</w:t>
            </w:r>
            <w:r w:rsidR="00972938">
              <w:rPr>
                <w:rFonts w:ascii="Times New Roman" w:hAnsi="Times New Roman"/>
              </w:rPr>
              <w:t>o</w:t>
            </w:r>
            <w:r>
              <w:rPr>
                <w:rFonts w:ascii="Times New Roman" w:hAnsi="Times New Roman"/>
              </w:rPr>
              <w:t xml:space="preserve"> d</w:t>
            </w:r>
            <w:r w:rsidR="008E7A30" w:rsidRPr="008E7A30">
              <w:rPr>
                <w:rFonts w:ascii="Times New Roman" w:hAnsi="Times New Roman"/>
              </w:rPr>
              <w:t>iaľnice</w:t>
            </w:r>
            <w:r>
              <w:rPr>
                <w:rFonts w:ascii="Times New Roman" w:hAnsi="Times New Roman"/>
              </w:rPr>
              <w:t xml:space="preserve"> </w:t>
            </w:r>
            <w:r w:rsidR="008E7A30" w:rsidRPr="008E7A30">
              <w:rPr>
                <w:rFonts w:ascii="Times New Roman" w:hAnsi="Times New Roman"/>
              </w:rPr>
              <w:t>km 1,00</w:t>
            </w:r>
            <w:r w:rsidR="00972938">
              <w:rPr>
                <w:rFonts w:ascii="Times New Roman" w:hAnsi="Times New Roman"/>
              </w:rPr>
              <w:t>7</w:t>
            </w:r>
            <w:r w:rsidR="008E7A30" w:rsidRPr="008E7A30">
              <w:rPr>
                <w:rFonts w:ascii="Times New Roman" w:hAnsi="Times New Roman"/>
              </w:rPr>
              <w:t>-1,7</w:t>
            </w:r>
            <w:r w:rsidR="00972938">
              <w:rPr>
                <w:rFonts w:ascii="Times New Roman" w:hAnsi="Times New Roman"/>
              </w:rPr>
              <w:t>0</w:t>
            </w:r>
            <w:r w:rsidR="008E7A30" w:rsidRPr="008E7A30">
              <w:rPr>
                <w:rFonts w:ascii="Times New Roman" w:hAnsi="Times New Roman"/>
              </w:rPr>
              <w:t>0</w:t>
            </w:r>
          </w:p>
        </w:tc>
        <w:tc>
          <w:tcPr>
            <w:tcW w:w="2835" w:type="dxa"/>
          </w:tcPr>
          <w:p w14:paraId="40F52C17" w14:textId="77777777" w:rsidR="008E7A30" w:rsidRPr="008E7A30" w:rsidRDefault="008E7A30" w:rsidP="000C32F0">
            <w:pPr>
              <w:pStyle w:val="Zarkazkladnhotextu2"/>
              <w:spacing w:after="0" w:line="240" w:lineRule="auto"/>
              <w:ind w:left="0"/>
              <w:jc w:val="both"/>
              <w:rPr>
                <w:rFonts w:ascii="Times New Roman" w:hAnsi="Times New Roman"/>
              </w:rPr>
            </w:pPr>
            <w:r w:rsidRPr="008E7A30">
              <w:rPr>
                <w:rFonts w:ascii="Times New Roman" w:hAnsi="Times New Roman"/>
              </w:rPr>
              <w:t>diaľničný pás s prídavným pruhom pre pomalé vozidlá</w:t>
            </w:r>
          </w:p>
        </w:tc>
        <w:tc>
          <w:tcPr>
            <w:tcW w:w="2835" w:type="dxa"/>
          </w:tcPr>
          <w:p w14:paraId="18A941C1" w14:textId="77777777" w:rsidR="008E7A30" w:rsidRPr="008E7A30" w:rsidRDefault="008E7A30" w:rsidP="00717131">
            <w:pPr>
              <w:pStyle w:val="Zarkazkladnhotextu2"/>
              <w:spacing w:after="0" w:line="240" w:lineRule="auto"/>
              <w:ind w:left="0"/>
              <w:jc w:val="both"/>
              <w:rPr>
                <w:rFonts w:ascii="Times New Roman" w:hAnsi="Times New Roman"/>
              </w:rPr>
            </w:pPr>
            <w:r w:rsidRPr="008E7A30">
              <w:rPr>
                <w:rFonts w:ascii="Times New Roman" w:hAnsi="Times New Roman"/>
              </w:rPr>
              <w:t>diaľničný pás bez prídavného pruhu pre pomalé vozidlá</w:t>
            </w:r>
            <w:r w:rsidR="00717131">
              <w:rPr>
                <w:rFonts w:ascii="Times New Roman" w:hAnsi="Times New Roman"/>
              </w:rPr>
              <w:t xml:space="preserve"> vedený v miernejšom sklone</w:t>
            </w:r>
          </w:p>
        </w:tc>
        <w:tc>
          <w:tcPr>
            <w:tcW w:w="2409" w:type="dxa"/>
          </w:tcPr>
          <w:p w14:paraId="304C42F6" w14:textId="77777777" w:rsidR="0008641D" w:rsidRPr="008E7A30" w:rsidRDefault="008E7A30" w:rsidP="002B6A4C">
            <w:pPr>
              <w:pStyle w:val="Zarkazkladnhotextu2"/>
              <w:spacing w:after="0" w:line="240" w:lineRule="auto"/>
              <w:ind w:left="0"/>
              <w:jc w:val="both"/>
              <w:rPr>
                <w:rFonts w:ascii="Times New Roman" w:hAnsi="Times New Roman"/>
              </w:rPr>
            </w:pPr>
            <w:r w:rsidRPr="008E7A30">
              <w:rPr>
                <w:rFonts w:ascii="Times New Roman" w:hAnsi="Times New Roman"/>
              </w:rPr>
              <w:t xml:space="preserve">z dôvodu </w:t>
            </w:r>
            <w:r>
              <w:rPr>
                <w:rFonts w:ascii="Times New Roman" w:hAnsi="Times New Roman"/>
              </w:rPr>
              <w:t>miernejšieho pozdĺžneho sklonu nie je potrebný pruh pre pomalé vozidlá; menší záber pôdy</w:t>
            </w:r>
            <w:r w:rsidR="002B6A4C">
              <w:rPr>
                <w:rFonts w:ascii="Times New Roman" w:hAnsi="Times New Roman"/>
              </w:rPr>
              <w:t>, nižší násyp, menej emisií a</w:t>
            </w:r>
            <w:r w:rsidR="0008641D">
              <w:rPr>
                <w:rFonts w:ascii="Times New Roman" w:hAnsi="Times New Roman"/>
              </w:rPr>
              <w:t> </w:t>
            </w:r>
            <w:r w:rsidR="002B6A4C">
              <w:rPr>
                <w:rFonts w:ascii="Times New Roman" w:hAnsi="Times New Roman"/>
              </w:rPr>
              <w:t>hluku</w:t>
            </w:r>
          </w:p>
        </w:tc>
      </w:tr>
      <w:tr w:rsidR="008E7A30" w14:paraId="5775FEA0" w14:textId="77777777" w:rsidTr="008E7A30">
        <w:tc>
          <w:tcPr>
            <w:tcW w:w="1668" w:type="dxa"/>
          </w:tcPr>
          <w:p w14:paraId="4F75C323" w14:textId="77777777" w:rsidR="008E7A30" w:rsidRPr="008E7A30" w:rsidRDefault="00221259" w:rsidP="00972938">
            <w:pPr>
              <w:pStyle w:val="Zarkazkladnhotextu2"/>
              <w:spacing w:after="0" w:line="240" w:lineRule="auto"/>
              <w:ind w:left="0"/>
              <w:jc w:val="both"/>
              <w:rPr>
                <w:rFonts w:ascii="Times New Roman" w:hAnsi="Times New Roman"/>
              </w:rPr>
            </w:pPr>
            <w:r>
              <w:rPr>
                <w:rFonts w:ascii="Times New Roman" w:hAnsi="Times New Roman"/>
              </w:rPr>
              <w:lastRenderedPageBreak/>
              <w:t>teles</w:t>
            </w:r>
            <w:r w:rsidR="00972938">
              <w:rPr>
                <w:rFonts w:ascii="Times New Roman" w:hAnsi="Times New Roman"/>
              </w:rPr>
              <w:t>o</w:t>
            </w:r>
            <w:r>
              <w:rPr>
                <w:rFonts w:ascii="Times New Roman" w:hAnsi="Times New Roman"/>
              </w:rPr>
              <w:t xml:space="preserve"> d</w:t>
            </w:r>
            <w:r w:rsidRPr="008E7A30">
              <w:rPr>
                <w:rFonts w:ascii="Times New Roman" w:hAnsi="Times New Roman"/>
              </w:rPr>
              <w:t>iaľnice</w:t>
            </w:r>
            <w:r w:rsidR="00972938">
              <w:rPr>
                <w:rFonts w:ascii="Times New Roman" w:hAnsi="Times New Roman"/>
              </w:rPr>
              <w:t xml:space="preserve"> </w:t>
            </w:r>
            <w:r w:rsidR="002B6A4C" w:rsidRPr="008E7A30">
              <w:rPr>
                <w:rFonts w:ascii="Times New Roman" w:hAnsi="Times New Roman"/>
              </w:rPr>
              <w:t>km 1,</w:t>
            </w:r>
            <w:r w:rsidR="002B6A4C">
              <w:rPr>
                <w:rFonts w:ascii="Times New Roman" w:hAnsi="Times New Roman"/>
              </w:rPr>
              <w:t>7</w:t>
            </w:r>
            <w:r w:rsidR="00972938">
              <w:rPr>
                <w:rFonts w:ascii="Times New Roman" w:hAnsi="Times New Roman"/>
              </w:rPr>
              <w:t>0</w:t>
            </w:r>
            <w:r w:rsidR="002B6A4C" w:rsidRPr="008E7A30">
              <w:rPr>
                <w:rFonts w:ascii="Times New Roman" w:hAnsi="Times New Roman"/>
              </w:rPr>
              <w:t>0-</w:t>
            </w:r>
            <w:r w:rsidR="002B6A4C">
              <w:rPr>
                <w:rFonts w:ascii="Times New Roman" w:hAnsi="Times New Roman"/>
              </w:rPr>
              <w:t>2</w:t>
            </w:r>
            <w:r w:rsidR="002B6A4C" w:rsidRPr="008E7A30">
              <w:rPr>
                <w:rFonts w:ascii="Times New Roman" w:hAnsi="Times New Roman"/>
              </w:rPr>
              <w:t>,0</w:t>
            </w:r>
            <w:r w:rsidR="00972938">
              <w:rPr>
                <w:rFonts w:ascii="Times New Roman" w:hAnsi="Times New Roman"/>
              </w:rPr>
              <w:t>85</w:t>
            </w:r>
          </w:p>
        </w:tc>
        <w:tc>
          <w:tcPr>
            <w:tcW w:w="2835" w:type="dxa"/>
          </w:tcPr>
          <w:p w14:paraId="73CC03EE" w14:textId="77777777" w:rsidR="008E7A30" w:rsidRDefault="002B6A4C" w:rsidP="002B6A4C">
            <w:pPr>
              <w:pStyle w:val="Zarkazkladnhotextu2"/>
              <w:spacing w:after="0" w:line="240" w:lineRule="auto"/>
              <w:ind w:left="0"/>
              <w:jc w:val="both"/>
              <w:rPr>
                <w:rFonts w:ascii="Times New Roman" w:hAnsi="Times New Roman"/>
              </w:rPr>
            </w:pPr>
            <w:r>
              <w:rPr>
                <w:rFonts w:ascii="Times New Roman" w:hAnsi="Times New Roman"/>
              </w:rPr>
              <w:t>detto km 1,007-1,700</w:t>
            </w:r>
          </w:p>
          <w:p w14:paraId="74BFC914" w14:textId="77777777" w:rsidR="002B6A4C" w:rsidRDefault="002B6A4C" w:rsidP="000C32F0">
            <w:pPr>
              <w:pStyle w:val="Zarkazkladnhotextu2"/>
              <w:spacing w:after="0" w:line="240" w:lineRule="auto"/>
              <w:ind w:left="0"/>
              <w:jc w:val="both"/>
              <w:rPr>
                <w:rFonts w:ascii="Times New Roman" w:hAnsi="Times New Roman"/>
              </w:rPr>
            </w:pPr>
          </w:p>
          <w:p w14:paraId="7C91FBC6" w14:textId="77777777" w:rsidR="002B6A4C" w:rsidRDefault="002B6A4C" w:rsidP="000C32F0">
            <w:pPr>
              <w:pStyle w:val="Zarkazkladnhotextu2"/>
              <w:spacing w:after="0" w:line="240" w:lineRule="auto"/>
              <w:ind w:left="0"/>
              <w:jc w:val="both"/>
              <w:rPr>
                <w:rFonts w:ascii="Times New Roman" w:hAnsi="Times New Roman"/>
              </w:rPr>
            </w:pPr>
            <w:r>
              <w:rPr>
                <w:rFonts w:ascii="Times New Roman" w:hAnsi="Times New Roman"/>
              </w:rPr>
              <w:t>trasovanie v blízkostí obydlí na ul. Záskalie</w:t>
            </w:r>
          </w:p>
          <w:p w14:paraId="0774D059" w14:textId="77777777" w:rsidR="002B6A4C" w:rsidRDefault="002B6A4C" w:rsidP="000C32F0">
            <w:pPr>
              <w:pStyle w:val="Zarkazkladnhotextu2"/>
              <w:spacing w:after="0" w:line="240" w:lineRule="auto"/>
              <w:ind w:left="0"/>
              <w:jc w:val="both"/>
              <w:rPr>
                <w:rFonts w:ascii="Times New Roman" w:hAnsi="Times New Roman"/>
              </w:rPr>
            </w:pPr>
          </w:p>
          <w:p w14:paraId="27698BB9" w14:textId="77777777" w:rsidR="002B6A4C" w:rsidRDefault="00480B00" w:rsidP="000C32F0">
            <w:pPr>
              <w:pStyle w:val="Zarkazkladnhotextu2"/>
              <w:spacing w:after="0" w:line="240" w:lineRule="auto"/>
              <w:ind w:left="0"/>
              <w:jc w:val="both"/>
              <w:rPr>
                <w:rFonts w:ascii="Times New Roman" w:hAnsi="Times New Roman"/>
              </w:rPr>
            </w:pPr>
            <w:r>
              <w:rPr>
                <w:rFonts w:ascii="Times New Roman" w:hAnsi="Times New Roman"/>
              </w:rPr>
              <w:t xml:space="preserve">medzi </w:t>
            </w:r>
            <w:proofErr w:type="spellStart"/>
            <w:r>
              <w:rPr>
                <w:rFonts w:ascii="Times New Roman" w:hAnsi="Times New Roman"/>
              </w:rPr>
              <w:t>mostami</w:t>
            </w:r>
            <w:proofErr w:type="spellEnd"/>
            <w:r>
              <w:rPr>
                <w:rFonts w:ascii="Times New Roman" w:hAnsi="Times New Roman"/>
              </w:rPr>
              <w:t xml:space="preserve"> 203 a 204-00 diaľnica vedená v</w:t>
            </w:r>
            <w:r w:rsidR="002134B5">
              <w:rPr>
                <w:rFonts w:ascii="Times New Roman" w:hAnsi="Times New Roman"/>
              </w:rPr>
              <w:t> </w:t>
            </w:r>
            <w:r>
              <w:rPr>
                <w:rFonts w:ascii="Times New Roman" w:hAnsi="Times New Roman"/>
              </w:rPr>
              <w:t>násype</w:t>
            </w:r>
          </w:p>
          <w:p w14:paraId="17220430" w14:textId="77777777" w:rsidR="002134B5" w:rsidRDefault="002134B5" w:rsidP="000C32F0">
            <w:pPr>
              <w:pStyle w:val="Zarkazkladnhotextu2"/>
              <w:spacing w:after="0" w:line="240" w:lineRule="auto"/>
              <w:ind w:left="0"/>
              <w:jc w:val="both"/>
              <w:rPr>
                <w:rFonts w:ascii="Times New Roman" w:hAnsi="Times New Roman"/>
              </w:rPr>
            </w:pPr>
          </w:p>
          <w:p w14:paraId="0F075FF6" w14:textId="77777777" w:rsidR="002B6A4C" w:rsidRPr="008E7A30" w:rsidRDefault="002134B5" w:rsidP="002134B5">
            <w:pPr>
              <w:pStyle w:val="Zarkazkladnhotextu2"/>
              <w:spacing w:after="0" w:line="240" w:lineRule="auto"/>
              <w:ind w:left="0"/>
              <w:jc w:val="both"/>
              <w:rPr>
                <w:rFonts w:ascii="Times New Roman" w:hAnsi="Times New Roman"/>
              </w:rPr>
            </w:pPr>
            <w:r>
              <w:rPr>
                <w:rFonts w:ascii="Times New Roman" w:hAnsi="Times New Roman"/>
              </w:rPr>
              <w:t>za mostom 204-00 diaľnica vedená po násype</w:t>
            </w:r>
          </w:p>
        </w:tc>
        <w:tc>
          <w:tcPr>
            <w:tcW w:w="2835" w:type="dxa"/>
          </w:tcPr>
          <w:p w14:paraId="28F90E86" w14:textId="77777777" w:rsidR="002B6A4C" w:rsidRDefault="002B6A4C" w:rsidP="002B6A4C">
            <w:pPr>
              <w:pStyle w:val="Zarkazkladnhotextu2"/>
              <w:spacing w:after="0" w:line="240" w:lineRule="auto"/>
              <w:ind w:left="0"/>
              <w:jc w:val="both"/>
              <w:rPr>
                <w:rFonts w:ascii="Times New Roman" w:hAnsi="Times New Roman"/>
              </w:rPr>
            </w:pPr>
            <w:r>
              <w:rPr>
                <w:rFonts w:ascii="Times New Roman" w:hAnsi="Times New Roman"/>
              </w:rPr>
              <w:t>detto km 1,007-1,700</w:t>
            </w:r>
          </w:p>
          <w:p w14:paraId="75AF0052" w14:textId="77777777" w:rsidR="002B6A4C" w:rsidRDefault="002B6A4C" w:rsidP="000C32F0">
            <w:pPr>
              <w:pStyle w:val="Zarkazkladnhotextu2"/>
              <w:spacing w:after="0" w:line="240" w:lineRule="auto"/>
              <w:ind w:left="0"/>
              <w:jc w:val="both"/>
              <w:rPr>
                <w:rFonts w:ascii="Times New Roman" w:hAnsi="Times New Roman"/>
              </w:rPr>
            </w:pPr>
          </w:p>
          <w:p w14:paraId="55AC3B3B" w14:textId="77777777" w:rsidR="002B6A4C" w:rsidRDefault="002B6A4C" w:rsidP="002B6A4C">
            <w:pPr>
              <w:pStyle w:val="Zarkazkladnhotextu2"/>
              <w:spacing w:after="0" w:line="240" w:lineRule="auto"/>
              <w:ind w:left="0"/>
              <w:jc w:val="both"/>
              <w:rPr>
                <w:rFonts w:ascii="Times New Roman" w:hAnsi="Times New Roman"/>
              </w:rPr>
            </w:pPr>
            <w:r>
              <w:rPr>
                <w:rFonts w:ascii="Times New Roman" w:hAnsi="Times New Roman"/>
              </w:rPr>
              <w:t>odklon trasovania severnejšie</w:t>
            </w:r>
            <w:r w:rsidR="00480B00">
              <w:rPr>
                <w:rFonts w:ascii="Times New Roman" w:hAnsi="Times New Roman"/>
              </w:rPr>
              <w:t xml:space="preserve"> od </w:t>
            </w:r>
            <w:proofErr w:type="spellStart"/>
            <w:r w:rsidR="00480B00">
              <w:rPr>
                <w:rFonts w:ascii="Times New Roman" w:hAnsi="Times New Roman"/>
              </w:rPr>
              <w:t>Hrboltovej</w:t>
            </w:r>
            <w:proofErr w:type="spellEnd"/>
          </w:p>
          <w:p w14:paraId="4B692092" w14:textId="77777777" w:rsidR="002B6A4C" w:rsidRDefault="002B6A4C" w:rsidP="002B6A4C">
            <w:pPr>
              <w:pStyle w:val="Zarkazkladnhotextu2"/>
              <w:spacing w:after="0" w:line="240" w:lineRule="auto"/>
              <w:ind w:left="0"/>
              <w:jc w:val="both"/>
              <w:rPr>
                <w:rFonts w:ascii="Times New Roman" w:hAnsi="Times New Roman"/>
              </w:rPr>
            </w:pPr>
          </w:p>
          <w:p w14:paraId="1B136E96" w14:textId="77777777" w:rsidR="00480B00" w:rsidRDefault="00480B00" w:rsidP="00480B00">
            <w:pPr>
              <w:pStyle w:val="Zarkazkladnhotextu2"/>
              <w:spacing w:after="0" w:line="240" w:lineRule="auto"/>
              <w:ind w:left="0"/>
              <w:jc w:val="both"/>
              <w:rPr>
                <w:rFonts w:ascii="Times New Roman" w:hAnsi="Times New Roman"/>
              </w:rPr>
            </w:pPr>
            <w:r>
              <w:rPr>
                <w:rFonts w:ascii="Times New Roman" w:hAnsi="Times New Roman"/>
              </w:rPr>
              <w:t xml:space="preserve">medzi </w:t>
            </w:r>
            <w:proofErr w:type="spellStart"/>
            <w:r>
              <w:rPr>
                <w:rFonts w:ascii="Times New Roman" w:hAnsi="Times New Roman"/>
              </w:rPr>
              <w:t>mostami</w:t>
            </w:r>
            <w:proofErr w:type="spellEnd"/>
            <w:r>
              <w:rPr>
                <w:rFonts w:ascii="Times New Roman" w:hAnsi="Times New Roman"/>
              </w:rPr>
              <w:t xml:space="preserve"> diaľnica vedená v polovičnom záreze</w:t>
            </w:r>
          </w:p>
          <w:p w14:paraId="53863966" w14:textId="77777777" w:rsidR="002134B5" w:rsidRDefault="002134B5" w:rsidP="00480B00">
            <w:pPr>
              <w:pStyle w:val="Zarkazkladnhotextu2"/>
              <w:spacing w:after="0" w:line="240" w:lineRule="auto"/>
              <w:ind w:left="0"/>
              <w:jc w:val="both"/>
              <w:rPr>
                <w:rFonts w:ascii="Times New Roman" w:hAnsi="Times New Roman"/>
              </w:rPr>
            </w:pPr>
          </w:p>
          <w:p w14:paraId="5F54CDC7" w14:textId="77777777" w:rsidR="002B6A4C" w:rsidRPr="008E7A30" w:rsidRDefault="002134B5" w:rsidP="002B6A4C">
            <w:pPr>
              <w:pStyle w:val="Zarkazkladnhotextu2"/>
              <w:spacing w:after="0" w:line="240" w:lineRule="auto"/>
              <w:ind w:left="0"/>
              <w:jc w:val="both"/>
              <w:rPr>
                <w:rFonts w:ascii="Times New Roman" w:hAnsi="Times New Roman"/>
              </w:rPr>
            </w:pPr>
            <w:r>
              <w:rPr>
                <w:rFonts w:ascii="Times New Roman" w:hAnsi="Times New Roman"/>
              </w:rPr>
              <w:t>za mostom 204 D1 vedená severnejšie vo výkope</w:t>
            </w:r>
          </w:p>
        </w:tc>
        <w:tc>
          <w:tcPr>
            <w:tcW w:w="2409" w:type="dxa"/>
          </w:tcPr>
          <w:p w14:paraId="53672F52" w14:textId="77777777" w:rsidR="002B6A4C" w:rsidRDefault="002B6A4C" w:rsidP="002B6A4C">
            <w:pPr>
              <w:pStyle w:val="Zarkazkladnhotextu2"/>
              <w:spacing w:after="0" w:line="240" w:lineRule="auto"/>
              <w:ind w:left="0"/>
              <w:jc w:val="both"/>
              <w:rPr>
                <w:rFonts w:ascii="Times New Roman" w:hAnsi="Times New Roman"/>
              </w:rPr>
            </w:pPr>
            <w:r>
              <w:rPr>
                <w:rFonts w:ascii="Times New Roman" w:hAnsi="Times New Roman"/>
              </w:rPr>
              <w:t>detto km 1,007-1,700</w:t>
            </w:r>
          </w:p>
          <w:p w14:paraId="388F4970" w14:textId="77777777" w:rsidR="008E7A30" w:rsidRDefault="008E7A30" w:rsidP="000C32F0">
            <w:pPr>
              <w:pStyle w:val="Zarkazkladnhotextu2"/>
              <w:spacing w:after="0" w:line="240" w:lineRule="auto"/>
              <w:ind w:left="0"/>
              <w:jc w:val="both"/>
              <w:rPr>
                <w:rFonts w:ascii="Times New Roman" w:hAnsi="Times New Roman"/>
              </w:rPr>
            </w:pPr>
          </w:p>
          <w:p w14:paraId="6C010FB2" w14:textId="77777777" w:rsidR="002B6A4C" w:rsidRDefault="002B6A4C" w:rsidP="000C32F0">
            <w:pPr>
              <w:pStyle w:val="Zarkazkladnhotextu2"/>
              <w:spacing w:after="0" w:line="240" w:lineRule="auto"/>
              <w:ind w:left="0"/>
              <w:jc w:val="both"/>
              <w:rPr>
                <w:rFonts w:ascii="Times New Roman" w:hAnsi="Times New Roman"/>
              </w:rPr>
            </w:pPr>
            <w:r>
              <w:rPr>
                <w:rFonts w:ascii="Times New Roman" w:hAnsi="Times New Roman"/>
              </w:rPr>
              <w:t>oddialenie trasy diaľnice od súvislej zástavby</w:t>
            </w:r>
          </w:p>
          <w:p w14:paraId="7FC420D6" w14:textId="77777777" w:rsidR="002B6A4C" w:rsidRDefault="002B6A4C" w:rsidP="000C32F0">
            <w:pPr>
              <w:pStyle w:val="Zarkazkladnhotextu2"/>
              <w:spacing w:after="0" w:line="240" w:lineRule="auto"/>
              <w:ind w:left="0"/>
              <w:jc w:val="both"/>
              <w:rPr>
                <w:rFonts w:ascii="Times New Roman" w:hAnsi="Times New Roman"/>
              </w:rPr>
            </w:pPr>
          </w:p>
          <w:p w14:paraId="222CB7A4" w14:textId="77777777" w:rsidR="00480B00" w:rsidRDefault="002134B5" w:rsidP="000C32F0">
            <w:pPr>
              <w:pStyle w:val="Zarkazkladnhotextu2"/>
              <w:spacing w:after="0" w:line="240" w:lineRule="auto"/>
              <w:ind w:left="0"/>
              <w:jc w:val="both"/>
              <w:rPr>
                <w:rFonts w:ascii="Times New Roman" w:hAnsi="Times New Roman"/>
              </w:rPr>
            </w:pPr>
            <w:r>
              <w:rPr>
                <w:rFonts w:ascii="Times New Roman" w:hAnsi="Times New Roman"/>
              </w:rPr>
              <w:t>zásah do svahu spojený s výrubom drevín</w:t>
            </w:r>
          </w:p>
          <w:p w14:paraId="288DD8D5" w14:textId="77777777" w:rsidR="002134B5" w:rsidRDefault="002134B5" w:rsidP="000C32F0">
            <w:pPr>
              <w:pStyle w:val="Zarkazkladnhotextu2"/>
              <w:spacing w:after="0" w:line="240" w:lineRule="auto"/>
              <w:ind w:left="0"/>
              <w:jc w:val="both"/>
              <w:rPr>
                <w:rFonts w:ascii="Times New Roman" w:hAnsi="Times New Roman"/>
              </w:rPr>
            </w:pPr>
          </w:p>
          <w:p w14:paraId="64C43D71" w14:textId="77777777" w:rsidR="0008641D" w:rsidRPr="008E7A30" w:rsidRDefault="002134B5" w:rsidP="00717131">
            <w:pPr>
              <w:pStyle w:val="Zarkazkladnhotextu2"/>
              <w:spacing w:after="0" w:line="240" w:lineRule="auto"/>
              <w:ind w:left="0"/>
              <w:jc w:val="both"/>
              <w:rPr>
                <w:rFonts w:ascii="Times New Roman" w:hAnsi="Times New Roman"/>
              </w:rPr>
            </w:pPr>
            <w:r>
              <w:rPr>
                <w:rFonts w:ascii="Times New Roman" w:hAnsi="Times New Roman"/>
              </w:rPr>
              <w:t>nový zásah do svahu</w:t>
            </w:r>
            <w:r w:rsidR="00717131">
              <w:rPr>
                <w:rFonts w:ascii="Times New Roman" w:hAnsi="Times New Roman"/>
              </w:rPr>
              <w:t xml:space="preserve"> v rozsahu cca 2 ha</w:t>
            </w:r>
          </w:p>
        </w:tc>
      </w:tr>
      <w:tr w:rsidR="008E7A30" w14:paraId="5410C340" w14:textId="77777777" w:rsidTr="008E7A30">
        <w:tc>
          <w:tcPr>
            <w:tcW w:w="1668" w:type="dxa"/>
          </w:tcPr>
          <w:p w14:paraId="64B63383" w14:textId="77777777" w:rsidR="008E7A30" w:rsidRPr="008E7A30" w:rsidRDefault="002134B5" w:rsidP="00972938">
            <w:pPr>
              <w:pStyle w:val="Zarkazkladnhotextu2"/>
              <w:spacing w:after="0" w:line="240" w:lineRule="auto"/>
              <w:ind w:left="0"/>
              <w:jc w:val="both"/>
              <w:rPr>
                <w:rFonts w:ascii="Times New Roman" w:hAnsi="Times New Roman"/>
              </w:rPr>
            </w:pPr>
            <w:r w:rsidRPr="008E7A30">
              <w:rPr>
                <w:rFonts w:ascii="Times New Roman" w:hAnsi="Times New Roman"/>
              </w:rPr>
              <w:t>teles</w:t>
            </w:r>
            <w:r w:rsidR="00972938">
              <w:rPr>
                <w:rFonts w:ascii="Times New Roman" w:hAnsi="Times New Roman"/>
              </w:rPr>
              <w:t>o</w:t>
            </w:r>
            <w:r w:rsidRPr="008E7A30">
              <w:rPr>
                <w:rFonts w:ascii="Times New Roman" w:hAnsi="Times New Roman"/>
              </w:rPr>
              <w:t xml:space="preserve"> diaľnice</w:t>
            </w:r>
            <w:r w:rsidR="00221259">
              <w:rPr>
                <w:rFonts w:ascii="Times New Roman" w:hAnsi="Times New Roman"/>
              </w:rPr>
              <w:t xml:space="preserve"> </w:t>
            </w:r>
            <w:r w:rsidRPr="008E7A30">
              <w:rPr>
                <w:rFonts w:ascii="Times New Roman" w:hAnsi="Times New Roman"/>
              </w:rPr>
              <w:t xml:space="preserve">km </w:t>
            </w:r>
            <w:r>
              <w:rPr>
                <w:rFonts w:ascii="Times New Roman" w:hAnsi="Times New Roman"/>
              </w:rPr>
              <w:t>2</w:t>
            </w:r>
            <w:r w:rsidRPr="008E7A30">
              <w:rPr>
                <w:rFonts w:ascii="Times New Roman" w:hAnsi="Times New Roman"/>
              </w:rPr>
              <w:t>,0</w:t>
            </w:r>
            <w:r w:rsidR="00972938">
              <w:rPr>
                <w:rFonts w:ascii="Times New Roman" w:hAnsi="Times New Roman"/>
              </w:rPr>
              <w:t>85</w:t>
            </w:r>
            <w:r w:rsidR="00221259">
              <w:rPr>
                <w:rFonts w:ascii="Times New Roman" w:hAnsi="Times New Roman"/>
              </w:rPr>
              <w:t>-3,15</w:t>
            </w:r>
            <w:r w:rsidR="00972938">
              <w:rPr>
                <w:rFonts w:ascii="Times New Roman" w:hAnsi="Times New Roman"/>
              </w:rPr>
              <w:t>0</w:t>
            </w:r>
          </w:p>
        </w:tc>
        <w:tc>
          <w:tcPr>
            <w:tcW w:w="2835" w:type="dxa"/>
          </w:tcPr>
          <w:p w14:paraId="3CE31E4D" w14:textId="77777777" w:rsidR="008E7A30" w:rsidRPr="008E7A30" w:rsidRDefault="00221259" w:rsidP="00717131">
            <w:pPr>
              <w:pStyle w:val="Zarkazkladnhotextu2"/>
              <w:spacing w:after="0" w:line="240" w:lineRule="auto"/>
              <w:ind w:left="0"/>
              <w:jc w:val="both"/>
              <w:rPr>
                <w:rFonts w:ascii="Times New Roman" w:hAnsi="Times New Roman"/>
              </w:rPr>
            </w:pPr>
            <w:r>
              <w:rPr>
                <w:rFonts w:ascii="Times New Roman" w:hAnsi="Times New Roman"/>
              </w:rPr>
              <w:t>trasovanie po povrchu</w:t>
            </w:r>
          </w:p>
        </w:tc>
        <w:tc>
          <w:tcPr>
            <w:tcW w:w="2835" w:type="dxa"/>
          </w:tcPr>
          <w:p w14:paraId="700E5785" w14:textId="77777777" w:rsidR="008E7A30" w:rsidRPr="008E7A30" w:rsidRDefault="00221259" w:rsidP="00717131">
            <w:pPr>
              <w:pStyle w:val="Zarkazkladnhotextu2"/>
              <w:spacing w:after="0" w:line="240" w:lineRule="auto"/>
              <w:ind w:left="0"/>
              <w:jc w:val="both"/>
              <w:rPr>
                <w:rFonts w:ascii="Times New Roman" w:hAnsi="Times New Roman"/>
              </w:rPr>
            </w:pPr>
            <w:r>
              <w:rPr>
                <w:rFonts w:ascii="Times New Roman" w:hAnsi="Times New Roman"/>
              </w:rPr>
              <w:t xml:space="preserve">objekty </w:t>
            </w:r>
            <w:r w:rsidR="00717131">
              <w:rPr>
                <w:rFonts w:ascii="Times New Roman" w:hAnsi="Times New Roman"/>
              </w:rPr>
              <w:t xml:space="preserve">D1 </w:t>
            </w:r>
            <w:r>
              <w:rPr>
                <w:rFonts w:ascii="Times New Roman" w:hAnsi="Times New Roman"/>
              </w:rPr>
              <w:t>sa ne</w:t>
            </w:r>
            <w:r w:rsidR="00717131">
              <w:rPr>
                <w:rFonts w:ascii="Times New Roman" w:hAnsi="Times New Roman"/>
              </w:rPr>
              <w:t>z</w:t>
            </w:r>
            <w:r>
              <w:rPr>
                <w:rFonts w:ascii="Times New Roman" w:hAnsi="Times New Roman"/>
              </w:rPr>
              <w:t>realiz</w:t>
            </w:r>
            <w:r w:rsidR="00717131">
              <w:rPr>
                <w:rFonts w:ascii="Times New Roman" w:hAnsi="Times New Roman"/>
              </w:rPr>
              <w:t>ujú a územie bude revitalizované</w:t>
            </w:r>
          </w:p>
        </w:tc>
        <w:tc>
          <w:tcPr>
            <w:tcW w:w="2409" w:type="dxa"/>
          </w:tcPr>
          <w:p w14:paraId="71408A91" w14:textId="77777777" w:rsidR="0008641D" w:rsidRPr="008E7A30" w:rsidRDefault="00181D69" w:rsidP="00717131">
            <w:pPr>
              <w:pStyle w:val="Zarkazkladnhotextu2"/>
              <w:spacing w:after="0" w:line="240" w:lineRule="auto"/>
              <w:ind w:left="0"/>
              <w:jc w:val="both"/>
              <w:rPr>
                <w:rFonts w:ascii="Times New Roman" w:hAnsi="Times New Roman"/>
              </w:rPr>
            </w:pPr>
            <w:r>
              <w:rPr>
                <w:rFonts w:ascii="Times New Roman" w:hAnsi="Times New Roman"/>
              </w:rPr>
              <w:t xml:space="preserve">žiadny </w:t>
            </w:r>
            <w:r w:rsidR="00717131">
              <w:rPr>
                <w:rFonts w:ascii="Times New Roman" w:hAnsi="Times New Roman"/>
              </w:rPr>
              <w:t xml:space="preserve">trvalý </w:t>
            </w:r>
            <w:r>
              <w:rPr>
                <w:rFonts w:ascii="Times New Roman" w:hAnsi="Times New Roman"/>
              </w:rPr>
              <w:t>zásah na povrchu</w:t>
            </w:r>
            <w:r w:rsidR="006E2E56">
              <w:rPr>
                <w:rFonts w:ascii="Times New Roman" w:hAnsi="Times New Roman"/>
              </w:rPr>
              <w:t xml:space="preserve"> (trasa v tunely)</w:t>
            </w:r>
          </w:p>
        </w:tc>
      </w:tr>
      <w:tr w:rsidR="008E7A30" w14:paraId="72B1CEC7" w14:textId="77777777" w:rsidTr="008E7A30">
        <w:tc>
          <w:tcPr>
            <w:tcW w:w="1668" w:type="dxa"/>
          </w:tcPr>
          <w:p w14:paraId="221F61B7" w14:textId="77777777" w:rsidR="008E7A30" w:rsidRPr="008E7A30" w:rsidRDefault="006E2E56" w:rsidP="00717131">
            <w:pPr>
              <w:pStyle w:val="Zarkazkladnhotextu2"/>
              <w:spacing w:after="0" w:line="240" w:lineRule="auto"/>
              <w:ind w:left="0"/>
              <w:jc w:val="both"/>
              <w:rPr>
                <w:rFonts w:ascii="Times New Roman" w:hAnsi="Times New Roman"/>
              </w:rPr>
            </w:pPr>
            <w:r>
              <w:rPr>
                <w:rFonts w:ascii="Times New Roman" w:hAnsi="Times New Roman"/>
              </w:rPr>
              <w:t xml:space="preserve">tunel </w:t>
            </w:r>
            <w:proofErr w:type="spellStart"/>
            <w:r>
              <w:rPr>
                <w:rFonts w:ascii="Times New Roman" w:hAnsi="Times New Roman"/>
              </w:rPr>
              <w:t>Čebrať</w:t>
            </w:r>
            <w:proofErr w:type="spellEnd"/>
            <w:r>
              <w:rPr>
                <w:rFonts w:ascii="Times New Roman" w:hAnsi="Times New Roman"/>
              </w:rPr>
              <w:t xml:space="preserve"> </w:t>
            </w:r>
          </w:p>
        </w:tc>
        <w:tc>
          <w:tcPr>
            <w:tcW w:w="2835" w:type="dxa"/>
          </w:tcPr>
          <w:p w14:paraId="28F47FCD" w14:textId="77777777" w:rsidR="008E7A30" w:rsidRDefault="006E2E56" w:rsidP="006E2E56">
            <w:pPr>
              <w:pStyle w:val="Zarkazkladnhotextu2"/>
              <w:spacing w:after="0" w:line="240" w:lineRule="auto"/>
              <w:ind w:left="0"/>
              <w:jc w:val="both"/>
              <w:rPr>
                <w:rFonts w:ascii="Times New Roman" w:hAnsi="Times New Roman"/>
              </w:rPr>
            </w:pPr>
            <w:r>
              <w:rPr>
                <w:rFonts w:ascii="Times New Roman" w:hAnsi="Times New Roman"/>
              </w:rPr>
              <w:t>dĺžka 2,0</w:t>
            </w:r>
            <w:r w:rsidRPr="006E2E56">
              <w:rPr>
                <w:rFonts w:ascii="Times New Roman" w:hAnsi="Times New Roman"/>
              </w:rPr>
              <w:t>26</w:t>
            </w:r>
            <w:r>
              <w:rPr>
                <w:rFonts w:ascii="Times New Roman" w:hAnsi="Times New Roman"/>
              </w:rPr>
              <w:t xml:space="preserve"> km</w:t>
            </w:r>
          </w:p>
          <w:p w14:paraId="46D7988A" w14:textId="77777777" w:rsidR="00F90EC4" w:rsidRDefault="00F90EC4" w:rsidP="006E2E56">
            <w:pPr>
              <w:pStyle w:val="Zarkazkladnhotextu2"/>
              <w:spacing w:after="0" w:line="240" w:lineRule="auto"/>
              <w:ind w:left="0"/>
              <w:jc w:val="both"/>
              <w:rPr>
                <w:rFonts w:ascii="Times New Roman" w:hAnsi="Times New Roman"/>
              </w:rPr>
            </w:pPr>
          </w:p>
          <w:p w14:paraId="5803C165" w14:textId="77777777" w:rsidR="00F90EC4" w:rsidRDefault="00F90EC4" w:rsidP="006E2E56">
            <w:pPr>
              <w:pStyle w:val="Zarkazkladnhotextu2"/>
              <w:spacing w:after="0" w:line="240" w:lineRule="auto"/>
              <w:ind w:left="0"/>
              <w:jc w:val="both"/>
              <w:rPr>
                <w:rFonts w:ascii="Times New Roman" w:hAnsi="Times New Roman"/>
              </w:rPr>
            </w:pPr>
          </w:p>
          <w:p w14:paraId="231F22AC" w14:textId="77777777" w:rsidR="00F90EC4" w:rsidRDefault="00F90EC4" w:rsidP="006E2E56">
            <w:pPr>
              <w:pStyle w:val="Zarkazkladnhotextu2"/>
              <w:spacing w:after="0" w:line="240" w:lineRule="auto"/>
              <w:ind w:left="0"/>
              <w:jc w:val="both"/>
              <w:rPr>
                <w:rFonts w:ascii="Times New Roman" w:hAnsi="Times New Roman"/>
              </w:rPr>
            </w:pPr>
          </w:p>
          <w:p w14:paraId="7C81F84C" w14:textId="77777777" w:rsidR="00F90EC4" w:rsidRDefault="00F90EC4" w:rsidP="006E2E56">
            <w:pPr>
              <w:pStyle w:val="Zarkazkladnhotextu2"/>
              <w:spacing w:after="0" w:line="240" w:lineRule="auto"/>
              <w:ind w:left="0"/>
              <w:jc w:val="both"/>
              <w:rPr>
                <w:rFonts w:ascii="Times New Roman" w:hAnsi="Times New Roman"/>
              </w:rPr>
            </w:pPr>
          </w:p>
          <w:p w14:paraId="211F7751" w14:textId="77777777" w:rsidR="00F90EC4" w:rsidRDefault="00F90EC4" w:rsidP="006E2E56">
            <w:pPr>
              <w:pStyle w:val="Zarkazkladnhotextu2"/>
              <w:spacing w:after="0" w:line="240" w:lineRule="auto"/>
              <w:ind w:left="0"/>
              <w:jc w:val="both"/>
              <w:rPr>
                <w:rFonts w:ascii="Times New Roman" w:hAnsi="Times New Roman"/>
              </w:rPr>
            </w:pPr>
          </w:p>
          <w:p w14:paraId="4F313411" w14:textId="77777777" w:rsidR="00F90EC4" w:rsidRPr="008E7A30" w:rsidRDefault="00F90EC4" w:rsidP="00F90EC4">
            <w:pPr>
              <w:pStyle w:val="Zarkazkladnhotextu2"/>
              <w:spacing w:after="0" w:line="240" w:lineRule="auto"/>
              <w:ind w:left="0"/>
              <w:jc w:val="both"/>
              <w:rPr>
                <w:rFonts w:ascii="Times New Roman" w:hAnsi="Times New Roman"/>
              </w:rPr>
            </w:pPr>
            <w:r>
              <w:rPr>
                <w:rFonts w:ascii="Times New Roman" w:hAnsi="Times New Roman"/>
              </w:rPr>
              <w:t>prechod cez spoločné PHO VZ (6 prameňov)</w:t>
            </w:r>
          </w:p>
        </w:tc>
        <w:tc>
          <w:tcPr>
            <w:tcW w:w="2835" w:type="dxa"/>
          </w:tcPr>
          <w:p w14:paraId="2DA7619E" w14:textId="77777777" w:rsidR="008E7A30" w:rsidRDefault="006E2E56" w:rsidP="006E2E56">
            <w:pPr>
              <w:pStyle w:val="Zarkazkladnhotextu2"/>
              <w:spacing w:after="0" w:line="240" w:lineRule="auto"/>
              <w:ind w:left="0"/>
              <w:jc w:val="both"/>
              <w:rPr>
                <w:rFonts w:ascii="Times New Roman" w:hAnsi="Times New Roman"/>
              </w:rPr>
            </w:pPr>
            <w:r>
              <w:rPr>
                <w:rFonts w:ascii="Times New Roman" w:hAnsi="Times New Roman"/>
              </w:rPr>
              <w:t xml:space="preserve">dĺžka </w:t>
            </w:r>
            <w:r w:rsidRPr="006E2E56">
              <w:rPr>
                <w:rFonts w:ascii="Times New Roman" w:hAnsi="Times New Roman"/>
              </w:rPr>
              <w:t>3,650 km</w:t>
            </w:r>
          </w:p>
          <w:p w14:paraId="0958C464" w14:textId="77777777" w:rsidR="00F90EC4" w:rsidRDefault="00F90EC4" w:rsidP="006E2E56">
            <w:pPr>
              <w:pStyle w:val="Zarkazkladnhotextu2"/>
              <w:spacing w:after="0" w:line="240" w:lineRule="auto"/>
              <w:ind w:left="0"/>
              <w:jc w:val="both"/>
              <w:rPr>
                <w:rFonts w:ascii="Times New Roman" w:hAnsi="Times New Roman"/>
              </w:rPr>
            </w:pPr>
          </w:p>
          <w:p w14:paraId="2D72E993" w14:textId="77777777" w:rsidR="00F90EC4" w:rsidRDefault="00F90EC4" w:rsidP="006E2E56">
            <w:pPr>
              <w:pStyle w:val="Zarkazkladnhotextu2"/>
              <w:spacing w:after="0" w:line="240" w:lineRule="auto"/>
              <w:ind w:left="0"/>
              <w:jc w:val="both"/>
              <w:rPr>
                <w:rFonts w:ascii="Times New Roman" w:hAnsi="Times New Roman"/>
              </w:rPr>
            </w:pPr>
          </w:p>
          <w:p w14:paraId="2C777D8D" w14:textId="77777777" w:rsidR="00F90EC4" w:rsidRDefault="00F90EC4" w:rsidP="006E2E56">
            <w:pPr>
              <w:pStyle w:val="Zarkazkladnhotextu2"/>
              <w:spacing w:after="0" w:line="240" w:lineRule="auto"/>
              <w:ind w:left="0"/>
              <w:jc w:val="both"/>
              <w:rPr>
                <w:rFonts w:ascii="Times New Roman" w:hAnsi="Times New Roman"/>
              </w:rPr>
            </w:pPr>
          </w:p>
          <w:p w14:paraId="7F185932" w14:textId="77777777" w:rsidR="00F90EC4" w:rsidRDefault="00F90EC4" w:rsidP="006E2E56">
            <w:pPr>
              <w:pStyle w:val="Zarkazkladnhotextu2"/>
              <w:spacing w:after="0" w:line="240" w:lineRule="auto"/>
              <w:ind w:left="0"/>
              <w:jc w:val="both"/>
              <w:rPr>
                <w:rFonts w:ascii="Times New Roman" w:hAnsi="Times New Roman"/>
              </w:rPr>
            </w:pPr>
          </w:p>
          <w:p w14:paraId="6422BE3C" w14:textId="77777777" w:rsidR="00F90EC4" w:rsidRDefault="00F90EC4" w:rsidP="006E2E56">
            <w:pPr>
              <w:pStyle w:val="Zarkazkladnhotextu2"/>
              <w:spacing w:after="0" w:line="240" w:lineRule="auto"/>
              <w:ind w:left="0"/>
              <w:jc w:val="both"/>
              <w:rPr>
                <w:rFonts w:ascii="Times New Roman" w:hAnsi="Times New Roman"/>
              </w:rPr>
            </w:pPr>
          </w:p>
          <w:p w14:paraId="23E8F35E" w14:textId="77777777" w:rsidR="00F90EC4" w:rsidRPr="008E7A30" w:rsidRDefault="00F90EC4" w:rsidP="006E2E56">
            <w:pPr>
              <w:pStyle w:val="Zarkazkladnhotextu2"/>
              <w:spacing w:after="0" w:line="240" w:lineRule="auto"/>
              <w:ind w:left="0"/>
              <w:jc w:val="both"/>
              <w:rPr>
                <w:rFonts w:ascii="Times New Roman" w:hAnsi="Times New Roman"/>
              </w:rPr>
            </w:pPr>
            <w:r>
              <w:rPr>
                <w:rFonts w:ascii="Times New Roman" w:hAnsi="Times New Roman"/>
              </w:rPr>
              <w:t>d</w:t>
            </w:r>
            <w:r w:rsidR="009753CD">
              <w:rPr>
                <w:rFonts w:ascii="Times New Roman" w:hAnsi="Times New Roman"/>
              </w:rPr>
              <w:t>e</w:t>
            </w:r>
            <w:r>
              <w:rPr>
                <w:rFonts w:ascii="Times New Roman" w:hAnsi="Times New Roman"/>
              </w:rPr>
              <w:t>tto prechod cez VZ, avšak severnejšie</w:t>
            </w:r>
          </w:p>
        </w:tc>
        <w:tc>
          <w:tcPr>
            <w:tcW w:w="2409" w:type="dxa"/>
          </w:tcPr>
          <w:p w14:paraId="3ACD2262" w14:textId="77777777" w:rsidR="008E7A30" w:rsidRDefault="006E2E56" w:rsidP="005D2A1F">
            <w:pPr>
              <w:pStyle w:val="Zarkazkladnhotextu2"/>
              <w:spacing w:after="0" w:line="240" w:lineRule="auto"/>
              <w:ind w:left="0"/>
              <w:jc w:val="both"/>
              <w:rPr>
                <w:rFonts w:ascii="Times New Roman" w:hAnsi="Times New Roman"/>
              </w:rPr>
            </w:pPr>
            <w:r>
              <w:rPr>
                <w:rFonts w:ascii="Times New Roman" w:hAnsi="Times New Roman"/>
              </w:rPr>
              <w:t xml:space="preserve">predĺženie tunela </w:t>
            </w:r>
            <w:r w:rsidR="005D2A1F">
              <w:rPr>
                <w:rFonts w:ascii="Times New Roman" w:hAnsi="Times New Roman"/>
              </w:rPr>
              <w:t>na západ (menší záber pôdy, zníženie hluku),</w:t>
            </w:r>
            <w:r>
              <w:rPr>
                <w:rFonts w:ascii="Times New Roman" w:hAnsi="Times New Roman"/>
              </w:rPr>
              <w:t xml:space="preserve"> </w:t>
            </w:r>
            <w:r w:rsidR="005D2A1F">
              <w:rPr>
                <w:rFonts w:ascii="Times New Roman" w:hAnsi="Times New Roman"/>
              </w:rPr>
              <w:t xml:space="preserve">miernejší </w:t>
            </w:r>
            <w:r>
              <w:rPr>
                <w:rFonts w:ascii="Times New Roman" w:hAnsi="Times New Roman"/>
              </w:rPr>
              <w:t xml:space="preserve">pozdĺžny sklon </w:t>
            </w:r>
            <w:r w:rsidR="005D2A1F">
              <w:rPr>
                <w:rFonts w:ascii="Times New Roman" w:hAnsi="Times New Roman"/>
              </w:rPr>
              <w:t>(menej emisií)</w:t>
            </w:r>
          </w:p>
          <w:p w14:paraId="6AACDD25" w14:textId="77777777" w:rsidR="00F90EC4" w:rsidRDefault="00F90EC4" w:rsidP="005D2A1F">
            <w:pPr>
              <w:pStyle w:val="Zarkazkladnhotextu2"/>
              <w:spacing w:after="0" w:line="240" w:lineRule="auto"/>
              <w:ind w:left="0"/>
              <w:jc w:val="both"/>
              <w:rPr>
                <w:rFonts w:ascii="Times New Roman" w:hAnsi="Times New Roman"/>
              </w:rPr>
            </w:pPr>
          </w:p>
          <w:p w14:paraId="04ACC297" w14:textId="77777777" w:rsidR="00F90EC4" w:rsidRPr="008E7A30" w:rsidRDefault="00F90EC4" w:rsidP="005D2A1F">
            <w:pPr>
              <w:pStyle w:val="Zarkazkladnhotextu2"/>
              <w:spacing w:after="0" w:line="240" w:lineRule="auto"/>
              <w:ind w:left="0"/>
              <w:jc w:val="both"/>
              <w:rPr>
                <w:rFonts w:ascii="Times New Roman" w:hAnsi="Times New Roman"/>
              </w:rPr>
            </w:pPr>
            <w:r>
              <w:rPr>
                <w:rFonts w:ascii="Times New Roman" w:hAnsi="Times New Roman"/>
              </w:rPr>
              <w:t>kratšie trasovanie cez VZ a okrajom VZ</w:t>
            </w:r>
          </w:p>
        </w:tc>
      </w:tr>
      <w:tr w:rsidR="008E7A30" w14:paraId="2DADE431" w14:textId="77777777" w:rsidTr="008E7A30">
        <w:tc>
          <w:tcPr>
            <w:tcW w:w="1668" w:type="dxa"/>
          </w:tcPr>
          <w:p w14:paraId="2A56A3C7" w14:textId="77777777" w:rsidR="00972938" w:rsidRDefault="00F90EC4" w:rsidP="000C32F0">
            <w:pPr>
              <w:pStyle w:val="Zarkazkladnhotextu2"/>
              <w:spacing w:after="0" w:line="240" w:lineRule="auto"/>
              <w:ind w:left="0"/>
              <w:jc w:val="both"/>
              <w:rPr>
                <w:rFonts w:ascii="Times New Roman" w:hAnsi="Times New Roman"/>
              </w:rPr>
            </w:pPr>
            <w:r>
              <w:rPr>
                <w:rFonts w:ascii="Times New Roman" w:hAnsi="Times New Roman"/>
              </w:rPr>
              <w:t>most 203-00</w:t>
            </w:r>
          </w:p>
          <w:p w14:paraId="58D5C9F4" w14:textId="77777777" w:rsidR="00972938" w:rsidRPr="008E7A30" w:rsidRDefault="007247F9" w:rsidP="000C32F0">
            <w:pPr>
              <w:pStyle w:val="Zarkazkladnhotextu2"/>
              <w:spacing w:after="0" w:line="240" w:lineRule="auto"/>
              <w:ind w:left="0"/>
              <w:jc w:val="both"/>
              <w:rPr>
                <w:rFonts w:ascii="Times New Roman" w:hAnsi="Times New Roman"/>
              </w:rPr>
            </w:pPr>
            <w:r>
              <w:rPr>
                <w:rFonts w:ascii="Times New Roman" w:hAnsi="Times New Roman"/>
              </w:rPr>
              <w:t>na diaľnici D1</w:t>
            </w:r>
          </w:p>
        </w:tc>
        <w:tc>
          <w:tcPr>
            <w:tcW w:w="2835" w:type="dxa"/>
          </w:tcPr>
          <w:p w14:paraId="1CB18C7B" w14:textId="77777777" w:rsidR="00650913" w:rsidRDefault="00650913" w:rsidP="00650913">
            <w:pPr>
              <w:pStyle w:val="Zarkazkladnhotextu2"/>
              <w:spacing w:after="0" w:line="240" w:lineRule="auto"/>
              <w:ind w:left="0"/>
              <w:jc w:val="both"/>
              <w:rPr>
                <w:rFonts w:ascii="Times New Roman" w:hAnsi="Times New Roman"/>
              </w:rPr>
            </w:pPr>
            <w:r>
              <w:rPr>
                <w:rFonts w:ascii="Times New Roman" w:hAnsi="Times New Roman"/>
              </w:rPr>
              <w:t>- pozdĺžny sklon 4,5%</w:t>
            </w:r>
          </w:p>
          <w:p w14:paraId="6267014E" w14:textId="77777777" w:rsidR="00650913" w:rsidRDefault="00650913" w:rsidP="00650913">
            <w:pPr>
              <w:pStyle w:val="Zarkazkladnhotextu2"/>
              <w:spacing w:after="0" w:line="240" w:lineRule="auto"/>
              <w:ind w:left="0"/>
              <w:jc w:val="both"/>
              <w:rPr>
                <w:rFonts w:ascii="Times New Roman" w:hAnsi="Times New Roman"/>
              </w:rPr>
            </w:pPr>
            <w:r>
              <w:rPr>
                <w:rFonts w:ascii="Times New Roman" w:hAnsi="Times New Roman"/>
              </w:rPr>
              <w:t>- z tyčových prefabrikátov</w:t>
            </w:r>
          </w:p>
          <w:p w14:paraId="24A9F723" w14:textId="77777777" w:rsidR="00650913" w:rsidRDefault="00650913" w:rsidP="005D2A1F">
            <w:pPr>
              <w:pStyle w:val="Zarkazkladnhotextu2"/>
              <w:spacing w:after="0" w:line="240" w:lineRule="auto"/>
              <w:ind w:left="0"/>
              <w:jc w:val="both"/>
              <w:rPr>
                <w:rFonts w:ascii="Times New Roman" w:hAnsi="Times New Roman"/>
              </w:rPr>
            </w:pPr>
          </w:p>
          <w:p w14:paraId="277ABF7A" w14:textId="77777777" w:rsidR="008E7A30" w:rsidRDefault="00972938" w:rsidP="005D2A1F">
            <w:pPr>
              <w:pStyle w:val="Zarkazkladnhotextu2"/>
              <w:spacing w:after="0" w:line="240" w:lineRule="auto"/>
              <w:ind w:left="0"/>
              <w:jc w:val="both"/>
              <w:rPr>
                <w:rFonts w:ascii="Times New Roman" w:hAnsi="Times New Roman"/>
              </w:rPr>
            </w:pPr>
            <w:r>
              <w:rPr>
                <w:rFonts w:ascii="Times New Roman" w:hAnsi="Times New Roman"/>
              </w:rPr>
              <w:t>ľavý</w:t>
            </w:r>
            <w:r w:rsidR="0008641D">
              <w:rPr>
                <w:rFonts w:ascii="Times New Roman" w:hAnsi="Times New Roman"/>
              </w:rPr>
              <w:t>:</w:t>
            </w:r>
          </w:p>
          <w:p w14:paraId="2B1062EB" w14:textId="77777777" w:rsidR="00650913" w:rsidRDefault="00650913" w:rsidP="00650913">
            <w:pPr>
              <w:pStyle w:val="Zarkazkladnhotextu2"/>
              <w:spacing w:after="0" w:line="240" w:lineRule="auto"/>
              <w:ind w:left="0"/>
              <w:jc w:val="both"/>
              <w:rPr>
                <w:rFonts w:ascii="Times New Roman" w:hAnsi="Times New Roman"/>
              </w:rPr>
            </w:pPr>
            <w:r>
              <w:rPr>
                <w:rFonts w:ascii="Times New Roman" w:hAnsi="Times New Roman"/>
              </w:rPr>
              <w:t>- trojpoľový</w:t>
            </w:r>
          </w:p>
          <w:p w14:paraId="2EAFA2AB" w14:textId="77777777" w:rsidR="0008641D" w:rsidRDefault="0008641D" w:rsidP="0008641D">
            <w:pPr>
              <w:pStyle w:val="Zarkazkladnhotextu2"/>
              <w:spacing w:after="0" w:line="240" w:lineRule="auto"/>
              <w:ind w:left="0"/>
              <w:jc w:val="both"/>
              <w:rPr>
                <w:rFonts w:ascii="Times New Roman" w:hAnsi="Times New Roman"/>
              </w:rPr>
            </w:pPr>
            <w:r>
              <w:rPr>
                <w:rFonts w:ascii="Times New Roman" w:hAnsi="Times New Roman"/>
              </w:rPr>
              <w:t>- premostenie 110,2 m</w:t>
            </w:r>
          </w:p>
          <w:p w14:paraId="23005709" w14:textId="77777777" w:rsidR="0008641D" w:rsidRDefault="0008641D" w:rsidP="0008641D">
            <w:pPr>
              <w:pStyle w:val="Zarkazkladnhotextu2"/>
              <w:spacing w:after="0" w:line="240" w:lineRule="auto"/>
              <w:ind w:left="0"/>
              <w:jc w:val="both"/>
              <w:rPr>
                <w:rFonts w:ascii="Times New Roman" w:hAnsi="Times New Roman"/>
              </w:rPr>
            </w:pPr>
            <w:r>
              <w:rPr>
                <w:rFonts w:ascii="Times New Roman" w:hAnsi="Times New Roman"/>
              </w:rPr>
              <w:t>- výška cca 21,1</w:t>
            </w:r>
            <w:r w:rsidR="00F802A9">
              <w:rPr>
                <w:rFonts w:ascii="Times New Roman" w:hAnsi="Times New Roman"/>
              </w:rPr>
              <w:t>4</w:t>
            </w:r>
            <w:r>
              <w:rPr>
                <w:rFonts w:ascii="Times New Roman" w:hAnsi="Times New Roman"/>
              </w:rPr>
              <w:t xml:space="preserve"> m</w:t>
            </w:r>
          </w:p>
          <w:p w14:paraId="5F17B0BC" w14:textId="77777777" w:rsidR="007C11F1" w:rsidRDefault="007C11F1" w:rsidP="00972938">
            <w:pPr>
              <w:pStyle w:val="Zarkazkladnhotextu2"/>
              <w:spacing w:after="0" w:line="240" w:lineRule="auto"/>
              <w:ind w:left="0"/>
              <w:jc w:val="both"/>
              <w:rPr>
                <w:rFonts w:ascii="Times New Roman" w:hAnsi="Times New Roman"/>
              </w:rPr>
            </w:pPr>
          </w:p>
          <w:p w14:paraId="2AE40C8B" w14:textId="77777777" w:rsidR="00F802A9" w:rsidRDefault="00F802A9" w:rsidP="00F802A9">
            <w:pPr>
              <w:pStyle w:val="Zarkazkladnhotextu2"/>
              <w:spacing w:after="0" w:line="240" w:lineRule="auto"/>
              <w:ind w:left="0"/>
              <w:jc w:val="both"/>
              <w:rPr>
                <w:rFonts w:ascii="Times New Roman" w:hAnsi="Times New Roman"/>
              </w:rPr>
            </w:pPr>
            <w:r>
              <w:rPr>
                <w:rFonts w:ascii="Times New Roman" w:hAnsi="Times New Roman"/>
              </w:rPr>
              <w:t>pravý most:</w:t>
            </w:r>
          </w:p>
          <w:p w14:paraId="09C1E7B9" w14:textId="77777777" w:rsidR="00F802A9" w:rsidRDefault="00F802A9" w:rsidP="00F802A9">
            <w:pPr>
              <w:pStyle w:val="Zarkazkladnhotextu2"/>
              <w:spacing w:after="0" w:line="240" w:lineRule="auto"/>
              <w:ind w:left="0"/>
              <w:jc w:val="both"/>
              <w:rPr>
                <w:rFonts w:ascii="Times New Roman" w:hAnsi="Times New Roman"/>
              </w:rPr>
            </w:pPr>
            <w:r>
              <w:rPr>
                <w:rFonts w:ascii="Times New Roman" w:hAnsi="Times New Roman"/>
              </w:rPr>
              <w:t>- trojpoľový</w:t>
            </w:r>
          </w:p>
          <w:p w14:paraId="6EE352A9" w14:textId="77777777" w:rsidR="00F802A9" w:rsidRDefault="00F802A9" w:rsidP="00F802A9">
            <w:pPr>
              <w:pStyle w:val="Zarkazkladnhotextu2"/>
              <w:spacing w:after="0" w:line="240" w:lineRule="auto"/>
              <w:ind w:left="0"/>
              <w:jc w:val="both"/>
              <w:rPr>
                <w:rFonts w:ascii="Times New Roman" w:hAnsi="Times New Roman"/>
              </w:rPr>
            </w:pPr>
            <w:r>
              <w:rPr>
                <w:rFonts w:ascii="Times New Roman" w:hAnsi="Times New Roman"/>
              </w:rPr>
              <w:t>- premostenie 110,2 m</w:t>
            </w:r>
          </w:p>
          <w:p w14:paraId="21E70EEA" w14:textId="77777777" w:rsidR="00972938" w:rsidRPr="008E7A30" w:rsidRDefault="00F802A9" w:rsidP="005D2A1F">
            <w:pPr>
              <w:pStyle w:val="Zarkazkladnhotextu2"/>
              <w:spacing w:after="0" w:line="240" w:lineRule="auto"/>
              <w:ind w:left="0"/>
              <w:jc w:val="both"/>
              <w:rPr>
                <w:rFonts w:ascii="Times New Roman" w:hAnsi="Times New Roman"/>
              </w:rPr>
            </w:pPr>
            <w:r>
              <w:rPr>
                <w:rFonts w:ascii="Times New Roman" w:hAnsi="Times New Roman"/>
              </w:rPr>
              <w:t>- výška cca 23,93 m</w:t>
            </w:r>
          </w:p>
        </w:tc>
        <w:tc>
          <w:tcPr>
            <w:tcW w:w="2835" w:type="dxa"/>
          </w:tcPr>
          <w:p w14:paraId="3833E1AD" w14:textId="77777777" w:rsidR="00650913" w:rsidRDefault="00650913" w:rsidP="00650913">
            <w:pPr>
              <w:pStyle w:val="Zarkazkladnhotextu2"/>
              <w:spacing w:after="0" w:line="240" w:lineRule="auto"/>
              <w:ind w:left="0"/>
              <w:jc w:val="both"/>
              <w:rPr>
                <w:rFonts w:ascii="Times New Roman" w:hAnsi="Times New Roman"/>
              </w:rPr>
            </w:pPr>
            <w:r>
              <w:rPr>
                <w:rFonts w:ascii="Times New Roman" w:hAnsi="Times New Roman"/>
              </w:rPr>
              <w:t xml:space="preserve">- pozdĺžny </w:t>
            </w:r>
            <w:r w:rsidRPr="007C11F1">
              <w:rPr>
                <w:rFonts w:ascii="Times New Roman" w:hAnsi="Times New Roman"/>
              </w:rPr>
              <w:t>sklon 0,88 %</w:t>
            </w:r>
          </w:p>
          <w:p w14:paraId="39658C4E" w14:textId="77777777" w:rsidR="00650913" w:rsidRDefault="00650913" w:rsidP="00650913">
            <w:pPr>
              <w:pStyle w:val="Zarkazkladnhotextu2"/>
              <w:spacing w:after="0" w:line="240" w:lineRule="auto"/>
              <w:ind w:left="0"/>
              <w:jc w:val="both"/>
              <w:rPr>
                <w:rFonts w:ascii="Times New Roman" w:hAnsi="Times New Roman"/>
              </w:rPr>
            </w:pPr>
            <w:r>
              <w:rPr>
                <w:rFonts w:ascii="Times New Roman" w:hAnsi="Times New Roman"/>
              </w:rPr>
              <w:t>- z monolitického betónu</w:t>
            </w:r>
          </w:p>
          <w:p w14:paraId="07C459BE" w14:textId="77777777" w:rsidR="00650913" w:rsidRDefault="00650913" w:rsidP="005D2A1F">
            <w:pPr>
              <w:pStyle w:val="Zarkazkladnhotextu2"/>
              <w:spacing w:after="0" w:line="240" w:lineRule="auto"/>
              <w:ind w:left="0"/>
              <w:jc w:val="both"/>
              <w:rPr>
                <w:rFonts w:ascii="Times New Roman" w:hAnsi="Times New Roman"/>
              </w:rPr>
            </w:pPr>
          </w:p>
          <w:p w14:paraId="12B3737E" w14:textId="77777777" w:rsidR="007247F9" w:rsidRDefault="00972938" w:rsidP="005D2A1F">
            <w:pPr>
              <w:pStyle w:val="Zarkazkladnhotextu2"/>
              <w:spacing w:after="0" w:line="240" w:lineRule="auto"/>
              <w:ind w:left="0"/>
              <w:jc w:val="both"/>
              <w:rPr>
                <w:rFonts w:ascii="Times New Roman" w:hAnsi="Times New Roman"/>
              </w:rPr>
            </w:pPr>
            <w:r>
              <w:rPr>
                <w:rFonts w:ascii="Times New Roman" w:hAnsi="Times New Roman"/>
              </w:rPr>
              <w:t xml:space="preserve">ľavý </w:t>
            </w:r>
            <w:r w:rsidR="007247F9">
              <w:rPr>
                <w:rFonts w:ascii="Times New Roman" w:hAnsi="Times New Roman"/>
              </w:rPr>
              <w:t>most:</w:t>
            </w:r>
          </w:p>
          <w:p w14:paraId="0962555C" w14:textId="77777777" w:rsidR="008E7A30" w:rsidRDefault="007247F9" w:rsidP="005D2A1F">
            <w:pPr>
              <w:pStyle w:val="Zarkazkladnhotextu2"/>
              <w:spacing w:after="0" w:line="240" w:lineRule="auto"/>
              <w:ind w:left="0"/>
              <w:jc w:val="both"/>
              <w:rPr>
                <w:rFonts w:ascii="Times New Roman" w:hAnsi="Times New Roman"/>
              </w:rPr>
            </w:pPr>
            <w:r>
              <w:rPr>
                <w:rFonts w:ascii="Times New Roman" w:hAnsi="Times New Roman"/>
              </w:rPr>
              <w:t>-</w:t>
            </w:r>
            <w:r w:rsidR="00972938">
              <w:rPr>
                <w:rFonts w:ascii="Times New Roman" w:hAnsi="Times New Roman"/>
              </w:rPr>
              <w:t xml:space="preserve"> dvojpoľový</w:t>
            </w:r>
          </w:p>
          <w:p w14:paraId="1C7160D3" w14:textId="77777777" w:rsidR="007247F9" w:rsidRDefault="007247F9" w:rsidP="007247F9">
            <w:pPr>
              <w:pStyle w:val="Zarkazkladnhotextu2"/>
              <w:spacing w:after="0" w:line="240" w:lineRule="auto"/>
              <w:ind w:left="0"/>
              <w:jc w:val="both"/>
              <w:rPr>
                <w:rFonts w:ascii="Times New Roman" w:hAnsi="Times New Roman"/>
              </w:rPr>
            </w:pPr>
            <w:r>
              <w:rPr>
                <w:rFonts w:ascii="Times New Roman" w:hAnsi="Times New Roman"/>
              </w:rPr>
              <w:t>- premostenie 58 m</w:t>
            </w:r>
          </w:p>
          <w:p w14:paraId="449C2D2F" w14:textId="77777777" w:rsidR="00972938" w:rsidRDefault="007247F9" w:rsidP="005D2A1F">
            <w:pPr>
              <w:pStyle w:val="Zarkazkladnhotextu2"/>
              <w:spacing w:after="0" w:line="240" w:lineRule="auto"/>
              <w:ind w:left="0"/>
              <w:jc w:val="both"/>
              <w:rPr>
                <w:rFonts w:ascii="Times New Roman" w:hAnsi="Times New Roman"/>
              </w:rPr>
            </w:pPr>
            <w:r>
              <w:rPr>
                <w:rFonts w:ascii="Times New Roman" w:hAnsi="Times New Roman"/>
              </w:rPr>
              <w:t>- výška cca 13,5 m</w:t>
            </w:r>
          </w:p>
          <w:p w14:paraId="367E3632" w14:textId="77777777" w:rsidR="00972938" w:rsidRDefault="00972938" w:rsidP="005D2A1F">
            <w:pPr>
              <w:pStyle w:val="Zarkazkladnhotextu2"/>
              <w:spacing w:after="0" w:line="240" w:lineRule="auto"/>
              <w:ind w:left="0"/>
              <w:jc w:val="both"/>
              <w:rPr>
                <w:rFonts w:ascii="Times New Roman" w:hAnsi="Times New Roman"/>
              </w:rPr>
            </w:pPr>
          </w:p>
          <w:p w14:paraId="22F1F901" w14:textId="77777777" w:rsidR="007247F9" w:rsidRDefault="007247F9" w:rsidP="00972938">
            <w:pPr>
              <w:pStyle w:val="Zarkazkladnhotextu2"/>
              <w:spacing w:after="0" w:line="240" w:lineRule="auto"/>
              <w:ind w:left="0"/>
              <w:jc w:val="both"/>
              <w:rPr>
                <w:rFonts w:ascii="Times New Roman" w:hAnsi="Times New Roman"/>
              </w:rPr>
            </w:pPr>
            <w:r>
              <w:rPr>
                <w:rFonts w:ascii="Times New Roman" w:hAnsi="Times New Roman"/>
              </w:rPr>
              <w:t>pravý most:</w:t>
            </w:r>
          </w:p>
          <w:p w14:paraId="37EA50DD" w14:textId="77777777" w:rsidR="00972938" w:rsidRDefault="007247F9" w:rsidP="00972938">
            <w:pPr>
              <w:pStyle w:val="Zarkazkladnhotextu2"/>
              <w:spacing w:after="0" w:line="240" w:lineRule="auto"/>
              <w:ind w:left="0"/>
              <w:jc w:val="both"/>
              <w:rPr>
                <w:rFonts w:ascii="Times New Roman" w:hAnsi="Times New Roman"/>
              </w:rPr>
            </w:pPr>
            <w:r>
              <w:rPr>
                <w:rFonts w:ascii="Times New Roman" w:hAnsi="Times New Roman"/>
              </w:rPr>
              <w:t>-</w:t>
            </w:r>
            <w:r w:rsidR="00972938">
              <w:rPr>
                <w:rFonts w:ascii="Times New Roman" w:hAnsi="Times New Roman"/>
              </w:rPr>
              <w:t xml:space="preserve"> trojpoľový</w:t>
            </w:r>
          </w:p>
          <w:p w14:paraId="332CFC49" w14:textId="77777777" w:rsidR="007247F9" w:rsidRDefault="007247F9" w:rsidP="007247F9">
            <w:pPr>
              <w:pStyle w:val="Zarkazkladnhotextu2"/>
              <w:spacing w:after="0" w:line="240" w:lineRule="auto"/>
              <w:ind w:left="0"/>
              <w:jc w:val="both"/>
              <w:rPr>
                <w:rFonts w:ascii="Times New Roman" w:hAnsi="Times New Roman"/>
              </w:rPr>
            </w:pPr>
            <w:r>
              <w:rPr>
                <w:rFonts w:ascii="Times New Roman" w:hAnsi="Times New Roman"/>
              </w:rPr>
              <w:t>- premostenie 87 m</w:t>
            </w:r>
          </w:p>
          <w:p w14:paraId="5FD759BB" w14:textId="77777777" w:rsidR="00F802A9" w:rsidRPr="008E7A30" w:rsidRDefault="007247F9" w:rsidP="00650913">
            <w:pPr>
              <w:pStyle w:val="Zarkazkladnhotextu2"/>
              <w:spacing w:after="0" w:line="240" w:lineRule="auto"/>
              <w:ind w:left="0"/>
              <w:jc w:val="both"/>
              <w:rPr>
                <w:rFonts w:ascii="Times New Roman" w:hAnsi="Times New Roman"/>
              </w:rPr>
            </w:pPr>
            <w:r>
              <w:rPr>
                <w:rFonts w:ascii="Times New Roman" w:hAnsi="Times New Roman"/>
              </w:rPr>
              <w:t>- výška cca 17,0 m</w:t>
            </w:r>
          </w:p>
        </w:tc>
        <w:tc>
          <w:tcPr>
            <w:tcW w:w="2409" w:type="dxa"/>
          </w:tcPr>
          <w:p w14:paraId="639A3346" w14:textId="77777777" w:rsidR="008E7A30" w:rsidRPr="008E7A30" w:rsidRDefault="00650913" w:rsidP="00420913">
            <w:pPr>
              <w:pStyle w:val="Zarkazkladnhotextu2"/>
              <w:spacing w:after="0" w:line="240" w:lineRule="auto"/>
              <w:ind w:left="0"/>
              <w:jc w:val="both"/>
              <w:rPr>
                <w:rFonts w:ascii="Times New Roman" w:hAnsi="Times New Roman"/>
              </w:rPr>
            </w:pPr>
            <w:r>
              <w:rPr>
                <w:rFonts w:ascii="Times New Roman" w:hAnsi="Times New Roman"/>
              </w:rPr>
              <w:t xml:space="preserve">skrátenie dĺžky mosta a zníženie jeho výšky je spôsobené </w:t>
            </w:r>
            <w:r w:rsidR="00420913">
              <w:rPr>
                <w:rFonts w:ascii="Times New Roman" w:hAnsi="Times New Roman"/>
              </w:rPr>
              <w:t xml:space="preserve">nepatrným severnejším </w:t>
            </w:r>
            <w:r>
              <w:rPr>
                <w:rFonts w:ascii="Times New Roman" w:hAnsi="Times New Roman"/>
              </w:rPr>
              <w:t>odklonom</w:t>
            </w:r>
            <w:r w:rsidR="00420913">
              <w:rPr>
                <w:rFonts w:ascii="Times New Roman" w:hAnsi="Times New Roman"/>
              </w:rPr>
              <w:t xml:space="preserve"> </w:t>
            </w:r>
            <w:r>
              <w:rPr>
                <w:rFonts w:ascii="Times New Roman" w:hAnsi="Times New Roman"/>
              </w:rPr>
              <w:t xml:space="preserve">trasy </w:t>
            </w:r>
            <w:r w:rsidR="00420913">
              <w:rPr>
                <w:rFonts w:ascii="Times New Roman" w:hAnsi="Times New Roman"/>
              </w:rPr>
              <w:t xml:space="preserve">v prudkom údolí </w:t>
            </w:r>
            <w:r>
              <w:rPr>
                <w:rFonts w:ascii="Times New Roman" w:hAnsi="Times New Roman"/>
              </w:rPr>
              <w:t>a</w:t>
            </w:r>
            <w:r w:rsidR="00420913">
              <w:rPr>
                <w:rFonts w:ascii="Times New Roman" w:hAnsi="Times New Roman"/>
              </w:rPr>
              <w:t>ko aj</w:t>
            </w:r>
            <w:r>
              <w:rPr>
                <w:rFonts w:ascii="Times New Roman" w:hAnsi="Times New Roman"/>
              </w:rPr>
              <w:t xml:space="preserve"> miernejším stúpaním </w:t>
            </w:r>
            <w:r w:rsidR="00420913">
              <w:rPr>
                <w:rFonts w:ascii="Times New Roman" w:hAnsi="Times New Roman"/>
              </w:rPr>
              <w:t xml:space="preserve">diaľnice </w:t>
            </w:r>
            <w:r>
              <w:rPr>
                <w:rFonts w:ascii="Times New Roman" w:hAnsi="Times New Roman"/>
              </w:rPr>
              <w:t>D1</w:t>
            </w:r>
          </w:p>
        </w:tc>
      </w:tr>
      <w:tr w:rsidR="008E7A30" w14:paraId="6C33ACCD" w14:textId="77777777" w:rsidTr="008E7A30">
        <w:tc>
          <w:tcPr>
            <w:tcW w:w="1668" w:type="dxa"/>
          </w:tcPr>
          <w:p w14:paraId="0317E487" w14:textId="77777777" w:rsidR="007247F9" w:rsidRDefault="007247F9" w:rsidP="007247F9">
            <w:pPr>
              <w:pStyle w:val="Zarkazkladnhotextu2"/>
              <w:spacing w:after="0" w:line="240" w:lineRule="auto"/>
              <w:ind w:left="0"/>
              <w:jc w:val="both"/>
              <w:rPr>
                <w:rFonts w:ascii="Times New Roman" w:hAnsi="Times New Roman"/>
              </w:rPr>
            </w:pPr>
            <w:r>
              <w:rPr>
                <w:rFonts w:ascii="Times New Roman" w:hAnsi="Times New Roman"/>
              </w:rPr>
              <w:t>most 204-00</w:t>
            </w:r>
          </w:p>
          <w:p w14:paraId="46A6AF69" w14:textId="77777777" w:rsidR="008E7A30" w:rsidRPr="008E7A30" w:rsidRDefault="007247F9" w:rsidP="007247F9">
            <w:pPr>
              <w:pStyle w:val="Zarkazkladnhotextu2"/>
              <w:spacing w:after="0" w:line="240" w:lineRule="auto"/>
              <w:ind w:left="0"/>
              <w:jc w:val="both"/>
              <w:rPr>
                <w:rFonts w:ascii="Times New Roman" w:hAnsi="Times New Roman"/>
              </w:rPr>
            </w:pPr>
            <w:r>
              <w:rPr>
                <w:rFonts w:ascii="Times New Roman" w:hAnsi="Times New Roman"/>
              </w:rPr>
              <w:t>na diaľnici D1</w:t>
            </w:r>
          </w:p>
        </w:tc>
        <w:tc>
          <w:tcPr>
            <w:tcW w:w="2835" w:type="dxa"/>
          </w:tcPr>
          <w:p w14:paraId="03A43AF9" w14:textId="77777777" w:rsidR="004459DD" w:rsidRPr="004853B4" w:rsidRDefault="004459DD" w:rsidP="004459DD">
            <w:pPr>
              <w:pStyle w:val="Zarkazkladnhotextu2"/>
              <w:spacing w:after="0" w:line="240" w:lineRule="auto"/>
              <w:ind w:left="0"/>
              <w:jc w:val="both"/>
              <w:rPr>
                <w:rFonts w:ascii="Times New Roman" w:hAnsi="Times New Roman"/>
              </w:rPr>
            </w:pPr>
            <w:r w:rsidRPr="004853B4">
              <w:rPr>
                <w:rFonts w:ascii="Times New Roman" w:hAnsi="Times New Roman"/>
              </w:rPr>
              <w:t xml:space="preserve">- </w:t>
            </w:r>
            <w:r w:rsidR="004853B4" w:rsidRPr="004853B4">
              <w:rPr>
                <w:rFonts w:ascii="Times New Roman" w:hAnsi="Times New Roman"/>
              </w:rPr>
              <w:t>osemp</w:t>
            </w:r>
            <w:r w:rsidRPr="004853B4">
              <w:rPr>
                <w:rFonts w:ascii="Times New Roman" w:hAnsi="Times New Roman"/>
              </w:rPr>
              <w:t>oľový</w:t>
            </w:r>
          </w:p>
          <w:p w14:paraId="4E77152F" w14:textId="77777777" w:rsidR="004459DD" w:rsidRPr="004853B4" w:rsidRDefault="004459DD" w:rsidP="004459DD">
            <w:pPr>
              <w:pStyle w:val="Zarkazkladnhotextu2"/>
              <w:spacing w:after="0" w:line="240" w:lineRule="auto"/>
              <w:ind w:left="0"/>
              <w:jc w:val="both"/>
              <w:rPr>
                <w:rFonts w:ascii="Times New Roman" w:hAnsi="Times New Roman"/>
              </w:rPr>
            </w:pPr>
            <w:r w:rsidRPr="004853B4">
              <w:rPr>
                <w:rFonts w:ascii="Times New Roman" w:hAnsi="Times New Roman"/>
              </w:rPr>
              <w:t xml:space="preserve">- premostenie </w:t>
            </w:r>
            <w:r w:rsidR="004853B4" w:rsidRPr="004853B4">
              <w:rPr>
                <w:rFonts w:ascii="Times New Roman" w:hAnsi="Times New Roman"/>
              </w:rPr>
              <w:t>322,6</w:t>
            </w:r>
            <w:r w:rsidRPr="004853B4">
              <w:rPr>
                <w:rFonts w:ascii="Times New Roman" w:hAnsi="Times New Roman"/>
              </w:rPr>
              <w:t xml:space="preserve"> m</w:t>
            </w:r>
          </w:p>
          <w:p w14:paraId="497484CA" w14:textId="77777777" w:rsidR="007C11F1" w:rsidRDefault="007C11F1" w:rsidP="007C11F1">
            <w:pPr>
              <w:pStyle w:val="Zarkazkladnhotextu2"/>
              <w:spacing w:after="0" w:line="240" w:lineRule="auto"/>
              <w:ind w:left="0"/>
              <w:jc w:val="both"/>
              <w:rPr>
                <w:rFonts w:ascii="Times New Roman" w:hAnsi="Times New Roman"/>
              </w:rPr>
            </w:pPr>
            <w:r>
              <w:rPr>
                <w:rFonts w:ascii="Times New Roman" w:hAnsi="Times New Roman"/>
              </w:rPr>
              <w:t>- pozdĺžny sklon 4,5%</w:t>
            </w:r>
          </w:p>
          <w:p w14:paraId="1617159F" w14:textId="77777777" w:rsidR="004459DD" w:rsidRPr="004853B4" w:rsidRDefault="004459DD" w:rsidP="004459DD">
            <w:pPr>
              <w:pStyle w:val="Zarkazkladnhotextu2"/>
              <w:spacing w:after="0" w:line="240" w:lineRule="auto"/>
              <w:ind w:left="0"/>
              <w:jc w:val="both"/>
              <w:rPr>
                <w:rFonts w:ascii="Times New Roman" w:hAnsi="Times New Roman"/>
              </w:rPr>
            </w:pPr>
            <w:r w:rsidRPr="004853B4">
              <w:rPr>
                <w:rFonts w:ascii="Times New Roman" w:hAnsi="Times New Roman"/>
              </w:rPr>
              <w:t xml:space="preserve">- výška cca </w:t>
            </w:r>
            <w:r w:rsidR="004853B4" w:rsidRPr="004853B4">
              <w:rPr>
                <w:rFonts w:ascii="Times New Roman" w:hAnsi="Times New Roman"/>
              </w:rPr>
              <w:t>3</w:t>
            </w:r>
            <w:r w:rsidR="004853B4">
              <w:rPr>
                <w:rFonts w:ascii="Times New Roman" w:hAnsi="Times New Roman"/>
              </w:rPr>
              <w:t>5</w:t>
            </w:r>
            <w:r w:rsidRPr="004853B4">
              <w:rPr>
                <w:rFonts w:ascii="Times New Roman" w:hAnsi="Times New Roman"/>
              </w:rPr>
              <w:t>,</w:t>
            </w:r>
            <w:r w:rsidR="004853B4">
              <w:rPr>
                <w:rFonts w:ascii="Times New Roman" w:hAnsi="Times New Roman"/>
              </w:rPr>
              <w:t>5</w:t>
            </w:r>
            <w:r w:rsidRPr="004853B4">
              <w:rPr>
                <w:rFonts w:ascii="Times New Roman" w:hAnsi="Times New Roman"/>
              </w:rPr>
              <w:t xml:space="preserve"> m</w:t>
            </w:r>
          </w:p>
          <w:p w14:paraId="0EA53F3E" w14:textId="77777777" w:rsidR="008E7A30" w:rsidRPr="008E7A30" w:rsidRDefault="007C11F1" w:rsidP="007C11F1">
            <w:pPr>
              <w:pStyle w:val="Zarkazkladnhotextu2"/>
              <w:spacing w:after="0" w:line="240" w:lineRule="auto"/>
              <w:ind w:left="0"/>
              <w:jc w:val="both"/>
              <w:rPr>
                <w:rFonts w:ascii="Times New Roman" w:hAnsi="Times New Roman"/>
              </w:rPr>
            </w:pPr>
            <w:r>
              <w:rPr>
                <w:rFonts w:ascii="Times New Roman" w:hAnsi="Times New Roman"/>
              </w:rPr>
              <w:t>- z tyčových prefabrikátov</w:t>
            </w:r>
          </w:p>
        </w:tc>
        <w:tc>
          <w:tcPr>
            <w:tcW w:w="2835" w:type="dxa"/>
          </w:tcPr>
          <w:p w14:paraId="7477F620" w14:textId="77777777" w:rsidR="0008641D" w:rsidRDefault="0008641D" w:rsidP="0008641D">
            <w:pPr>
              <w:pStyle w:val="Zarkazkladnhotextu2"/>
              <w:spacing w:after="0" w:line="240" w:lineRule="auto"/>
              <w:ind w:left="0"/>
              <w:jc w:val="both"/>
              <w:rPr>
                <w:rFonts w:ascii="Times New Roman" w:hAnsi="Times New Roman"/>
              </w:rPr>
            </w:pPr>
            <w:r>
              <w:rPr>
                <w:rFonts w:ascii="Times New Roman" w:hAnsi="Times New Roman"/>
              </w:rPr>
              <w:t>- trojpoľový</w:t>
            </w:r>
          </w:p>
          <w:p w14:paraId="392A2A34" w14:textId="77777777" w:rsidR="0008641D" w:rsidRDefault="0008641D" w:rsidP="0008641D">
            <w:pPr>
              <w:pStyle w:val="Zarkazkladnhotextu2"/>
              <w:spacing w:after="0" w:line="240" w:lineRule="auto"/>
              <w:ind w:left="0"/>
              <w:jc w:val="both"/>
              <w:rPr>
                <w:rFonts w:ascii="Times New Roman" w:hAnsi="Times New Roman"/>
              </w:rPr>
            </w:pPr>
            <w:r>
              <w:rPr>
                <w:rFonts w:ascii="Times New Roman" w:hAnsi="Times New Roman"/>
              </w:rPr>
              <w:t>- premostenie 110 m</w:t>
            </w:r>
          </w:p>
          <w:p w14:paraId="21A1DB0B" w14:textId="77777777" w:rsidR="004459DD" w:rsidRDefault="004459DD" w:rsidP="004459DD">
            <w:pPr>
              <w:pStyle w:val="Zarkazkladnhotextu2"/>
              <w:spacing w:after="0" w:line="240" w:lineRule="auto"/>
              <w:ind w:left="0"/>
              <w:jc w:val="both"/>
              <w:rPr>
                <w:rFonts w:ascii="Times New Roman" w:hAnsi="Times New Roman"/>
              </w:rPr>
            </w:pPr>
            <w:r>
              <w:rPr>
                <w:rFonts w:ascii="Times New Roman" w:hAnsi="Times New Roman"/>
              </w:rPr>
              <w:t>- pozdĺžny sklon 0,88 %</w:t>
            </w:r>
          </w:p>
          <w:p w14:paraId="595CF9C7" w14:textId="77777777" w:rsidR="0008641D" w:rsidRDefault="0008641D" w:rsidP="0008641D">
            <w:pPr>
              <w:pStyle w:val="Zarkazkladnhotextu2"/>
              <w:spacing w:after="0" w:line="240" w:lineRule="auto"/>
              <w:ind w:left="0"/>
              <w:jc w:val="both"/>
              <w:rPr>
                <w:rFonts w:ascii="Times New Roman" w:hAnsi="Times New Roman"/>
              </w:rPr>
            </w:pPr>
            <w:r>
              <w:rPr>
                <w:rFonts w:ascii="Times New Roman" w:hAnsi="Times New Roman"/>
              </w:rPr>
              <w:t>- výška cca 19</w:t>
            </w:r>
            <w:r w:rsidR="004459DD">
              <w:rPr>
                <w:rFonts w:ascii="Times New Roman" w:hAnsi="Times New Roman"/>
              </w:rPr>
              <w:t>,5</w:t>
            </w:r>
            <w:r>
              <w:rPr>
                <w:rFonts w:ascii="Times New Roman" w:hAnsi="Times New Roman"/>
              </w:rPr>
              <w:t xml:space="preserve"> m</w:t>
            </w:r>
          </w:p>
          <w:p w14:paraId="5EE73DC1" w14:textId="77777777" w:rsidR="004459DD" w:rsidRPr="008E7A30" w:rsidRDefault="004459DD" w:rsidP="004459DD">
            <w:pPr>
              <w:pStyle w:val="Zarkazkladnhotextu2"/>
              <w:spacing w:after="0" w:line="240" w:lineRule="auto"/>
              <w:ind w:left="0"/>
              <w:jc w:val="both"/>
              <w:rPr>
                <w:rFonts w:ascii="Times New Roman" w:hAnsi="Times New Roman"/>
              </w:rPr>
            </w:pPr>
            <w:r>
              <w:rPr>
                <w:rFonts w:ascii="Times New Roman" w:hAnsi="Times New Roman"/>
              </w:rPr>
              <w:t>- z monolitického betónu</w:t>
            </w:r>
          </w:p>
        </w:tc>
        <w:tc>
          <w:tcPr>
            <w:tcW w:w="2409" w:type="dxa"/>
          </w:tcPr>
          <w:p w14:paraId="6838F59E" w14:textId="77777777" w:rsidR="008E7A30" w:rsidRPr="008E7A30" w:rsidRDefault="00650913" w:rsidP="00650913">
            <w:pPr>
              <w:pStyle w:val="Zarkazkladnhotextu2"/>
              <w:spacing w:after="0" w:line="240" w:lineRule="auto"/>
              <w:ind w:left="0"/>
              <w:jc w:val="both"/>
              <w:rPr>
                <w:rFonts w:ascii="Times New Roman" w:hAnsi="Times New Roman"/>
              </w:rPr>
            </w:pPr>
            <w:r>
              <w:rPr>
                <w:rFonts w:ascii="Times New Roman" w:hAnsi="Times New Roman"/>
              </w:rPr>
              <w:t>skrátenie dĺžky mosta a zníženie jeho výšky je spôsobené odklonom trasy severnejšie a miernejším stúpaním D1</w:t>
            </w:r>
          </w:p>
        </w:tc>
      </w:tr>
      <w:tr w:rsidR="007B28FB" w14:paraId="2C0DE051" w14:textId="77777777" w:rsidTr="007B28FB">
        <w:trPr>
          <w:trHeight w:val="30"/>
        </w:trPr>
        <w:tc>
          <w:tcPr>
            <w:tcW w:w="1668" w:type="dxa"/>
          </w:tcPr>
          <w:p w14:paraId="15791EB9" w14:textId="77777777" w:rsidR="007B28FB" w:rsidRDefault="00505C35" w:rsidP="005502E7">
            <w:pPr>
              <w:pStyle w:val="Zarkazkladnhotextu2"/>
              <w:spacing w:after="0" w:line="240" w:lineRule="auto"/>
              <w:ind w:left="0" w:right="-108"/>
              <w:jc w:val="both"/>
              <w:rPr>
                <w:rFonts w:ascii="Times New Roman" w:hAnsi="Times New Roman"/>
              </w:rPr>
            </w:pPr>
            <w:r>
              <w:rPr>
                <w:rFonts w:ascii="Times New Roman" w:hAnsi="Times New Roman"/>
              </w:rPr>
              <w:t xml:space="preserve">dočasná </w:t>
            </w:r>
            <w:proofErr w:type="spellStart"/>
            <w:r>
              <w:rPr>
                <w:rFonts w:ascii="Times New Roman" w:hAnsi="Times New Roman"/>
              </w:rPr>
              <w:t>depónia</w:t>
            </w:r>
            <w:proofErr w:type="spellEnd"/>
          </w:p>
          <w:p w14:paraId="629C688F" w14:textId="77777777" w:rsidR="005502E7" w:rsidRPr="008E7A30" w:rsidRDefault="005502E7" w:rsidP="00F013CB">
            <w:pPr>
              <w:pStyle w:val="Zarkazkladnhotextu2"/>
              <w:spacing w:after="0" w:line="240" w:lineRule="auto"/>
              <w:ind w:left="0"/>
              <w:jc w:val="both"/>
              <w:rPr>
                <w:rFonts w:ascii="Times New Roman" w:hAnsi="Times New Roman"/>
              </w:rPr>
            </w:pPr>
            <w:r>
              <w:rPr>
                <w:rFonts w:ascii="Times New Roman" w:hAnsi="Times New Roman"/>
              </w:rPr>
              <w:t>DD-1</w:t>
            </w:r>
          </w:p>
        </w:tc>
        <w:tc>
          <w:tcPr>
            <w:tcW w:w="2835" w:type="dxa"/>
          </w:tcPr>
          <w:p w14:paraId="25642F7C" w14:textId="77777777" w:rsidR="007B28FB" w:rsidRPr="008E7A30" w:rsidRDefault="007B28FB" w:rsidP="000C32F0">
            <w:pPr>
              <w:pStyle w:val="Zarkazkladnhotextu2"/>
              <w:spacing w:after="0" w:line="240" w:lineRule="auto"/>
              <w:ind w:left="0"/>
              <w:jc w:val="both"/>
              <w:rPr>
                <w:rFonts w:ascii="Times New Roman" w:hAnsi="Times New Roman"/>
              </w:rPr>
            </w:pPr>
          </w:p>
        </w:tc>
        <w:tc>
          <w:tcPr>
            <w:tcW w:w="2835" w:type="dxa"/>
          </w:tcPr>
          <w:p w14:paraId="0F7E735A" w14:textId="744601C9" w:rsidR="007B28FB" w:rsidRPr="008E7A30" w:rsidRDefault="00A8797D" w:rsidP="000C32F0">
            <w:pPr>
              <w:pStyle w:val="Zarkazkladnhotextu2"/>
              <w:spacing w:after="0" w:line="240" w:lineRule="auto"/>
              <w:ind w:left="0"/>
              <w:jc w:val="both"/>
              <w:rPr>
                <w:rFonts w:ascii="Times New Roman" w:hAnsi="Times New Roman"/>
              </w:rPr>
            </w:pPr>
            <w:r>
              <w:rPr>
                <w:rFonts w:ascii="Times New Roman" w:hAnsi="Times New Roman"/>
              </w:rPr>
              <w:t xml:space="preserve">zvýšená aktivita </w:t>
            </w:r>
            <w:r w:rsidR="008572F1">
              <w:rPr>
                <w:rFonts w:ascii="Times New Roman" w:hAnsi="Times New Roman"/>
              </w:rPr>
              <w:t xml:space="preserve">stavebných mechanizmov </w:t>
            </w:r>
            <w:r>
              <w:rPr>
                <w:rFonts w:ascii="Times New Roman" w:hAnsi="Times New Roman"/>
              </w:rPr>
              <w:t>v území</w:t>
            </w:r>
          </w:p>
        </w:tc>
        <w:tc>
          <w:tcPr>
            <w:tcW w:w="2409" w:type="dxa"/>
          </w:tcPr>
          <w:p w14:paraId="011C0C3B" w14:textId="7ED0C34C" w:rsidR="007B28FB" w:rsidRPr="008E7A30" w:rsidRDefault="00AF4EBC" w:rsidP="008572F1">
            <w:pPr>
              <w:pStyle w:val="Zarkazkladnhotextu2"/>
              <w:spacing w:after="0" w:line="240" w:lineRule="auto"/>
              <w:ind w:left="0"/>
              <w:jc w:val="both"/>
              <w:rPr>
                <w:rFonts w:ascii="Times New Roman" w:hAnsi="Times New Roman"/>
              </w:rPr>
            </w:pPr>
            <w:r>
              <w:rPr>
                <w:rFonts w:ascii="Times New Roman" w:hAnsi="Times New Roman"/>
              </w:rPr>
              <w:t xml:space="preserve">v nezmenenej lokalite </w:t>
            </w:r>
            <w:proofErr w:type="spellStart"/>
            <w:r>
              <w:rPr>
                <w:rFonts w:ascii="Times New Roman" w:hAnsi="Times New Roman"/>
              </w:rPr>
              <w:t>depónie</w:t>
            </w:r>
            <w:proofErr w:type="spellEnd"/>
            <w:r>
              <w:rPr>
                <w:rFonts w:ascii="Times New Roman" w:hAnsi="Times New Roman"/>
              </w:rPr>
              <w:t xml:space="preserve"> </w:t>
            </w:r>
            <w:r w:rsidR="00505C35">
              <w:rPr>
                <w:rFonts w:ascii="Times New Roman" w:hAnsi="Times New Roman"/>
              </w:rPr>
              <w:t xml:space="preserve">zvýšená aktivita </w:t>
            </w:r>
            <w:r w:rsidR="008572F1">
              <w:rPr>
                <w:rFonts w:ascii="Times New Roman" w:hAnsi="Times New Roman"/>
              </w:rPr>
              <w:t xml:space="preserve">mechanizmov </w:t>
            </w:r>
            <w:r w:rsidR="00505C35">
              <w:rPr>
                <w:rFonts w:ascii="Times New Roman" w:hAnsi="Times New Roman"/>
              </w:rPr>
              <w:t xml:space="preserve">z dôvodu uloženia </w:t>
            </w:r>
            <w:proofErr w:type="spellStart"/>
            <w:r w:rsidR="00505C35">
              <w:rPr>
                <w:rFonts w:ascii="Times New Roman" w:hAnsi="Times New Roman"/>
              </w:rPr>
              <w:t>rúbaniny</w:t>
            </w:r>
            <w:proofErr w:type="spellEnd"/>
            <w:r w:rsidR="00505C35">
              <w:rPr>
                <w:rFonts w:ascii="Times New Roman" w:hAnsi="Times New Roman"/>
              </w:rPr>
              <w:t xml:space="preserve"> </w:t>
            </w:r>
            <w:r w:rsidR="008572F1">
              <w:rPr>
                <w:rFonts w:ascii="Times New Roman" w:hAnsi="Times New Roman"/>
              </w:rPr>
              <w:t xml:space="preserve">aj </w:t>
            </w:r>
            <w:r w:rsidR="00505C35">
              <w:rPr>
                <w:rFonts w:ascii="Times New Roman" w:hAnsi="Times New Roman"/>
              </w:rPr>
              <w:t>z</w:t>
            </w:r>
            <w:r w:rsidR="008572F1">
              <w:rPr>
                <w:rFonts w:ascii="Times New Roman" w:hAnsi="Times New Roman"/>
              </w:rPr>
              <w:t xml:space="preserve"> </w:t>
            </w:r>
            <w:r w:rsidR="00505C35">
              <w:rPr>
                <w:rFonts w:ascii="Times New Roman" w:hAnsi="Times New Roman"/>
              </w:rPr>
              <w:t>predĺženia tunela</w:t>
            </w:r>
          </w:p>
        </w:tc>
      </w:tr>
      <w:tr w:rsidR="007B28FB" w14:paraId="22C3B277" w14:textId="77777777" w:rsidTr="008E7A30">
        <w:trPr>
          <w:trHeight w:val="25"/>
        </w:trPr>
        <w:tc>
          <w:tcPr>
            <w:tcW w:w="1668" w:type="dxa"/>
          </w:tcPr>
          <w:p w14:paraId="2B6355B3" w14:textId="77777777" w:rsidR="005502E7" w:rsidRDefault="005502E7" w:rsidP="005502E7">
            <w:pPr>
              <w:pStyle w:val="Zarkazkladnhotextu2"/>
              <w:spacing w:after="0" w:line="240" w:lineRule="auto"/>
              <w:ind w:left="0" w:right="-108"/>
              <w:jc w:val="both"/>
              <w:rPr>
                <w:rFonts w:ascii="Times New Roman" w:hAnsi="Times New Roman"/>
              </w:rPr>
            </w:pPr>
            <w:r>
              <w:rPr>
                <w:rFonts w:ascii="Times New Roman" w:hAnsi="Times New Roman"/>
              </w:rPr>
              <w:t xml:space="preserve">dočasná </w:t>
            </w:r>
            <w:proofErr w:type="spellStart"/>
            <w:r>
              <w:rPr>
                <w:rFonts w:ascii="Times New Roman" w:hAnsi="Times New Roman"/>
              </w:rPr>
              <w:t>depónia</w:t>
            </w:r>
            <w:proofErr w:type="spellEnd"/>
          </w:p>
          <w:p w14:paraId="1CDB83F1" w14:textId="77777777" w:rsidR="005502E7" w:rsidRDefault="005502E7" w:rsidP="005502E7">
            <w:pPr>
              <w:pStyle w:val="Zarkazkladnhotextu2"/>
              <w:spacing w:after="0" w:line="240" w:lineRule="auto"/>
              <w:ind w:left="0"/>
              <w:jc w:val="both"/>
              <w:rPr>
                <w:rFonts w:ascii="Times New Roman" w:hAnsi="Times New Roman"/>
              </w:rPr>
            </w:pPr>
            <w:r>
              <w:rPr>
                <w:rFonts w:ascii="Times New Roman" w:hAnsi="Times New Roman"/>
              </w:rPr>
              <w:t>DD-2</w:t>
            </w:r>
          </w:p>
          <w:p w14:paraId="2C617075" w14:textId="77777777" w:rsidR="007B28FB" w:rsidRPr="008E7A30" w:rsidRDefault="005502E7" w:rsidP="005502E7">
            <w:pPr>
              <w:pStyle w:val="Zarkazkladnhotextu2"/>
              <w:spacing w:after="0" w:line="240" w:lineRule="auto"/>
              <w:ind w:left="0"/>
              <w:rPr>
                <w:rFonts w:ascii="Times New Roman" w:hAnsi="Times New Roman"/>
              </w:rPr>
            </w:pPr>
            <w:r>
              <w:rPr>
                <w:rFonts w:ascii="Times New Roman" w:hAnsi="Times New Roman"/>
              </w:rPr>
              <w:t xml:space="preserve">a </w:t>
            </w:r>
            <w:r w:rsidR="00F013CB">
              <w:rPr>
                <w:rFonts w:ascii="Times New Roman" w:hAnsi="Times New Roman"/>
              </w:rPr>
              <w:t>zariadenie staveniska</w:t>
            </w:r>
          </w:p>
        </w:tc>
        <w:tc>
          <w:tcPr>
            <w:tcW w:w="2835" w:type="dxa"/>
          </w:tcPr>
          <w:p w14:paraId="312407AB" w14:textId="77777777" w:rsidR="007B28FB" w:rsidRPr="008E7A30" w:rsidRDefault="007B28FB" w:rsidP="000C32F0">
            <w:pPr>
              <w:pStyle w:val="Zarkazkladnhotextu2"/>
              <w:spacing w:after="0" w:line="240" w:lineRule="auto"/>
              <w:ind w:left="0"/>
              <w:jc w:val="both"/>
              <w:rPr>
                <w:rFonts w:ascii="Times New Roman" w:hAnsi="Times New Roman"/>
              </w:rPr>
            </w:pPr>
          </w:p>
        </w:tc>
        <w:tc>
          <w:tcPr>
            <w:tcW w:w="2835" w:type="dxa"/>
          </w:tcPr>
          <w:p w14:paraId="4E46EE12" w14:textId="77777777" w:rsidR="007B28FB" w:rsidRPr="008E7A30" w:rsidRDefault="00F013CB" w:rsidP="00F013CB">
            <w:pPr>
              <w:pStyle w:val="Zarkazkladnhotextu2"/>
              <w:spacing w:after="0" w:line="240" w:lineRule="auto"/>
              <w:ind w:left="0"/>
              <w:jc w:val="both"/>
              <w:rPr>
                <w:rFonts w:ascii="Times New Roman" w:hAnsi="Times New Roman"/>
              </w:rPr>
            </w:pPr>
            <w:r>
              <w:rPr>
                <w:rFonts w:ascii="Times New Roman" w:hAnsi="Times New Roman"/>
              </w:rPr>
              <w:t>nové objekty v čiastočne novej lokalite</w:t>
            </w:r>
          </w:p>
        </w:tc>
        <w:tc>
          <w:tcPr>
            <w:tcW w:w="2409" w:type="dxa"/>
          </w:tcPr>
          <w:p w14:paraId="1227FA8D" w14:textId="4FE01F06" w:rsidR="007B28FB" w:rsidRPr="008E7A30" w:rsidRDefault="00F013CB" w:rsidP="008572F1">
            <w:pPr>
              <w:pStyle w:val="Zarkazkladnhotextu2"/>
              <w:spacing w:after="0" w:line="240" w:lineRule="auto"/>
              <w:ind w:left="0"/>
              <w:jc w:val="both"/>
              <w:rPr>
                <w:rFonts w:ascii="Times New Roman" w:hAnsi="Times New Roman"/>
              </w:rPr>
            </w:pPr>
            <w:r>
              <w:rPr>
                <w:rFonts w:ascii="Times New Roman" w:hAnsi="Times New Roman"/>
              </w:rPr>
              <w:t>využitie vykúpeného a z PPF vyňatého územia pod pôvodným mostom 204 a</w:t>
            </w:r>
            <w:r w:rsidR="00263277">
              <w:rPr>
                <w:rFonts w:ascii="Times New Roman" w:hAnsi="Times New Roman"/>
              </w:rPr>
              <w:t> územia nového zárezu pred portálom</w:t>
            </w:r>
          </w:p>
        </w:tc>
      </w:tr>
      <w:tr w:rsidR="007B28FB" w14:paraId="218B2405" w14:textId="77777777" w:rsidTr="008E7A30">
        <w:trPr>
          <w:trHeight w:val="25"/>
        </w:trPr>
        <w:tc>
          <w:tcPr>
            <w:tcW w:w="1668" w:type="dxa"/>
          </w:tcPr>
          <w:p w14:paraId="48A23E65" w14:textId="77777777" w:rsidR="007B28FB" w:rsidRDefault="00C14524" w:rsidP="00C14524">
            <w:pPr>
              <w:pStyle w:val="Zarkazkladnhotextu2"/>
              <w:spacing w:after="0" w:line="240" w:lineRule="auto"/>
              <w:ind w:left="0"/>
              <w:jc w:val="both"/>
              <w:rPr>
                <w:rFonts w:ascii="Times New Roman" w:hAnsi="Times New Roman"/>
              </w:rPr>
            </w:pPr>
            <w:r>
              <w:rPr>
                <w:rFonts w:ascii="Times New Roman" w:hAnsi="Times New Roman"/>
              </w:rPr>
              <w:t>dočasný prístup</w:t>
            </w:r>
          </w:p>
          <w:p w14:paraId="13408741" w14:textId="77777777" w:rsidR="00C14524" w:rsidRDefault="00C14524" w:rsidP="00C14524">
            <w:pPr>
              <w:pStyle w:val="Zarkazkladnhotextu2"/>
              <w:spacing w:after="0" w:line="240" w:lineRule="auto"/>
              <w:ind w:left="0"/>
              <w:jc w:val="both"/>
              <w:rPr>
                <w:rFonts w:ascii="Times New Roman" w:hAnsi="Times New Roman"/>
              </w:rPr>
            </w:pPr>
            <w:r>
              <w:rPr>
                <w:rFonts w:ascii="Times New Roman" w:hAnsi="Times New Roman"/>
              </w:rPr>
              <w:t>SO 803-00 (1)</w:t>
            </w:r>
          </w:p>
          <w:p w14:paraId="2D9184EF" w14:textId="77777777" w:rsidR="002B612C" w:rsidRPr="008E7A30" w:rsidRDefault="002B612C" w:rsidP="002B612C">
            <w:pPr>
              <w:pStyle w:val="Zarkazkladnhotextu2"/>
              <w:spacing w:after="0" w:line="240" w:lineRule="auto"/>
              <w:ind w:left="0"/>
              <w:jc w:val="both"/>
              <w:rPr>
                <w:rFonts w:ascii="Times New Roman" w:hAnsi="Times New Roman"/>
              </w:rPr>
            </w:pPr>
            <w:r>
              <w:rPr>
                <w:rFonts w:ascii="Times New Roman" w:hAnsi="Times New Roman"/>
              </w:rPr>
              <w:t>SO 142-01</w:t>
            </w:r>
          </w:p>
        </w:tc>
        <w:tc>
          <w:tcPr>
            <w:tcW w:w="2835" w:type="dxa"/>
          </w:tcPr>
          <w:p w14:paraId="42A580C4" w14:textId="77777777" w:rsidR="007B28FB" w:rsidRPr="008E7A30" w:rsidRDefault="007B28FB" w:rsidP="000C32F0">
            <w:pPr>
              <w:pStyle w:val="Zarkazkladnhotextu2"/>
              <w:spacing w:after="0" w:line="240" w:lineRule="auto"/>
              <w:ind w:left="0"/>
              <w:jc w:val="both"/>
              <w:rPr>
                <w:rFonts w:ascii="Times New Roman" w:hAnsi="Times New Roman"/>
              </w:rPr>
            </w:pPr>
          </w:p>
        </w:tc>
        <w:tc>
          <w:tcPr>
            <w:tcW w:w="2835" w:type="dxa"/>
          </w:tcPr>
          <w:p w14:paraId="6249C507" w14:textId="77777777" w:rsidR="007B28FB" w:rsidRPr="008E7A30" w:rsidRDefault="00A8797D" w:rsidP="00A8797D">
            <w:pPr>
              <w:pStyle w:val="Zarkazkladnhotextu2"/>
              <w:spacing w:after="0" w:line="240" w:lineRule="auto"/>
              <w:ind w:left="0"/>
              <w:jc w:val="both"/>
              <w:rPr>
                <w:rFonts w:ascii="Times New Roman" w:hAnsi="Times New Roman"/>
              </w:rPr>
            </w:pPr>
            <w:r>
              <w:rPr>
                <w:rFonts w:ascii="Times New Roman" w:hAnsi="Times New Roman"/>
              </w:rPr>
              <w:t>zvýšené využívanie prístupu</w:t>
            </w:r>
          </w:p>
        </w:tc>
        <w:tc>
          <w:tcPr>
            <w:tcW w:w="2409" w:type="dxa"/>
          </w:tcPr>
          <w:p w14:paraId="431897FA" w14:textId="77777777" w:rsidR="007B28FB" w:rsidRPr="008E7A30" w:rsidRDefault="00BC0465" w:rsidP="00BC0465">
            <w:pPr>
              <w:pStyle w:val="Zarkazkladnhotextu2"/>
              <w:spacing w:after="0" w:line="240" w:lineRule="auto"/>
              <w:ind w:left="0"/>
              <w:jc w:val="both"/>
              <w:rPr>
                <w:rFonts w:ascii="Times New Roman" w:hAnsi="Times New Roman"/>
              </w:rPr>
            </w:pPr>
            <w:r>
              <w:rPr>
                <w:rFonts w:ascii="Times New Roman" w:hAnsi="Times New Roman"/>
              </w:rPr>
              <w:t>v nezmenenej trase cesty zvýšená jej využiteľnosť pre obsluhu DD-1</w:t>
            </w:r>
          </w:p>
        </w:tc>
      </w:tr>
      <w:tr w:rsidR="007B28FB" w14:paraId="59B85C45" w14:textId="77777777" w:rsidTr="008E7A30">
        <w:trPr>
          <w:trHeight w:val="25"/>
        </w:trPr>
        <w:tc>
          <w:tcPr>
            <w:tcW w:w="1668" w:type="dxa"/>
          </w:tcPr>
          <w:p w14:paraId="71F19141" w14:textId="77777777" w:rsidR="005502E7" w:rsidRDefault="005502E7" w:rsidP="005502E7">
            <w:pPr>
              <w:pStyle w:val="Zarkazkladnhotextu2"/>
              <w:spacing w:after="0" w:line="240" w:lineRule="auto"/>
              <w:ind w:left="0"/>
              <w:jc w:val="both"/>
              <w:rPr>
                <w:rFonts w:ascii="Times New Roman" w:hAnsi="Times New Roman"/>
              </w:rPr>
            </w:pPr>
            <w:r>
              <w:rPr>
                <w:rFonts w:ascii="Times New Roman" w:hAnsi="Times New Roman"/>
              </w:rPr>
              <w:t>dočasný prístup</w:t>
            </w:r>
          </w:p>
          <w:p w14:paraId="5B5E68B7" w14:textId="77777777" w:rsidR="007B28FB" w:rsidRPr="008E7A30" w:rsidRDefault="005502E7" w:rsidP="005502E7">
            <w:pPr>
              <w:pStyle w:val="Zarkazkladnhotextu2"/>
              <w:spacing w:after="0" w:line="240" w:lineRule="auto"/>
              <w:ind w:left="0"/>
              <w:jc w:val="both"/>
              <w:rPr>
                <w:rFonts w:ascii="Times New Roman" w:hAnsi="Times New Roman"/>
              </w:rPr>
            </w:pPr>
            <w:r>
              <w:rPr>
                <w:rFonts w:ascii="Times New Roman" w:hAnsi="Times New Roman"/>
              </w:rPr>
              <w:t>DP-1</w:t>
            </w:r>
          </w:p>
        </w:tc>
        <w:tc>
          <w:tcPr>
            <w:tcW w:w="2835" w:type="dxa"/>
          </w:tcPr>
          <w:p w14:paraId="4FE4294B" w14:textId="77777777" w:rsidR="007B28FB" w:rsidRPr="008E7A30" w:rsidRDefault="007B28FB" w:rsidP="000C32F0">
            <w:pPr>
              <w:pStyle w:val="Zarkazkladnhotextu2"/>
              <w:spacing w:after="0" w:line="240" w:lineRule="auto"/>
              <w:ind w:left="0"/>
              <w:jc w:val="both"/>
              <w:rPr>
                <w:rFonts w:ascii="Times New Roman" w:hAnsi="Times New Roman"/>
              </w:rPr>
            </w:pPr>
          </w:p>
        </w:tc>
        <w:tc>
          <w:tcPr>
            <w:tcW w:w="2835" w:type="dxa"/>
          </w:tcPr>
          <w:p w14:paraId="7F1102E6" w14:textId="77777777" w:rsidR="007B28FB" w:rsidRPr="008E7A30" w:rsidRDefault="005502E7" w:rsidP="00C73E80">
            <w:pPr>
              <w:pStyle w:val="Zarkazkladnhotextu2"/>
              <w:spacing w:after="0" w:line="240" w:lineRule="auto"/>
              <w:ind w:left="0"/>
              <w:jc w:val="both"/>
              <w:rPr>
                <w:rFonts w:ascii="Times New Roman" w:hAnsi="Times New Roman"/>
              </w:rPr>
            </w:pPr>
            <w:r>
              <w:rPr>
                <w:rFonts w:ascii="Times New Roman" w:hAnsi="Times New Roman"/>
              </w:rPr>
              <w:t xml:space="preserve">nový </w:t>
            </w:r>
            <w:r w:rsidR="00C73E80">
              <w:rPr>
                <w:rFonts w:ascii="Times New Roman" w:hAnsi="Times New Roman"/>
              </w:rPr>
              <w:t>0,</w:t>
            </w:r>
            <w:r w:rsidR="008C29B6">
              <w:rPr>
                <w:rFonts w:ascii="Times New Roman" w:hAnsi="Times New Roman"/>
              </w:rPr>
              <w:t xml:space="preserve">8 </w:t>
            </w:r>
            <w:r w:rsidR="00C73E80">
              <w:rPr>
                <w:rFonts w:ascii="Times New Roman" w:hAnsi="Times New Roman"/>
              </w:rPr>
              <w:t>k</w:t>
            </w:r>
            <w:r w:rsidR="008C29B6">
              <w:rPr>
                <w:rFonts w:ascii="Times New Roman" w:hAnsi="Times New Roman"/>
              </w:rPr>
              <w:t xml:space="preserve">m </w:t>
            </w:r>
            <w:r>
              <w:rPr>
                <w:rFonts w:ascii="Times New Roman" w:hAnsi="Times New Roman"/>
              </w:rPr>
              <w:t>prístup</w:t>
            </w:r>
          </w:p>
        </w:tc>
        <w:tc>
          <w:tcPr>
            <w:tcW w:w="2409" w:type="dxa"/>
          </w:tcPr>
          <w:p w14:paraId="4AA93DE5" w14:textId="77777777" w:rsidR="007B28FB" w:rsidRPr="008E7A30" w:rsidRDefault="008C29B6" w:rsidP="000C32F0">
            <w:pPr>
              <w:pStyle w:val="Zarkazkladnhotextu2"/>
              <w:spacing w:after="0" w:line="240" w:lineRule="auto"/>
              <w:ind w:left="0"/>
              <w:jc w:val="both"/>
              <w:rPr>
                <w:rFonts w:ascii="Times New Roman" w:hAnsi="Times New Roman"/>
              </w:rPr>
            </w:pPr>
            <w:r>
              <w:rPr>
                <w:rFonts w:ascii="Times New Roman" w:hAnsi="Times New Roman"/>
              </w:rPr>
              <w:t xml:space="preserve">prístup k podperám </w:t>
            </w:r>
            <w:r w:rsidR="00C73E80">
              <w:rPr>
                <w:rFonts w:ascii="Times New Roman" w:hAnsi="Times New Roman"/>
              </w:rPr>
              <w:t>mostu SO 203-00</w:t>
            </w:r>
          </w:p>
        </w:tc>
      </w:tr>
      <w:tr w:rsidR="00C73E80" w14:paraId="1E2C4E05" w14:textId="77777777" w:rsidTr="008E7A30">
        <w:trPr>
          <w:trHeight w:val="25"/>
        </w:trPr>
        <w:tc>
          <w:tcPr>
            <w:tcW w:w="1668" w:type="dxa"/>
          </w:tcPr>
          <w:p w14:paraId="10B8BA5B" w14:textId="77777777" w:rsidR="00C73E80" w:rsidRDefault="00C73E80" w:rsidP="003203FC">
            <w:pPr>
              <w:pStyle w:val="Zarkazkladnhotextu2"/>
              <w:spacing w:after="0" w:line="240" w:lineRule="auto"/>
              <w:ind w:left="0"/>
              <w:jc w:val="both"/>
              <w:rPr>
                <w:rFonts w:ascii="Times New Roman" w:hAnsi="Times New Roman"/>
              </w:rPr>
            </w:pPr>
            <w:r>
              <w:rPr>
                <w:rFonts w:ascii="Times New Roman" w:hAnsi="Times New Roman"/>
              </w:rPr>
              <w:t>dočasný prístup</w:t>
            </w:r>
          </w:p>
          <w:p w14:paraId="19D1EF21" w14:textId="77777777" w:rsidR="00C73E80" w:rsidRPr="008E7A30" w:rsidRDefault="00C73E80" w:rsidP="00C73E80">
            <w:pPr>
              <w:pStyle w:val="Zarkazkladnhotextu2"/>
              <w:spacing w:after="0" w:line="240" w:lineRule="auto"/>
              <w:ind w:left="0"/>
              <w:jc w:val="both"/>
              <w:rPr>
                <w:rFonts w:ascii="Times New Roman" w:hAnsi="Times New Roman"/>
              </w:rPr>
            </w:pPr>
            <w:r>
              <w:rPr>
                <w:rFonts w:ascii="Times New Roman" w:hAnsi="Times New Roman"/>
              </w:rPr>
              <w:t>DP-2</w:t>
            </w:r>
          </w:p>
        </w:tc>
        <w:tc>
          <w:tcPr>
            <w:tcW w:w="2835" w:type="dxa"/>
          </w:tcPr>
          <w:p w14:paraId="25CF9610" w14:textId="77777777" w:rsidR="00C73E80" w:rsidRPr="008E7A30" w:rsidRDefault="00C73E80" w:rsidP="003203FC">
            <w:pPr>
              <w:pStyle w:val="Zarkazkladnhotextu2"/>
              <w:spacing w:after="0" w:line="240" w:lineRule="auto"/>
              <w:ind w:left="0"/>
              <w:jc w:val="both"/>
              <w:rPr>
                <w:rFonts w:ascii="Times New Roman" w:hAnsi="Times New Roman"/>
              </w:rPr>
            </w:pPr>
          </w:p>
        </w:tc>
        <w:tc>
          <w:tcPr>
            <w:tcW w:w="2835" w:type="dxa"/>
          </w:tcPr>
          <w:p w14:paraId="27BCABD2" w14:textId="77777777" w:rsidR="00C73E80" w:rsidRPr="008E7A30" w:rsidRDefault="00C73E80" w:rsidP="00C73E80">
            <w:pPr>
              <w:pStyle w:val="Zarkazkladnhotextu2"/>
              <w:spacing w:after="0" w:line="240" w:lineRule="auto"/>
              <w:ind w:left="0"/>
              <w:jc w:val="both"/>
              <w:rPr>
                <w:rFonts w:ascii="Times New Roman" w:hAnsi="Times New Roman"/>
              </w:rPr>
            </w:pPr>
            <w:r>
              <w:rPr>
                <w:rFonts w:ascii="Times New Roman" w:hAnsi="Times New Roman"/>
              </w:rPr>
              <w:t>nový 0,6 km prístup pozdĺž päty násypu telesa diaľnice</w:t>
            </w:r>
          </w:p>
        </w:tc>
        <w:tc>
          <w:tcPr>
            <w:tcW w:w="2409" w:type="dxa"/>
          </w:tcPr>
          <w:p w14:paraId="0C18601F" w14:textId="77777777" w:rsidR="00C73E80" w:rsidRPr="008E7A30" w:rsidRDefault="00C73E80" w:rsidP="00575581">
            <w:pPr>
              <w:pStyle w:val="Zarkazkladnhotextu2"/>
              <w:spacing w:after="0" w:line="240" w:lineRule="auto"/>
              <w:ind w:left="0"/>
              <w:jc w:val="both"/>
              <w:rPr>
                <w:rFonts w:ascii="Times New Roman" w:hAnsi="Times New Roman"/>
              </w:rPr>
            </w:pPr>
            <w:r>
              <w:rPr>
                <w:rFonts w:ascii="Times New Roman" w:hAnsi="Times New Roman"/>
              </w:rPr>
              <w:t>prístup k oporám mostu 203-00</w:t>
            </w:r>
          </w:p>
        </w:tc>
      </w:tr>
      <w:tr w:rsidR="00C73E80" w14:paraId="2D744E92" w14:textId="77777777" w:rsidTr="008E7A30">
        <w:trPr>
          <w:trHeight w:val="25"/>
        </w:trPr>
        <w:tc>
          <w:tcPr>
            <w:tcW w:w="1668" w:type="dxa"/>
          </w:tcPr>
          <w:p w14:paraId="24B9D79B" w14:textId="77777777" w:rsidR="00C73E80" w:rsidRDefault="00C73E80" w:rsidP="003203FC">
            <w:pPr>
              <w:pStyle w:val="Zarkazkladnhotextu2"/>
              <w:spacing w:after="0" w:line="240" w:lineRule="auto"/>
              <w:ind w:left="0"/>
              <w:jc w:val="both"/>
              <w:rPr>
                <w:rFonts w:ascii="Times New Roman" w:hAnsi="Times New Roman"/>
              </w:rPr>
            </w:pPr>
            <w:r>
              <w:rPr>
                <w:rFonts w:ascii="Times New Roman" w:hAnsi="Times New Roman"/>
              </w:rPr>
              <w:lastRenderedPageBreak/>
              <w:t>dočasný prístup</w:t>
            </w:r>
          </w:p>
          <w:p w14:paraId="08911B38" w14:textId="77777777" w:rsidR="00C73E80" w:rsidRPr="008E7A30" w:rsidRDefault="00C73E80" w:rsidP="003203FC">
            <w:pPr>
              <w:pStyle w:val="Zarkazkladnhotextu2"/>
              <w:spacing w:after="0" w:line="240" w:lineRule="auto"/>
              <w:ind w:left="0"/>
              <w:jc w:val="both"/>
              <w:rPr>
                <w:rFonts w:ascii="Times New Roman" w:hAnsi="Times New Roman"/>
              </w:rPr>
            </w:pPr>
            <w:r>
              <w:rPr>
                <w:rFonts w:ascii="Times New Roman" w:hAnsi="Times New Roman"/>
              </w:rPr>
              <w:t>DP-3</w:t>
            </w:r>
          </w:p>
        </w:tc>
        <w:tc>
          <w:tcPr>
            <w:tcW w:w="2835" w:type="dxa"/>
          </w:tcPr>
          <w:p w14:paraId="41CDF8E1" w14:textId="77777777" w:rsidR="00C73E80" w:rsidRPr="008E7A30" w:rsidRDefault="00C73E80" w:rsidP="003203FC">
            <w:pPr>
              <w:pStyle w:val="Zarkazkladnhotextu2"/>
              <w:spacing w:after="0" w:line="240" w:lineRule="auto"/>
              <w:ind w:left="0"/>
              <w:jc w:val="both"/>
              <w:rPr>
                <w:rFonts w:ascii="Times New Roman" w:hAnsi="Times New Roman"/>
              </w:rPr>
            </w:pPr>
          </w:p>
        </w:tc>
        <w:tc>
          <w:tcPr>
            <w:tcW w:w="2835" w:type="dxa"/>
          </w:tcPr>
          <w:p w14:paraId="15D198CC" w14:textId="77777777" w:rsidR="00C73E80" w:rsidRPr="008E7A30" w:rsidRDefault="00C73E80" w:rsidP="00B51EE4">
            <w:pPr>
              <w:pStyle w:val="Zarkazkladnhotextu2"/>
              <w:spacing w:after="0" w:line="240" w:lineRule="auto"/>
              <w:ind w:left="0"/>
              <w:jc w:val="both"/>
              <w:rPr>
                <w:rFonts w:ascii="Times New Roman" w:hAnsi="Times New Roman"/>
              </w:rPr>
            </w:pPr>
            <w:r>
              <w:rPr>
                <w:rFonts w:ascii="Times New Roman" w:hAnsi="Times New Roman"/>
              </w:rPr>
              <w:t xml:space="preserve">nový 1,0 km prístup od konca DP-2 cez trávnaté porasty </w:t>
            </w:r>
            <w:r w:rsidR="00B51EE4">
              <w:rPr>
                <w:rFonts w:ascii="Times New Roman" w:hAnsi="Times New Roman"/>
              </w:rPr>
              <w:t xml:space="preserve">s výskytom drevín </w:t>
            </w:r>
            <w:r>
              <w:rPr>
                <w:rFonts w:ascii="Times New Roman" w:hAnsi="Times New Roman"/>
              </w:rPr>
              <w:t>do údolia Kamenného potoka</w:t>
            </w:r>
          </w:p>
        </w:tc>
        <w:tc>
          <w:tcPr>
            <w:tcW w:w="2409" w:type="dxa"/>
          </w:tcPr>
          <w:p w14:paraId="24DF8169" w14:textId="77777777" w:rsidR="00C73E80" w:rsidRPr="008E7A30" w:rsidRDefault="00BF68E0" w:rsidP="008C168B">
            <w:pPr>
              <w:pStyle w:val="Zarkazkladnhotextu2"/>
              <w:spacing w:after="0" w:line="240" w:lineRule="auto"/>
              <w:ind w:left="0"/>
              <w:jc w:val="both"/>
              <w:rPr>
                <w:rFonts w:ascii="Times New Roman" w:hAnsi="Times New Roman"/>
              </w:rPr>
            </w:pPr>
            <w:r>
              <w:rPr>
                <w:rFonts w:ascii="Times New Roman" w:hAnsi="Times New Roman"/>
              </w:rPr>
              <w:t>spojnica medz</w:t>
            </w:r>
            <w:r w:rsidR="008C168B">
              <w:rPr>
                <w:rFonts w:ascii="Times New Roman" w:hAnsi="Times New Roman"/>
              </w:rPr>
              <w:t>i</w:t>
            </w:r>
            <w:r>
              <w:rPr>
                <w:rFonts w:ascii="Times New Roman" w:hAnsi="Times New Roman"/>
              </w:rPr>
              <w:t xml:space="preserve"> DP-2 a DP-4 ako </w:t>
            </w:r>
            <w:r w:rsidR="00575581">
              <w:rPr>
                <w:rFonts w:ascii="Times New Roman" w:hAnsi="Times New Roman"/>
              </w:rPr>
              <w:t xml:space="preserve">alternatívny </w:t>
            </w:r>
            <w:r w:rsidR="00C73E80">
              <w:rPr>
                <w:rFonts w:ascii="Times New Roman" w:hAnsi="Times New Roman"/>
              </w:rPr>
              <w:t>prístup k</w:t>
            </w:r>
            <w:r w:rsidR="00575581">
              <w:rPr>
                <w:rFonts w:ascii="Times New Roman" w:hAnsi="Times New Roman"/>
              </w:rPr>
              <w:t xml:space="preserve"> mostu 204</w:t>
            </w:r>
            <w:r>
              <w:rPr>
                <w:rFonts w:ascii="Times New Roman" w:hAnsi="Times New Roman"/>
              </w:rPr>
              <w:t>-00</w:t>
            </w:r>
            <w:r w:rsidR="00575581">
              <w:rPr>
                <w:rFonts w:ascii="Times New Roman" w:hAnsi="Times New Roman"/>
              </w:rPr>
              <w:t xml:space="preserve"> a zariadeniu staveniska</w:t>
            </w:r>
          </w:p>
        </w:tc>
      </w:tr>
      <w:tr w:rsidR="00733EF5" w14:paraId="1D2637CB" w14:textId="77777777" w:rsidTr="008E7A30">
        <w:trPr>
          <w:trHeight w:val="25"/>
        </w:trPr>
        <w:tc>
          <w:tcPr>
            <w:tcW w:w="1668" w:type="dxa"/>
          </w:tcPr>
          <w:p w14:paraId="61F6FE12" w14:textId="77777777" w:rsidR="00733EF5" w:rsidRDefault="00733EF5" w:rsidP="003203FC">
            <w:pPr>
              <w:pStyle w:val="Zarkazkladnhotextu2"/>
              <w:spacing w:after="0" w:line="240" w:lineRule="auto"/>
              <w:ind w:left="0"/>
              <w:jc w:val="both"/>
              <w:rPr>
                <w:rFonts w:ascii="Times New Roman" w:hAnsi="Times New Roman"/>
              </w:rPr>
            </w:pPr>
            <w:r>
              <w:rPr>
                <w:rFonts w:ascii="Times New Roman" w:hAnsi="Times New Roman"/>
              </w:rPr>
              <w:t>dočasný prístup</w:t>
            </w:r>
          </w:p>
          <w:p w14:paraId="5B7DD9DF" w14:textId="77777777" w:rsidR="00733EF5" w:rsidRPr="008E7A30" w:rsidRDefault="00733EF5" w:rsidP="00733EF5">
            <w:pPr>
              <w:pStyle w:val="Zarkazkladnhotextu2"/>
              <w:spacing w:after="0" w:line="240" w:lineRule="auto"/>
              <w:ind w:left="0"/>
              <w:jc w:val="both"/>
              <w:rPr>
                <w:rFonts w:ascii="Times New Roman" w:hAnsi="Times New Roman"/>
              </w:rPr>
            </w:pPr>
            <w:r>
              <w:rPr>
                <w:rFonts w:ascii="Times New Roman" w:hAnsi="Times New Roman"/>
              </w:rPr>
              <w:t>DP-4</w:t>
            </w:r>
          </w:p>
        </w:tc>
        <w:tc>
          <w:tcPr>
            <w:tcW w:w="2835" w:type="dxa"/>
          </w:tcPr>
          <w:p w14:paraId="061C17FB" w14:textId="77777777" w:rsidR="00733EF5" w:rsidRPr="008E7A30" w:rsidRDefault="00733EF5" w:rsidP="003203FC">
            <w:pPr>
              <w:pStyle w:val="Zarkazkladnhotextu2"/>
              <w:spacing w:after="0" w:line="240" w:lineRule="auto"/>
              <w:ind w:left="0"/>
              <w:jc w:val="both"/>
              <w:rPr>
                <w:rFonts w:ascii="Times New Roman" w:hAnsi="Times New Roman"/>
              </w:rPr>
            </w:pPr>
          </w:p>
        </w:tc>
        <w:tc>
          <w:tcPr>
            <w:tcW w:w="2835" w:type="dxa"/>
          </w:tcPr>
          <w:p w14:paraId="7ED0B519" w14:textId="77777777" w:rsidR="00733EF5" w:rsidRPr="008E7A30" w:rsidRDefault="00733EF5" w:rsidP="00562BF7">
            <w:pPr>
              <w:pStyle w:val="Zarkazkladnhotextu2"/>
              <w:spacing w:after="0" w:line="240" w:lineRule="auto"/>
              <w:ind w:left="0"/>
              <w:jc w:val="both"/>
              <w:rPr>
                <w:rFonts w:ascii="Times New Roman" w:hAnsi="Times New Roman"/>
              </w:rPr>
            </w:pPr>
            <w:r>
              <w:rPr>
                <w:rFonts w:ascii="Times New Roman" w:hAnsi="Times New Roman"/>
              </w:rPr>
              <w:t xml:space="preserve">nový 0,9 km prístup </w:t>
            </w:r>
            <w:r w:rsidR="008C168B">
              <w:rPr>
                <w:rFonts w:ascii="Times New Roman" w:hAnsi="Times New Roman"/>
              </w:rPr>
              <w:t xml:space="preserve">z </w:t>
            </w:r>
            <w:proofErr w:type="spellStart"/>
            <w:r w:rsidR="008C168B">
              <w:rPr>
                <w:rFonts w:ascii="Times New Roman" w:hAnsi="Times New Roman"/>
              </w:rPr>
              <w:t>Hrboltovej</w:t>
            </w:r>
            <w:proofErr w:type="spellEnd"/>
            <w:r w:rsidR="008C168B">
              <w:rPr>
                <w:rFonts w:ascii="Times New Roman" w:hAnsi="Times New Roman"/>
              </w:rPr>
              <w:t xml:space="preserve"> </w:t>
            </w:r>
            <w:r>
              <w:rPr>
                <w:rFonts w:ascii="Times New Roman" w:hAnsi="Times New Roman"/>
              </w:rPr>
              <w:t xml:space="preserve">cez </w:t>
            </w:r>
            <w:r w:rsidR="008C168B">
              <w:rPr>
                <w:rFonts w:ascii="Times New Roman" w:hAnsi="Times New Roman"/>
              </w:rPr>
              <w:t>lúky a pozdĺž</w:t>
            </w:r>
            <w:r>
              <w:rPr>
                <w:rFonts w:ascii="Times New Roman" w:hAnsi="Times New Roman"/>
              </w:rPr>
              <w:t xml:space="preserve"> údolia Kamenného potoka</w:t>
            </w:r>
          </w:p>
        </w:tc>
        <w:tc>
          <w:tcPr>
            <w:tcW w:w="2409" w:type="dxa"/>
          </w:tcPr>
          <w:p w14:paraId="27C073C6" w14:textId="77777777" w:rsidR="00733EF5" w:rsidRPr="008E7A30" w:rsidRDefault="00733EF5" w:rsidP="008C168B">
            <w:pPr>
              <w:pStyle w:val="Zarkazkladnhotextu2"/>
              <w:spacing w:after="0" w:line="240" w:lineRule="auto"/>
              <w:ind w:left="0"/>
              <w:jc w:val="both"/>
              <w:rPr>
                <w:rFonts w:ascii="Times New Roman" w:hAnsi="Times New Roman"/>
              </w:rPr>
            </w:pPr>
            <w:r>
              <w:rPr>
                <w:rFonts w:ascii="Times New Roman" w:hAnsi="Times New Roman"/>
              </w:rPr>
              <w:t xml:space="preserve">alternatívny prístup k mostu </w:t>
            </w:r>
            <w:r w:rsidR="008C168B">
              <w:rPr>
                <w:rFonts w:ascii="Times New Roman" w:hAnsi="Times New Roman"/>
              </w:rPr>
              <w:t xml:space="preserve">SO </w:t>
            </w:r>
            <w:r>
              <w:rPr>
                <w:rFonts w:ascii="Times New Roman" w:hAnsi="Times New Roman"/>
              </w:rPr>
              <w:t>204-00 a zariadeniu staveniska</w:t>
            </w:r>
          </w:p>
        </w:tc>
      </w:tr>
      <w:tr w:rsidR="009507C2" w14:paraId="7D3E9C94" w14:textId="77777777" w:rsidTr="008E7A30">
        <w:trPr>
          <w:trHeight w:val="25"/>
        </w:trPr>
        <w:tc>
          <w:tcPr>
            <w:tcW w:w="1668" w:type="dxa"/>
          </w:tcPr>
          <w:p w14:paraId="5E371773" w14:textId="77777777" w:rsidR="009507C2" w:rsidRPr="008E7A30" w:rsidRDefault="009507C2" w:rsidP="00EC28A1">
            <w:pPr>
              <w:pStyle w:val="Zarkazkladnhotextu2"/>
              <w:spacing w:after="0" w:line="240" w:lineRule="auto"/>
              <w:ind w:left="0"/>
              <w:jc w:val="both"/>
              <w:rPr>
                <w:rFonts w:ascii="Times New Roman" w:hAnsi="Times New Roman"/>
              </w:rPr>
            </w:pPr>
            <w:r>
              <w:rPr>
                <w:rFonts w:ascii="Times New Roman" w:hAnsi="Times New Roman"/>
              </w:rPr>
              <w:t>dočasný prístup po miestnych komunikáci</w:t>
            </w:r>
            <w:r w:rsidR="00EC28A1">
              <w:rPr>
                <w:rFonts w:ascii="Times New Roman" w:hAnsi="Times New Roman"/>
              </w:rPr>
              <w:t>á</w:t>
            </w:r>
            <w:r>
              <w:rPr>
                <w:rFonts w:ascii="Times New Roman" w:hAnsi="Times New Roman"/>
              </w:rPr>
              <w:t>ch</w:t>
            </w:r>
          </w:p>
        </w:tc>
        <w:tc>
          <w:tcPr>
            <w:tcW w:w="2835" w:type="dxa"/>
          </w:tcPr>
          <w:p w14:paraId="028B732B" w14:textId="77777777" w:rsidR="009507C2" w:rsidRPr="008E7A30" w:rsidRDefault="009507C2" w:rsidP="003203FC">
            <w:pPr>
              <w:pStyle w:val="Zarkazkladnhotextu2"/>
              <w:spacing w:after="0" w:line="240" w:lineRule="auto"/>
              <w:ind w:left="0"/>
              <w:jc w:val="both"/>
              <w:rPr>
                <w:rFonts w:ascii="Times New Roman" w:hAnsi="Times New Roman"/>
              </w:rPr>
            </w:pPr>
          </w:p>
        </w:tc>
        <w:tc>
          <w:tcPr>
            <w:tcW w:w="2835" w:type="dxa"/>
          </w:tcPr>
          <w:p w14:paraId="3ACDEAAD" w14:textId="77777777" w:rsidR="009507C2" w:rsidRPr="008E7A30" w:rsidRDefault="009507C2" w:rsidP="003203FC">
            <w:pPr>
              <w:pStyle w:val="Zarkazkladnhotextu2"/>
              <w:spacing w:after="0" w:line="240" w:lineRule="auto"/>
              <w:ind w:left="0"/>
              <w:jc w:val="both"/>
              <w:rPr>
                <w:rFonts w:ascii="Times New Roman" w:hAnsi="Times New Roman"/>
              </w:rPr>
            </w:pPr>
            <w:r>
              <w:rPr>
                <w:rFonts w:ascii="Times New Roman" w:hAnsi="Times New Roman"/>
              </w:rPr>
              <w:t>alternatívne vedenie trás</w:t>
            </w:r>
          </w:p>
        </w:tc>
        <w:tc>
          <w:tcPr>
            <w:tcW w:w="2409" w:type="dxa"/>
          </w:tcPr>
          <w:p w14:paraId="08B0AF38" w14:textId="77777777" w:rsidR="009507C2" w:rsidRPr="008E7A30" w:rsidRDefault="009507C2" w:rsidP="009507C2">
            <w:pPr>
              <w:pStyle w:val="Zarkazkladnhotextu2"/>
              <w:spacing w:after="0" w:line="240" w:lineRule="auto"/>
              <w:ind w:left="0"/>
              <w:jc w:val="both"/>
              <w:rPr>
                <w:rFonts w:ascii="Times New Roman" w:hAnsi="Times New Roman"/>
              </w:rPr>
            </w:pPr>
            <w:r>
              <w:rPr>
                <w:rFonts w:ascii="Times New Roman" w:hAnsi="Times New Roman"/>
              </w:rPr>
              <w:t xml:space="preserve">alternatívne vedenie trás prístupov v </w:t>
            </w:r>
            <w:proofErr w:type="spellStart"/>
            <w:r>
              <w:rPr>
                <w:rFonts w:ascii="Times New Roman" w:hAnsi="Times New Roman"/>
              </w:rPr>
              <w:t>Hrboltovej</w:t>
            </w:r>
            <w:proofErr w:type="spellEnd"/>
          </w:p>
        </w:tc>
      </w:tr>
      <w:tr w:rsidR="009507C2" w14:paraId="0F729948" w14:textId="77777777" w:rsidTr="008E7A30">
        <w:trPr>
          <w:trHeight w:val="25"/>
        </w:trPr>
        <w:tc>
          <w:tcPr>
            <w:tcW w:w="1668" w:type="dxa"/>
          </w:tcPr>
          <w:p w14:paraId="6609E488" w14:textId="77777777" w:rsidR="009507C2" w:rsidRDefault="009507C2" w:rsidP="003203FC">
            <w:pPr>
              <w:pStyle w:val="Zarkazkladnhotextu2"/>
              <w:spacing w:after="0" w:line="240" w:lineRule="auto"/>
              <w:ind w:left="0"/>
              <w:jc w:val="both"/>
              <w:rPr>
                <w:rFonts w:ascii="Times New Roman" w:hAnsi="Times New Roman"/>
              </w:rPr>
            </w:pPr>
            <w:r>
              <w:rPr>
                <w:rFonts w:ascii="Times New Roman" w:hAnsi="Times New Roman"/>
              </w:rPr>
              <w:t>trvalý prístup</w:t>
            </w:r>
          </w:p>
          <w:p w14:paraId="24911E88" w14:textId="77777777" w:rsidR="009507C2" w:rsidRPr="008E7A30" w:rsidRDefault="00562BF7" w:rsidP="00562BF7">
            <w:pPr>
              <w:pStyle w:val="Zarkazkladnhotextu2"/>
              <w:spacing w:after="0" w:line="240" w:lineRule="auto"/>
              <w:ind w:left="0"/>
              <w:jc w:val="both"/>
              <w:rPr>
                <w:rFonts w:ascii="Times New Roman" w:hAnsi="Times New Roman"/>
              </w:rPr>
            </w:pPr>
            <w:r>
              <w:rPr>
                <w:rFonts w:ascii="Times New Roman" w:hAnsi="Times New Roman"/>
              </w:rPr>
              <w:t>T</w:t>
            </w:r>
            <w:r w:rsidR="009507C2">
              <w:rPr>
                <w:rFonts w:ascii="Times New Roman" w:hAnsi="Times New Roman"/>
              </w:rPr>
              <w:t>P-</w:t>
            </w:r>
            <w:r>
              <w:rPr>
                <w:rFonts w:ascii="Times New Roman" w:hAnsi="Times New Roman"/>
              </w:rPr>
              <w:t>1</w:t>
            </w:r>
          </w:p>
        </w:tc>
        <w:tc>
          <w:tcPr>
            <w:tcW w:w="2835" w:type="dxa"/>
          </w:tcPr>
          <w:p w14:paraId="6E4D1B2C" w14:textId="77777777" w:rsidR="009507C2" w:rsidRPr="008E7A30" w:rsidRDefault="009507C2" w:rsidP="003203FC">
            <w:pPr>
              <w:pStyle w:val="Zarkazkladnhotextu2"/>
              <w:spacing w:after="0" w:line="240" w:lineRule="auto"/>
              <w:ind w:left="0"/>
              <w:jc w:val="both"/>
              <w:rPr>
                <w:rFonts w:ascii="Times New Roman" w:hAnsi="Times New Roman"/>
              </w:rPr>
            </w:pPr>
          </w:p>
        </w:tc>
        <w:tc>
          <w:tcPr>
            <w:tcW w:w="2835" w:type="dxa"/>
          </w:tcPr>
          <w:p w14:paraId="1F186A09" w14:textId="77777777" w:rsidR="009507C2" w:rsidRPr="008E7A30" w:rsidRDefault="009507C2" w:rsidP="00F774ED">
            <w:pPr>
              <w:pStyle w:val="Zarkazkladnhotextu2"/>
              <w:spacing w:after="0" w:line="240" w:lineRule="auto"/>
              <w:ind w:left="0"/>
              <w:jc w:val="both"/>
              <w:rPr>
                <w:rFonts w:ascii="Times New Roman" w:hAnsi="Times New Roman"/>
              </w:rPr>
            </w:pPr>
            <w:r>
              <w:rPr>
                <w:rFonts w:ascii="Times New Roman" w:hAnsi="Times New Roman"/>
              </w:rPr>
              <w:t xml:space="preserve">nový </w:t>
            </w:r>
            <w:r w:rsidR="00562BF7">
              <w:rPr>
                <w:rFonts w:ascii="Times New Roman" w:hAnsi="Times New Roman"/>
              </w:rPr>
              <w:t>260</w:t>
            </w:r>
            <w:r>
              <w:rPr>
                <w:rFonts w:ascii="Times New Roman" w:hAnsi="Times New Roman"/>
              </w:rPr>
              <w:t xml:space="preserve"> m prístup </w:t>
            </w:r>
            <w:r w:rsidR="00562BF7">
              <w:rPr>
                <w:rFonts w:ascii="Times New Roman" w:hAnsi="Times New Roman"/>
              </w:rPr>
              <w:t xml:space="preserve">od konca ul. </w:t>
            </w:r>
            <w:r w:rsidR="00F774ED">
              <w:rPr>
                <w:rFonts w:ascii="Times New Roman" w:hAnsi="Times New Roman"/>
              </w:rPr>
              <w:t xml:space="preserve">Záskalie </w:t>
            </w:r>
            <w:r w:rsidR="00562BF7">
              <w:rPr>
                <w:rFonts w:ascii="Times New Roman" w:hAnsi="Times New Roman"/>
              </w:rPr>
              <w:t>v</w:t>
            </w:r>
            <w:r>
              <w:rPr>
                <w:rFonts w:ascii="Times New Roman" w:hAnsi="Times New Roman"/>
              </w:rPr>
              <w:t xml:space="preserve"> </w:t>
            </w:r>
            <w:proofErr w:type="spellStart"/>
            <w:r>
              <w:rPr>
                <w:rFonts w:ascii="Times New Roman" w:hAnsi="Times New Roman"/>
              </w:rPr>
              <w:t>Hrboltovej</w:t>
            </w:r>
            <w:proofErr w:type="spellEnd"/>
            <w:r>
              <w:rPr>
                <w:rFonts w:ascii="Times New Roman" w:hAnsi="Times New Roman"/>
              </w:rPr>
              <w:t xml:space="preserve"> </w:t>
            </w:r>
            <w:r w:rsidR="00562BF7">
              <w:rPr>
                <w:rFonts w:ascii="Times New Roman" w:hAnsi="Times New Roman"/>
              </w:rPr>
              <w:t>ku západnému portálu tunela</w:t>
            </w:r>
          </w:p>
        </w:tc>
        <w:tc>
          <w:tcPr>
            <w:tcW w:w="2409" w:type="dxa"/>
          </w:tcPr>
          <w:p w14:paraId="06A8A946" w14:textId="77777777" w:rsidR="009507C2" w:rsidRPr="008E7A30" w:rsidRDefault="00562BF7" w:rsidP="00562BF7">
            <w:pPr>
              <w:pStyle w:val="Zarkazkladnhotextu2"/>
              <w:spacing w:after="0" w:line="240" w:lineRule="auto"/>
              <w:ind w:left="0"/>
              <w:jc w:val="both"/>
              <w:rPr>
                <w:rFonts w:ascii="Times New Roman" w:hAnsi="Times New Roman"/>
              </w:rPr>
            </w:pPr>
            <w:r>
              <w:rPr>
                <w:rFonts w:ascii="Times New Roman" w:hAnsi="Times New Roman"/>
              </w:rPr>
              <w:t xml:space="preserve">zabezpečenie alternatívy sekundárneho </w:t>
            </w:r>
            <w:r w:rsidR="009507C2">
              <w:rPr>
                <w:rFonts w:ascii="Times New Roman" w:hAnsi="Times New Roman"/>
              </w:rPr>
              <w:t>prístup</w:t>
            </w:r>
            <w:r>
              <w:rPr>
                <w:rFonts w:ascii="Times New Roman" w:hAnsi="Times New Roman"/>
              </w:rPr>
              <w:t>u</w:t>
            </w:r>
            <w:r w:rsidR="009507C2">
              <w:rPr>
                <w:rFonts w:ascii="Times New Roman" w:hAnsi="Times New Roman"/>
              </w:rPr>
              <w:t xml:space="preserve"> </w:t>
            </w:r>
            <w:r>
              <w:rPr>
                <w:rFonts w:ascii="Times New Roman" w:hAnsi="Times New Roman"/>
              </w:rPr>
              <w:t>záchranných zložiek k tunelu mimo diaľnice</w:t>
            </w:r>
          </w:p>
        </w:tc>
      </w:tr>
      <w:tr w:rsidR="00136AC6" w14:paraId="2BFDF2EE" w14:textId="77777777" w:rsidTr="00136AC6">
        <w:trPr>
          <w:trHeight w:val="192"/>
        </w:trPr>
        <w:tc>
          <w:tcPr>
            <w:tcW w:w="1668" w:type="dxa"/>
          </w:tcPr>
          <w:p w14:paraId="3A6F1122" w14:textId="77777777" w:rsidR="00136AC6" w:rsidRDefault="00136AC6" w:rsidP="003203FC">
            <w:pPr>
              <w:pStyle w:val="Zarkazkladnhotextu2"/>
              <w:spacing w:after="0" w:line="240" w:lineRule="auto"/>
              <w:ind w:left="0"/>
              <w:jc w:val="both"/>
              <w:rPr>
                <w:rFonts w:ascii="Times New Roman" w:hAnsi="Times New Roman"/>
              </w:rPr>
            </w:pPr>
            <w:r>
              <w:rPr>
                <w:rFonts w:ascii="Times New Roman" w:hAnsi="Times New Roman"/>
              </w:rPr>
              <w:t>trvalý prístup</w:t>
            </w:r>
          </w:p>
          <w:p w14:paraId="51F1251C" w14:textId="77777777" w:rsidR="00136AC6" w:rsidRPr="008E7A30" w:rsidRDefault="00136AC6" w:rsidP="00A77061">
            <w:pPr>
              <w:pStyle w:val="Zarkazkladnhotextu2"/>
              <w:spacing w:after="0" w:line="240" w:lineRule="auto"/>
              <w:ind w:left="0"/>
              <w:jc w:val="both"/>
              <w:rPr>
                <w:rFonts w:ascii="Times New Roman" w:hAnsi="Times New Roman"/>
              </w:rPr>
            </w:pPr>
            <w:r>
              <w:rPr>
                <w:rFonts w:ascii="Times New Roman" w:hAnsi="Times New Roman"/>
              </w:rPr>
              <w:t>TP-2</w:t>
            </w:r>
          </w:p>
        </w:tc>
        <w:tc>
          <w:tcPr>
            <w:tcW w:w="2835" w:type="dxa"/>
          </w:tcPr>
          <w:p w14:paraId="2B298242" w14:textId="77777777" w:rsidR="00136AC6" w:rsidRPr="008E7A30" w:rsidRDefault="00136AC6" w:rsidP="003203FC">
            <w:pPr>
              <w:pStyle w:val="Zarkazkladnhotextu2"/>
              <w:spacing w:after="0" w:line="240" w:lineRule="auto"/>
              <w:ind w:left="0"/>
              <w:jc w:val="both"/>
              <w:rPr>
                <w:rFonts w:ascii="Times New Roman" w:hAnsi="Times New Roman"/>
              </w:rPr>
            </w:pPr>
          </w:p>
        </w:tc>
        <w:tc>
          <w:tcPr>
            <w:tcW w:w="2835" w:type="dxa"/>
          </w:tcPr>
          <w:p w14:paraId="7276E4B5" w14:textId="77777777" w:rsidR="00136AC6" w:rsidRPr="008E7A30" w:rsidRDefault="00136AC6" w:rsidP="00A77061">
            <w:pPr>
              <w:pStyle w:val="Zarkazkladnhotextu2"/>
              <w:spacing w:after="0" w:line="240" w:lineRule="auto"/>
              <w:ind w:left="0"/>
              <w:jc w:val="both"/>
              <w:rPr>
                <w:rFonts w:ascii="Times New Roman" w:hAnsi="Times New Roman"/>
              </w:rPr>
            </w:pPr>
            <w:r>
              <w:rPr>
                <w:rFonts w:ascii="Times New Roman" w:hAnsi="Times New Roman"/>
              </w:rPr>
              <w:t xml:space="preserve">nový 500 m prístup od konca ul. Na prúty v </w:t>
            </w:r>
            <w:proofErr w:type="spellStart"/>
            <w:r>
              <w:rPr>
                <w:rFonts w:ascii="Times New Roman" w:hAnsi="Times New Roman"/>
              </w:rPr>
              <w:t>Hrboltovej</w:t>
            </w:r>
            <w:proofErr w:type="spellEnd"/>
            <w:r>
              <w:rPr>
                <w:rFonts w:ascii="Times New Roman" w:hAnsi="Times New Roman"/>
              </w:rPr>
              <w:t xml:space="preserve"> ku západnému portálu tunela</w:t>
            </w:r>
          </w:p>
        </w:tc>
        <w:tc>
          <w:tcPr>
            <w:tcW w:w="2409" w:type="dxa"/>
          </w:tcPr>
          <w:p w14:paraId="5630DF93" w14:textId="77777777" w:rsidR="00136AC6" w:rsidRPr="008E7A30" w:rsidRDefault="00136AC6" w:rsidP="00442376">
            <w:pPr>
              <w:pStyle w:val="Zarkazkladnhotextu2"/>
              <w:spacing w:after="0" w:line="240" w:lineRule="auto"/>
              <w:ind w:left="0"/>
              <w:jc w:val="both"/>
              <w:rPr>
                <w:rFonts w:ascii="Times New Roman" w:hAnsi="Times New Roman"/>
              </w:rPr>
            </w:pPr>
            <w:r>
              <w:rPr>
                <w:rFonts w:ascii="Times New Roman" w:hAnsi="Times New Roman"/>
              </w:rPr>
              <w:t>zabezpečenie prístupu záchranných zložiek k tunelu mimo diaľnice</w:t>
            </w:r>
          </w:p>
        </w:tc>
      </w:tr>
      <w:tr w:rsidR="00136AC6" w14:paraId="59750410" w14:textId="77777777" w:rsidTr="008E7A30">
        <w:trPr>
          <w:trHeight w:val="191"/>
        </w:trPr>
        <w:tc>
          <w:tcPr>
            <w:tcW w:w="1668" w:type="dxa"/>
          </w:tcPr>
          <w:p w14:paraId="485D56D9" w14:textId="77777777" w:rsidR="002903CC" w:rsidRDefault="002903CC" w:rsidP="002903CC">
            <w:pPr>
              <w:pStyle w:val="Zarkazkladnhotextu2"/>
              <w:spacing w:after="0" w:line="240" w:lineRule="auto"/>
              <w:ind w:left="0"/>
              <w:jc w:val="both"/>
              <w:rPr>
                <w:rFonts w:ascii="Times New Roman" w:hAnsi="Times New Roman"/>
              </w:rPr>
            </w:pPr>
            <w:r>
              <w:rPr>
                <w:rFonts w:ascii="Times New Roman" w:hAnsi="Times New Roman"/>
              </w:rPr>
              <w:t>rekultivácia diaľnice</w:t>
            </w:r>
          </w:p>
        </w:tc>
        <w:tc>
          <w:tcPr>
            <w:tcW w:w="2835" w:type="dxa"/>
          </w:tcPr>
          <w:p w14:paraId="3FD99A20" w14:textId="77777777" w:rsidR="00136AC6" w:rsidRPr="008E7A30" w:rsidRDefault="000B67D0" w:rsidP="003203FC">
            <w:pPr>
              <w:pStyle w:val="Zarkazkladnhotextu2"/>
              <w:spacing w:after="0" w:line="240" w:lineRule="auto"/>
              <w:ind w:left="0"/>
              <w:jc w:val="both"/>
              <w:rPr>
                <w:rFonts w:ascii="Times New Roman" w:hAnsi="Times New Roman"/>
              </w:rPr>
            </w:pPr>
            <w:r>
              <w:rPr>
                <w:rFonts w:ascii="Times New Roman" w:hAnsi="Times New Roman"/>
              </w:rPr>
              <w:t>(</w:t>
            </w:r>
            <w:r w:rsidR="008A7DDF">
              <w:rPr>
                <w:rFonts w:ascii="Times New Roman" w:hAnsi="Times New Roman"/>
              </w:rPr>
              <w:t xml:space="preserve">vykonané prípravne práce </w:t>
            </w:r>
            <w:r w:rsidR="00AC70F4">
              <w:rPr>
                <w:rFonts w:ascii="Times New Roman" w:hAnsi="Times New Roman"/>
              </w:rPr>
              <w:t>pre pôvodnú trasu diaľnice</w:t>
            </w:r>
            <w:r>
              <w:rPr>
                <w:rFonts w:ascii="Times New Roman" w:hAnsi="Times New Roman"/>
              </w:rPr>
              <w:t>)</w:t>
            </w:r>
          </w:p>
        </w:tc>
        <w:tc>
          <w:tcPr>
            <w:tcW w:w="2835" w:type="dxa"/>
          </w:tcPr>
          <w:p w14:paraId="19FA888E" w14:textId="77777777" w:rsidR="00136AC6" w:rsidRDefault="002903CC" w:rsidP="002D74BD">
            <w:pPr>
              <w:pStyle w:val="Zarkazkladnhotextu2"/>
              <w:spacing w:after="0" w:line="240" w:lineRule="auto"/>
              <w:ind w:left="0"/>
              <w:jc w:val="both"/>
              <w:rPr>
                <w:rFonts w:ascii="Times New Roman" w:hAnsi="Times New Roman"/>
              </w:rPr>
            </w:pPr>
            <w:r>
              <w:rPr>
                <w:rFonts w:ascii="Times New Roman" w:hAnsi="Times New Roman"/>
              </w:rPr>
              <w:t xml:space="preserve">rekultivácia </w:t>
            </w:r>
            <w:r w:rsidR="002D74BD">
              <w:rPr>
                <w:rFonts w:ascii="Times New Roman" w:hAnsi="Times New Roman"/>
              </w:rPr>
              <w:t xml:space="preserve">odlesnenia, </w:t>
            </w:r>
            <w:proofErr w:type="spellStart"/>
            <w:r w:rsidR="002D74BD">
              <w:rPr>
                <w:rFonts w:ascii="Times New Roman" w:hAnsi="Times New Roman"/>
              </w:rPr>
              <w:t>odhumusovania</w:t>
            </w:r>
            <w:proofErr w:type="spellEnd"/>
            <w:r w:rsidR="002D74BD">
              <w:rPr>
                <w:rFonts w:ascii="Times New Roman" w:hAnsi="Times New Roman"/>
              </w:rPr>
              <w:t>, odstránenia drevín, zemných prác či archeologických prieskumov</w:t>
            </w:r>
          </w:p>
        </w:tc>
        <w:tc>
          <w:tcPr>
            <w:tcW w:w="2409" w:type="dxa"/>
          </w:tcPr>
          <w:p w14:paraId="3B557BA4" w14:textId="77777777" w:rsidR="00136AC6" w:rsidRDefault="002D74BD" w:rsidP="002D74BD">
            <w:pPr>
              <w:pStyle w:val="Zarkazkladnhotextu2"/>
              <w:spacing w:after="0" w:line="240" w:lineRule="auto"/>
              <w:ind w:left="0" w:right="-108"/>
              <w:jc w:val="both"/>
              <w:rPr>
                <w:rFonts w:ascii="Times New Roman" w:hAnsi="Times New Roman"/>
              </w:rPr>
            </w:pPr>
            <w:r>
              <w:rPr>
                <w:rFonts w:ascii="Times New Roman" w:hAnsi="Times New Roman"/>
              </w:rPr>
              <w:t>rekultivácia území, na ktorých boli vykonané prípravné práce a nie sú pre zmenu trasy potrebné</w:t>
            </w:r>
          </w:p>
        </w:tc>
      </w:tr>
      <w:tr w:rsidR="00136AC6" w14:paraId="418CE778" w14:textId="77777777" w:rsidTr="008E7A30">
        <w:trPr>
          <w:trHeight w:val="191"/>
        </w:trPr>
        <w:tc>
          <w:tcPr>
            <w:tcW w:w="1668" w:type="dxa"/>
          </w:tcPr>
          <w:p w14:paraId="7929D092" w14:textId="77777777" w:rsidR="00136AC6" w:rsidRDefault="008A7DDF" w:rsidP="001451FB">
            <w:pPr>
              <w:pStyle w:val="Zarkazkladnhotextu2"/>
              <w:spacing w:after="0" w:line="240" w:lineRule="auto"/>
              <w:ind w:left="0"/>
              <w:jc w:val="both"/>
              <w:rPr>
                <w:rFonts w:ascii="Times New Roman" w:hAnsi="Times New Roman"/>
              </w:rPr>
            </w:pPr>
            <w:r>
              <w:rPr>
                <w:rFonts w:ascii="Times New Roman" w:hAnsi="Times New Roman"/>
              </w:rPr>
              <w:t>rekultivácia prístup</w:t>
            </w:r>
            <w:r w:rsidR="001451FB">
              <w:rPr>
                <w:rFonts w:ascii="Times New Roman" w:hAnsi="Times New Roman"/>
              </w:rPr>
              <w:t>ov</w:t>
            </w:r>
          </w:p>
        </w:tc>
        <w:tc>
          <w:tcPr>
            <w:tcW w:w="2835" w:type="dxa"/>
          </w:tcPr>
          <w:p w14:paraId="54336D6B" w14:textId="77777777" w:rsidR="00136AC6" w:rsidRPr="008E7A30" w:rsidRDefault="000B67D0" w:rsidP="001451FB">
            <w:pPr>
              <w:pStyle w:val="Zarkazkladnhotextu2"/>
              <w:spacing w:after="0" w:line="240" w:lineRule="auto"/>
              <w:ind w:left="0"/>
              <w:jc w:val="both"/>
              <w:rPr>
                <w:rFonts w:ascii="Times New Roman" w:hAnsi="Times New Roman"/>
              </w:rPr>
            </w:pPr>
            <w:r>
              <w:rPr>
                <w:rFonts w:ascii="Times New Roman" w:hAnsi="Times New Roman"/>
              </w:rPr>
              <w:t>(</w:t>
            </w:r>
            <w:r w:rsidR="00AC70F4">
              <w:rPr>
                <w:rFonts w:ascii="Times New Roman" w:hAnsi="Times New Roman"/>
              </w:rPr>
              <w:t>zrealizovan</w:t>
            </w:r>
            <w:r w:rsidR="001451FB">
              <w:rPr>
                <w:rFonts w:ascii="Times New Roman" w:hAnsi="Times New Roman"/>
              </w:rPr>
              <w:t>é</w:t>
            </w:r>
            <w:r w:rsidR="00AC70F4">
              <w:rPr>
                <w:rFonts w:ascii="Times New Roman" w:hAnsi="Times New Roman"/>
              </w:rPr>
              <w:t xml:space="preserve"> prístup</w:t>
            </w:r>
            <w:r w:rsidR="001451FB">
              <w:rPr>
                <w:rFonts w:ascii="Times New Roman" w:hAnsi="Times New Roman"/>
              </w:rPr>
              <w:t>y</w:t>
            </w:r>
            <w:r>
              <w:rPr>
                <w:rFonts w:ascii="Times New Roman" w:hAnsi="Times New Roman"/>
              </w:rPr>
              <w:t xml:space="preserve"> podľa </w:t>
            </w:r>
            <w:r w:rsidR="00AC70F4">
              <w:rPr>
                <w:rFonts w:ascii="Times New Roman" w:hAnsi="Times New Roman"/>
              </w:rPr>
              <w:t>stavebného povolenia</w:t>
            </w:r>
            <w:r>
              <w:rPr>
                <w:rFonts w:ascii="Times New Roman" w:hAnsi="Times New Roman"/>
              </w:rPr>
              <w:t>)</w:t>
            </w:r>
          </w:p>
        </w:tc>
        <w:tc>
          <w:tcPr>
            <w:tcW w:w="2835" w:type="dxa"/>
          </w:tcPr>
          <w:p w14:paraId="53F98FCA" w14:textId="77777777" w:rsidR="00136AC6" w:rsidRDefault="000B67D0" w:rsidP="000B67D0">
            <w:pPr>
              <w:pStyle w:val="Zarkazkladnhotextu2"/>
              <w:spacing w:after="0" w:line="240" w:lineRule="auto"/>
              <w:ind w:left="0"/>
              <w:jc w:val="both"/>
              <w:rPr>
                <w:rFonts w:ascii="Times New Roman" w:hAnsi="Times New Roman"/>
              </w:rPr>
            </w:pPr>
            <w:r>
              <w:rPr>
                <w:rFonts w:ascii="Times New Roman" w:hAnsi="Times New Roman"/>
              </w:rPr>
              <w:t xml:space="preserve">rekultivácia </w:t>
            </w:r>
            <w:proofErr w:type="spellStart"/>
            <w:r>
              <w:rPr>
                <w:rFonts w:ascii="Times New Roman" w:hAnsi="Times New Roman"/>
              </w:rPr>
              <w:t>odhumusovania</w:t>
            </w:r>
            <w:proofErr w:type="spellEnd"/>
            <w:r>
              <w:rPr>
                <w:rFonts w:ascii="Times New Roman" w:hAnsi="Times New Roman"/>
              </w:rPr>
              <w:t>, odlesnenia, zemných prác</w:t>
            </w:r>
          </w:p>
        </w:tc>
        <w:tc>
          <w:tcPr>
            <w:tcW w:w="2409" w:type="dxa"/>
          </w:tcPr>
          <w:p w14:paraId="280E2422" w14:textId="77777777" w:rsidR="00136AC6" w:rsidRDefault="000B67D0" w:rsidP="001451FB">
            <w:pPr>
              <w:pStyle w:val="Zarkazkladnhotextu2"/>
              <w:spacing w:after="0" w:line="240" w:lineRule="auto"/>
              <w:ind w:left="0"/>
              <w:jc w:val="both"/>
              <w:rPr>
                <w:rFonts w:ascii="Times New Roman" w:hAnsi="Times New Roman"/>
              </w:rPr>
            </w:pPr>
            <w:r>
              <w:rPr>
                <w:rFonts w:ascii="Times New Roman" w:hAnsi="Times New Roman"/>
              </w:rPr>
              <w:t>rekultivácia územia pod prístup</w:t>
            </w:r>
            <w:r w:rsidR="001451FB">
              <w:rPr>
                <w:rFonts w:ascii="Times New Roman" w:hAnsi="Times New Roman"/>
              </w:rPr>
              <w:t>ovými cestami</w:t>
            </w:r>
          </w:p>
        </w:tc>
      </w:tr>
    </w:tbl>
    <w:p w14:paraId="5598CC7F" w14:textId="77777777" w:rsidR="008E7A30" w:rsidRDefault="008E7A30" w:rsidP="000C32F0">
      <w:pPr>
        <w:pStyle w:val="Zarkazkladnhotextu2"/>
        <w:spacing w:after="0" w:line="240" w:lineRule="auto"/>
        <w:ind w:left="0" w:firstLine="142"/>
        <w:jc w:val="both"/>
        <w:rPr>
          <w:rFonts w:ascii="Times New Roman" w:hAnsi="Times New Roman"/>
          <w:sz w:val="24"/>
          <w:szCs w:val="24"/>
        </w:rPr>
      </w:pPr>
    </w:p>
    <w:p w14:paraId="61E9FF2C" w14:textId="77777777" w:rsidR="00B73BB1" w:rsidRPr="00B73BB1" w:rsidRDefault="00B73BB1" w:rsidP="000C32F0">
      <w:pPr>
        <w:spacing w:after="120" w:line="240" w:lineRule="auto"/>
        <w:jc w:val="both"/>
        <w:rPr>
          <w:b/>
          <w:szCs w:val="24"/>
          <w:u w:val="single"/>
        </w:rPr>
      </w:pPr>
      <w:r w:rsidRPr="00B73BB1">
        <w:rPr>
          <w:b/>
          <w:szCs w:val="24"/>
          <w:u w:val="single"/>
        </w:rPr>
        <w:t>Požiadavky na vstupy zmeny navrhovanej činnosti</w:t>
      </w:r>
    </w:p>
    <w:p w14:paraId="68EF2F6C" w14:textId="77777777" w:rsidR="00B73BB1" w:rsidRPr="00B73BB1" w:rsidRDefault="000C32F0" w:rsidP="000C32F0">
      <w:pPr>
        <w:pStyle w:val="Odsekzoznamu"/>
        <w:numPr>
          <w:ilvl w:val="0"/>
          <w:numId w:val="12"/>
        </w:numPr>
        <w:spacing w:before="0" w:line="240" w:lineRule="auto"/>
        <w:ind w:left="142" w:hanging="142"/>
        <w:contextualSpacing w:val="0"/>
        <w:jc w:val="both"/>
        <w:rPr>
          <w:rFonts w:ascii="Times New Roman" w:hAnsi="Times New Roman"/>
          <w:sz w:val="24"/>
        </w:rPr>
      </w:pPr>
      <w:r>
        <w:rPr>
          <w:rFonts w:ascii="Times New Roman" w:hAnsi="Times New Roman"/>
          <w:sz w:val="24"/>
        </w:rPr>
        <w:t>t</w:t>
      </w:r>
      <w:r w:rsidR="00B73BB1" w:rsidRPr="00B73BB1">
        <w:rPr>
          <w:rFonts w:ascii="Times New Roman" w:hAnsi="Times New Roman"/>
          <w:sz w:val="24"/>
        </w:rPr>
        <w:t xml:space="preserve">rvalý záber bude mať novú severnú hranicu tvorenú severnými hranami mostov 203 a 204, hranou zárezu medzi týmito </w:t>
      </w:r>
      <w:proofErr w:type="spellStart"/>
      <w:r w:rsidR="00B73BB1" w:rsidRPr="00B73BB1">
        <w:rPr>
          <w:rFonts w:ascii="Times New Roman" w:hAnsi="Times New Roman"/>
          <w:sz w:val="24"/>
        </w:rPr>
        <w:t>mostami</w:t>
      </w:r>
      <w:proofErr w:type="spellEnd"/>
      <w:r w:rsidR="00B73BB1" w:rsidRPr="00B73BB1">
        <w:rPr>
          <w:rFonts w:ascii="Times New Roman" w:hAnsi="Times New Roman"/>
          <w:sz w:val="24"/>
        </w:rPr>
        <w:t xml:space="preserve"> a hranou stavebnej jamy západného portálu tunela</w:t>
      </w:r>
      <w:r>
        <w:rPr>
          <w:rFonts w:ascii="Times New Roman" w:hAnsi="Times New Roman"/>
          <w:sz w:val="24"/>
        </w:rPr>
        <w:t>;</w:t>
      </w:r>
      <w:r w:rsidR="00B73BB1" w:rsidRPr="00B73BB1">
        <w:rPr>
          <w:rFonts w:ascii="Times New Roman" w:hAnsi="Times New Roman"/>
          <w:sz w:val="24"/>
        </w:rPr>
        <w:t xml:space="preserve"> </w:t>
      </w:r>
      <w:r>
        <w:rPr>
          <w:rFonts w:ascii="Times New Roman" w:hAnsi="Times New Roman"/>
          <w:sz w:val="24"/>
        </w:rPr>
        <w:t>t</w:t>
      </w:r>
      <w:r w:rsidR="00B73BB1" w:rsidRPr="00B73BB1">
        <w:rPr>
          <w:rFonts w:ascii="Times New Roman" w:hAnsi="Times New Roman"/>
          <w:sz w:val="24"/>
        </w:rPr>
        <w:t xml:space="preserve">oto ohraničenie po pôvodnú hranicu trvalého záberu predstavuje </w:t>
      </w:r>
      <w:r w:rsidR="007F77F4">
        <w:rPr>
          <w:rFonts w:ascii="Times New Roman" w:hAnsi="Times New Roman"/>
          <w:sz w:val="24"/>
        </w:rPr>
        <w:t>nový záber predovšetkým trávnatých porastov</w:t>
      </w:r>
      <w:r w:rsidR="00DF3030">
        <w:rPr>
          <w:rFonts w:ascii="Times New Roman" w:hAnsi="Times New Roman"/>
          <w:sz w:val="24"/>
        </w:rPr>
        <w:t xml:space="preserve"> s plochou 2,18 ha</w:t>
      </w:r>
      <w:r>
        <w:rPr>
          <w:rFonts w:ascii="Times New Roman" w:hAnsi="Times New Roman"/>
          <w:sz w:val="24"/>
        </w:rPr>
        <w:t>;</w:t>
      </w:r>
      <w:r w:rsidR="00B73BB1" w:rsidRPr="00B73BB1">
        <w:rPr>
          <w:rFonts w:ascii="Times New Roman" w:hAnsi="Times New Roman"/>
          <w:sz w:val="24"/>
        </w:rPr>
        <w:t xml:space="preserve"> </w:t>
      </w:r>
      <w:r>
        <w:rPr>
          <w:rFonts w:ascii="Times New Roman" w:hAnsi="Times New Roman"/>
          <w:sz w:val="24"/>
        </w:rPr>
        <w:t>v</w:t>
      </w:r>
      <w:r w:rsidR="00B73BB1" w:rsidRPr="00B73BB1">
        <w:rPr>
          <w:rFonts w:ascii="Times New Roman" w:hAnsi="Times New Roman"/>
          <w:sz w:val="24"/>
        </w:rPr>
        <w:t> celej dĺžke nového záberu je potrebné uvažovať s dočasným záber</w:t>
      </w:r>
      <w:r w:rsidR="00B73BB1">
        <w:rPr>
          <w:rFonts w:ascii="Times New Roman" w:hAnsi="Times New Roman"/>
          <w:sz w:val="24"/>
        </w:rPr>
        <w:t>om o šírke 5</w:t>
      </w:r>
      <w:r w:rsidR="007F77F4">
        <w:rPr>
          <w:rFonts w:ascii="Times New Roman" w:hAnsi="Times New Roman"/>
          <w:sz w:val="24"/>
        </w:rPr>
        <w:t xml:space="preserve"> </w:t>
      </w:r>
      <w:r w:rsidR="00D54637">
        <w:rPr>
          <w:rFonts w:ascii="Times New Roman" w:hAnsi="Times New Roman"/>
          <w:sz w:val="24"/>
        </w:rPr>
        <w:t>m na dobu výstavby,</w:t>
      </w:r>
    </w:p>
    <w:p w14:paraId="3AFB266A" w14:textId="77777777" w:rsidR="00B73BB1" w:rsidRPr="00B73BB1" w:rsidRDefault="000C32F0" w:rsidP="000C32F0">
      <w:pPr>
        <w:pStyle w:val="Odsekzoznamu"/>
        <w:numPr>
          <w:ilvl w:val="0"/>
          <w:numId w:val="12"/>
        </w:numPr>
        <w:spacing w:before="60" w:line="240" w:lineRule="auto"/>
        <w:ind w:left="142" w:hanging="142"/>
        <w:contextualSpacing w:val="0"/>
        <w:jc w:val="both"/>
        <w:rPr>
          <w:rFonts w:ascii="Times New Roman" w:hAnsi="Times New Roman"/>
          <w:sz w:val="24"/>
        </w:rPr>
      </w:pPr>
      <w:r>
        <w:rPr>
          <w:rFonts w:ascii="Times New Roman" w:hAnsi="Times New Roman"/>
          <w:sz w:val="24"/>
        </w:rPr>
        <w:t>s</w:t>
      </w:r>
      <w:r w:rsidR="00B73BB1" w:rsidRPr="00B73BB1">
        <w:rPr>
          <w:rFonts w:ascii="Times New Roman" w:hAnsi="Times New Roman"/>
          <w:sz w:val="24"/>
        </w:rPr>
        <w:t>potreba vody: zabezpečenie požiarnej vody na hasenie prípadného požiaru ostáva podľa pôvodného riešenia, rovn</w:t>
      </w:r>
      <w:r w:rsidR="00D54637">
        <w:rPr>
          <w:rFonts w:ascii="Times New Roman" w:hAnsi="Times New Roman"/>
          <w:sz w:val="24"/>
        </w:rPr>
        <w:t>ako aj voda pre čistenie tunela,</w:t>
      </w:r>
    </w:p>
    <w:p w14:paraId="4FFD84BA" w14:textId="77777777" w:rsidR="00B73BB1" w:rsidRPr="00B73BB1" w:rsidRDefault="000C32F0" w:rsidP="000C32F0">
      <w:pPr>
        <w:pStyle w:val="Odsekzoznamu"/>
        <w:numPr>
          <w:ilvl w:val="0"/>
          <w:numId w:val="12"/>
        </w:numPr>
        <w:spacing w:before="60" w:line="240" w:lineRule="auto"/>
        <w:ind w:left="142" w:hanging="142"/>
        <w:contextualSpacing w:val="0"/>
        <w:jc w:val="both"/>
        <w:rPr>
          <w:rFonts w:ascii="Times New Roman" w:hAnsi="Times New Roman"/>
          <w:sz w:val="24"/>
        </w:rPr>
      </w:pPr>
      <w:r>
        <w:rPr>
          <w:rFonts w:ascii="Times New Roman" w:hAnsi="Times New Roman"/>
          <w:sz w:val="24"/>
        </w:rPr>
        <w:t>e</w:t>
      </w:r>
      <w:r w:rsidR="00B73BB1" w:rsidRPr="00B73BB1">
        <w:rPr>
          <w:rFonts w:ascii="Times New Roman" w:hAnsi="Times New Roman"/>
          <w:sz w:val="24"/>
        </w:rPr>
        <w:t xml:space="preserve">nergetické zdroje: elektrická energia pre prevádzku tunela – požadovaný príkon 1500kW oproti pôvodnému 1100 </w:t>
      </w:r>
      <w:proofErr w:type="spellStart"/>
      <w:r w:rsidR="00B73BB1" w:rsidRPr="00B73BB1">
        <w:rPr>
          <w:rFonts w:ascii="Times New Roman" w:hAnsi="Times New Roman"/>
          <w:sz w:val="24"/>
        </w:rPr>
        <w:t>kW</w:t>
      </w:r>
      <w:proofErr w:type="spellEnd"/>
      <w:r>
        <w:rPr>
          <w:rFonts w:ascii="Times New Roman" w:hAnsi="Times New Roman"/>
          <w:sz w:val="24"/>
        </w:rPr>
        <w:t>;</w:t>
      </w:r>
      <w:r w:rsidR="00B73BB1" w:rsidRPr="00B73BB1">
        <w:rPr>
          <w:rFonts w:ascii="Times New Roman" w:hAnsi="Times New Roman"/>
          <w:sz w:val="24"/>
        </w:rPr>
        <w:t xml:space="preserve"> </w:t>
      </w:r>
      <w:r>
        <w:rPr>
          <w:rFonts w:ascii="Times New Roman" w:hAnsi="Times New Roman"/>
          <w:sz w:val="24"/>
        </w:rPr>
        <w:t>p</w:t>
      </w:r>
      <w:r w:rsidR="00B73BB1" w:rsidRPr="00B73BB1">
        <w:rPr>
          <w:rFonts w:ascii="Times New Roman" w:hAnsi="Times New Roman"/>
          <w:sz w:val="24"/>
        </w:rPr>
        <w:t>ripojenie na el. sieť na východnom portáli ostáva bez zmeny, na západnom portáli predpokla</w:t>
      </w:r>
      <w:r w:rsidR="007F77F4">
        <w:rPr>
          <w:rFonts w:ascii="Times New Roman" w:hAnsi="Times New Roman"/>
          <w:sz w:val="24"/>
        </w:rPr>
        <w:t>dané napojenie z linky VN č.257</w:t>
      </w:r>
      <w:r w:rsidR="00D54637">
        <w:rPr>
          <w:rFonts w:ascii="Times New Roman" w:hAnsi="Times New Roman"/>
          <w:sz w:val="24"/>
        </w:rPr>
        <w:t>,</w:t>
      </w:r>
    </w:p>
    <w:p w14:paraId="4BD9B3B4" w14:textId="77777777" w:rsidR="00B73BB1" w:rsidRPr="00B73BB1" w:rsidRDefault="000C32F0" w:rsidP="000C32F0">
      <w:pPr>
        <w:pStyle w:val="Odsekzoznamu"/>
        <w:numPr>
          <w:ilvl w:val="0"/>
          <w:numId w:val="12"/>
        </w:numPr>
        <w:spacing w:before="60" w:line="240" w:lineRule="auto"/>
        <w:ind w:left="142" w:hanging="142"/>
        <w:contextualSpacing w:val="0"/>
        <w:jc w:val="both"/>
        <w:rPr>
          <w:rFonts w:ascii="Times New Roman" w:hAnsi="Times New Roman"/>
          <w:sz w:val="24"/>
        </w:rPr>
      </w:pPr>
      <w:r>
        <w:rPr>
          <w:rFonts w:ascii="Times New Roman" w:hAnsi="Times New Roman"/>
          <w:sz w:val="24"/>
        </w:rPr>
        <w:t>o</w:t>
      </w:r>
      <w:r w:rsidR="00B73BB1" w:rsidRPr="00B73BB1">
        <w:rPr>
          <w:rFonts w:ascii="Times New Roman" w:hAnsi="Times New Roman"/>
          <w:sz w:val="24"/>
        </w:rPr>
        <w:t xml:space="preserve">statné surovinové zdroje </w:t>
      </w:r>
      <w:r w:rsidR="007F77F4">
        <w:rPr>
          <w:rFonts w:ascii="Times New Roman" w:hAnsi="Times New Roman"/>
          <w:sz w:val="24"/>
        </w:rPr>
        <w:t>-</w:t>
      </w:r>
      <w:r w:rsidR="00B73BB1" w:rsidRPr="00B73BB1">
        <w:rPr>
          <w:rFonts w:ascii="Times New Roman" w:hAnsi="Times New Roman"/>
          <w:sz w:val="24"/>
        </w:rPr>
        <w:t xml:space="preserve"> bez zmeny oproti pôvodnému riešeniu</w:t>
      </w:r>
      <w:r w:rsidR="00D54637">
        <w:rPr>
          <w:rFonts w:ascii="Times New Roman" w:hAnsi="Times New Roman"/>
          <w:sz w:val="24"/>
        </w:rPr>
        <w:t>,</w:t>
      </w:r>
    </w:p>
    <w:p w14:paraId="79CFDBF3" w14:textId="77777777" w:rsidR="00B73BB1" w:rsidRPr="00B73BB1" w:rsidRDefault="000C32F0" w:rsidP="000C32F0">
      <w:pPr>
        <w:pStyle w:val="Odsekzoznamu"/>
        <w:numPr>
          <w:ilvl w:val="0"/>
          <w:numId w:val="12"/>
        </w:numPr>
        <w:spacing w:before="60" w:line="240" w:lineRule="auto"/>
        <w:ind w:left="142" w:hanging="142"/>
        <w:contextualSpacing w:val="0"/>
        <w:jc w:val="both"/>
        <w:rPr>
          <w:rFonts w:ascii="Times New Roman" w:hAnsi="Times New Roman"/>
          <w:sz w:val="24"/>
        </w:rPr>
      </w:pPr>
      <w:r>
        <w:rPr>
          <w:rFonts w:ascii="Times New Roman" w:hAnsi="Times New Roman"/>
          <w:sz w:val="24"/>
        </w:rPr>
        <w:t>d</w:t>
      </w:r>
      <w:r w:rsidR="00B73BB1" w:rsidRPr="00B73BB1">
        <w:rPr>
          <w:rFonts w:ascii="Times New Roman" w:hAnsi="Times New Roman"/>
          <w:sz w:val="24"/>
        </w:rPr>
        <w:t xml:space="preserve">opravné </w:t>
      </w:r>
      <w:r w:rsidR="007F77F4">
        <w:rPr>
          <w:rFonts w:ascii="Times New Roman" w:hAnsi="Times New Roman"/>
          <w:sz w:val="24"/>
        </w:rPr>
        <w:t>- nové dočasné i trvalé prístupové</w:t>
      </w:r>
      <w:r w:rsidR="00D54637">
        <w:rPr>
          <w:rFonts w:ascii="Times New Roman" w:hAnsi="Times New Roman"/>
          <w:sz w:val="24"/>
        </w:rPr>
        <w:t xml:space="preserve"> </w:t>
      </w:r>
      <w:r w:rsidR="007F77F4">
        <w:rPr>
          <w:rFonts w:ascii="Times New Roman" w:hAnsi="Times New Roman"/>
          <w:sz w:val="24"/>
        </w:rPr>
        <w:t>komunikácie</w:t>
      </w:r>
      <w:r w:rsidR="00D54637">
        <w:rPr>
          <w:rFonts w:ascii="Times New Roman" w:hAnsi="Times New Roman"/>
          <w:sz w:val="24"/>
        </w:rPr>
        <w:t>,</w:t>
      </w:r>
    </w:p>
    <w:p w14:paraId="3635F822" w14:textId="77777777" w:rsidR="007F77F4" w:rsidRDefault="000C32F0" w:rsidP="000C32F0">
      <w:pPr>
        <w:pStyle w:val="Odsekzoznamu"/>
        <w:numPr>
          <w:ilvl w:val="0"/>
          <w:numId w:val="12"/>
        </w:numPr>
        <w:spacing w:before="60" w:line="240" w:lineRule="auto"/>
        <w:ind w:left="142" w:hanging="142"/>
        <w:contextualSpacing w:val="0"/>
        <w:jc w:val="both"/>
        <w:rPr>
          <w:rFonts w:ascii="Times New Roman" w:hAnsi="Times New Roman"/>
          <w:sz w:val="24"/>
        </w:rPr>
      </w:pPr>
      <w:r>
        <w:rPr>
          <w:rFonts w:ascii="Times New Roman" w:hAnsi="Times New Roman"/>
          <w:sz w:val="24"/>
        </w:rPr>
        <w:t>i</w:t>
      </w:r>
      <w:r w:rsidR="00B73BB1" w:rsidRPr="007F77F4">
        <w:rPr>
          <w:rFonts w:ascii="Times New Roman" w:hAnsi="Times New Roman"/>
          <w:sz w:val="24"/>
        </w:rPr>
        <w:t xml:space="preserve">ná infraštruktúra </w:t>
      </w:r>
      <w:r w:rsidR="007F77F4" w:rsidRPr="007F77F4">
        <w:rPr>
          <w:rFonts w:ascii="Times New Roman" w:hAnsi="Times New Roman"/>
          <w:sz w:val="24"/>
        </w:rPr>
        <w:t>-</w:t>
      </w:r>
      <w:r w:rsidR="00B73BB1" w:rsidRPr="007F77F4">
        <w:rPr>
          <w:rFonts w:ascii="Times New Roman" w:hAnsi="Times New Roman"/>
          <w:sz w:val="24"/>
        </w:rPr>
        <w:t xml:space="preserve"> dočasné </w:t>
      </w:r>
      <w:proofErr w:type="spellStart"/>
      <w:r w:rsidR="00B73BB1" w:rsidRPr="007F77F4">
        <w:rPr>
          <w:rFonts w:ascii="Times New Roman" w:hAnsi="Times New Roman"/>
          <w:sz w:val="24"/>
        </w:rPr>
        <w:t>depónie</w:t>
      </w:r>
      <w:proofErr w:type="spellEnd"/>
      <w:r w:rsidR="00B73BB1" w:rsidRPr="007F77F4">
        <w:rPr>
          <w:rFonts w:ascii="Times New Roman" w:hAnsi="Times New Roman"/>
          <w:sz w:val="24"/>
        </w:rPr>
        <w:t>, zariadenie staveniska</w:t>
      </w:r>
      <w:r w:rsidR="00D54637">
        <w:rPr>
          <w:rFonts w:ascii="Times New Roman" w:hAnsi="Times New Roman"/>
          <w:sz w:val="24"/>
        </w:rPr>
        <w:t>,</w:t>
      </w:r>
    </w:p>
    <w:p w14:paraId="4F7CF7C2" w14:textId="77777777" w:rsidR="00B73BB1" w:rsidRPr="007F77F4" w:rsidRDefault="000C32F0" w:rsidP="000C32F0">
      <w:pPr>
        <w:pStyle w:val="Odsekzoznamu"/>
        <w:numPr>
          <w:ilvl w:val="0"/>
          <w:numId w:val="12"/>
        </w:numPr>
        <w:spacing w:before="60" w:line="240" w:lineRule="auto"/>
        <w:ind w:left="142" w:hanging="142"/>
        <w:contextualSpacing w:val="0"/>
        <w:jc w:val="both"/>
        <w:rPr>
          <w:rFonts w:ascii="Times New Roman" w:hAnsi="Times New Roman"/>
          <w:sz w:val="24"/>
        </w:rPr>
      </w:pPr>
      <w:r>
        <w:rPr>
          <w:rFonts w:ascii="Times New Roman" w:hAnsi="Times New Roman"/>
          <w:sz w:val="24"/>
        </w:rPr>
        <w:t>n</w:t>
      </w:r>
      <w:r w:rsidR="00B73BB1" w:rsidRPr="007F77F4">
        <w:rPr>
          <w:rFonts w:ascii="Times New Roman" w:hAnsi="Times New Roman"/>
          <w:sz w:val="24"/>
        </w:rPr>
        <w:t>ároky na pracovné sily</w:t>
      </w:r>
      <w:r>
        <w:rPr>
          <w:rFonts w:ascii="Times New Roman" w:hAnsi="Times New Roman"/>
          <w:sz w:val="24"/>
        </w:rPr>
        <w:t xml:space="preserve"> </w:t>
      </w:r>
      <w:r w:rsidR="00B73BB1" w:rsidRPr="007F77F4">
        <w:rPr>
          <w:rFonts w:ascii="Times New Roman" w:hAnsi="Times New Roman"/>
          <w:sz w:val="24"/>
        </w:rPr>
        <w:t>- bez zmeny podľa pôvodného riešenia</w:t>
      </w:r>
      <w:r w:rsidR="00D54637">
        <w:rPr>
          <w:rFonts w:ascii="Times New Roman" w:hAnsi="Times New Roman"/>
          <w:sz w:val="24"/>
        </w:rPr>
        <w:t>,</w:t>
      </w:r>
    </w:p>
    <w:p w14:paraId="0839AB4A" w14:textId="77777777" w:rsidR="00B73BB1" w:rsidRPr="00B73BB1" w:rsidRDefault="00B73BB1" w:rsidP="000C32F0">
      <w:pPr>
        <w:autoSpaceDE w:val="0"/>
        <w:autoSpaceDN w:val="0"/>
        <w:adjustRightInd w:val="0"/>
        <w:spacing w:before="60" w:after="0" w:line="240" w:lineRule="auto"/>
        <w:jc w:val="both"/>
        <w:rPr>
          <w:bCs/>
          <w:szCs w:val="24"/>
        </w:rPr>
      </w:pPr>
      <w:r>
        <w:rPr>
          <w:bCs/>
          <w:szCs w:val="24"/>
        </w:rPr>
        <w:t xml:space="preserve">- </w:t>
      </w:r>
      <w:r w:rsidR="000C32F0">
        <w:rPr>
          <w:bCs/>
          <w:szCs w:val="24"/>
        </w:rPr>
        <w:t>i</w:t>
      </w:r>
      <w:r w:rsidRPr="00B73BB1">
        <w:rPr>
          <w:bCs/>
          <w:szCs w:val="24"/>
        </w:rPr>
        <w:t>né požiadavky na vstupy sa nepredpokladajú.</w:t>
      </w:r>
    </w:p>
    <w:p w14:paraId="276CF93F" w14:textId="77777777" w:rsidR="00B73BB1" w:rsidRPr="00B73BB1" w:rsidRDefault="00B73BB1" w:rsidP="000C32F0">
      <w:pPr>
        <w:pStyle w:val="text"/>
        <w:spacing w:before="0" w:beforeAutospacing="0" w:after="0" w:afterAutospacing="0"/>
        <w:jc w:val="both"/>
        <w:rPr>
          <w:b/>
          <w:iCs/>
          <w:lang w:eastAsia="en-US"/>
        </w:rPr>
      </w:pPr>
    </w:p>
    <w:p w14:paraId="1AA2A4AE" w14:textId="77777777" w:rsidR="00B73BB1" w:rsidRPr="00B73BB1" w:rsidRDefault="00B73BB1" w:rsidP="000C32F0">
      <w:pPr>
        <w:pStyle w:val="text"/>
        <w:spacing w:before="0" w:beforeAutospacing="0" w:after="0" w:afterAutospacing="0"/>
        <w:jc w:val="both"/>
        <w:rPr>
          <w:b/>
          <w:u w:val="single"/>
        </w:rPr>
      </w:pPr>
      <w:r w:rsidRPr="00B73BB1">
        <w:rPr>
          <w:b/>
          <w:iCs/>
          <w:u w:val="single"/>
          <w:lang w:eastAsia="en-US"/>
        </w:rPr>
        <w:t xml:space="preserve">Hodnotenie výstupov </w:t>
      </w:r>
      <w:r w:rsidRPr="00B73BB1">
        <w:rPr>
          <w:b/>
          <w:u w:val="single"/>
        </w:rPr>
        <w:t>zmeny navrhovanej činnosti</w:t>
      </w:r>
    </w:p>
    <w:p w14:paraId="6C9462ED" w14:textId="77777777" w:rsidR="00B73BB1" w:rsidRPr="00B73BB1" w:rsidRDefault="00B73BB1" w:rsidP="000C32F0">
      <w:pPr>
        <w:spacing w:before="120" w:after="120" w:line="240" w:lineRule="auto"/>
        <w:jc w:val="both"/>
        <w:rPr>
          <w:szCs w:val="24"/>
        </w:rPr>
      </w:pPr>
      <w:r w:rsidRPr="00B73BB1">
        <w:rPr>
          <w:bCs/>
          <w:szCs w:val="24"/>
        </w:rPr>
        <w:t xml:space="preserve">Navrhované zmeny majú predovšetkým charakter zmien v technickom a technologickom riešení jednotlivých stavebných objektov. Výstupy zmien navrhovaných činností sú najmä v zdrojoch znečistenia ovzdušia, v produkcii odpadových vôd, v tvorbe odpadov počas výstavby a prevádzky, v zdrojoch hluku, vibrácií a plánovaných investícií pri oprave miestnych komunikácií z dôvodu poškodenia počas výstavby. Medzi očakávaný vplyv zaraďujeme aj zmenu ochranného pásma diaľnice vo vzťahu </w:t>
      </w:r>
      <w:r w:rsidRPr="00B73BB1">
        <w:rPr>
          <w:szCs w:val="24"/>
        </w:rPr>
        <w:t>na zmenu trasy diaľnice pred západným portálom tunela s posunom severným smerom a v úseku s tunelom zrušenie ochranného pásma diaľnice.</w:t>
      </w:r>
    </w:p>
    <w:p w14:paraId="13A41563" w14:textId="77777777" w:rsidR="00B73BB1" w:rsidRPr="00B73BB1" w:rsidRDefault="00B73BB1" w:rsidP="000C32F0">
      <w:pPr>
        <w:spacing w:after="120" w:line="240" w:lineRule="auto"/>
        <w:jc w:val="both"/>
        <w:rPr>
          <w:b/>
          <w:color w:val="000000"/>
          <w:szCs w:val="24"/>
          <w:u w:val="single"/>
        </w:rPr>
      </w:pPr>
      <w:r w:rsidRPr="00B73BB1">
        <w:rPr>
          <w:b/>
          <w:szCs w:val="24"/>
          <w:u w:val="single"/>
        </w:rPr>
        <w:lastRenderedPageBreak/>
        <w:t xml:space="preserve">Hodnotenie </w:t>
      </w:r>
      <w:r w:rsidRPr="00B73BB1">
        <w:rPr>
          <w:b/>
          <w:color w:val="000000"/>
          <w:szCs w:val="24"/>
          <w:u w:val="single"/>
        </w:rPr>
        <w:t>zdravotných rizík</w:t>
      </w:r>
    </w:p>
    <w:p w14:paraId="18D53109" w14:textId="77777777" w:rsidR="00B73BB1" w:rsidRPr="00B73BB1" w:rsidRDefault="000C32F0" w:rsidP="000C32F0">
      <w:pPr>
        <w:spacing w:line="240" w:lineRule="auto"/>
        <w:jc w:val="both"/>
        <w:rPr>
          <w:color w:val="000000"/>
          <w:szCs w:val="24"/>
        </w:rPr>
      </w:pPr>
      <w:r>
        <w:rPr>
          <w:color w:val="000000"/>
          <w:szCs w:val="24"/>
        </w:rPr>
        <w:t>Zmena n</w:t>
      </w:r>
      <w:r w:rsidR="00B73BB1" w:rsidRPr="00B73BB1">
        <w:rPr>
          <w:color w:val="000000"/>
          <w:szCs w:val="24"/>
        </w:rPr>
        <w:t>avrhovan</w:t>
      </w:r>
      <w:r>
        <w:rPr>
          <w:color w:val="000000"/>
          <w:szCs w:val="24"/>
        </w:rPr>
        <w:t>ej</w:t>
      </w:r>
      <w:r w:rsidR="00B73BB1" w:rsidRPr="00B73BB1">
        <w:rPr>
          <w:color w:val="000000"/>
          <w:szCs w:val="24"/>
        </w:rPr>
        <w:t xml:space="preserve"> činnos</w:t>
      </w:r>
      <w:r>
        <w:rPr>
          <w:color w:val="000000"/>
          <w:szCs w:val="24"/>
        </w:rPr>
        <w:t>ti</w:t>
      </w:r>
      <w:r w:rsidR="00B73BB1" w:rsidRPr="00B73BB1">
        <w:rPr>
          <w:color w:val="000000"/>
          <w:szCs w:val="24"/>
        </w:rPr>
        <w:t xml:space="preserve"> spo</w:t>
      </w:r>
      <w:r>
        <w:rPr>
          <w:color w:val="000000"/>
          <w:szCs w:val="24"/>
        </w:rPr>
        <w:t xml:space="preserve">lu s </w:t>
      </w:r>
      <w:r w:rsidR="00B73BB1" w:rsidRPr="00B73BB1">
        <w:rPr>
          <w:color w:val="000000"/>
          <w:szCs w:val="24"/>
        </w:rPr>
        <w:t>realizáci</w:t>
      </w:r>
      <w:r>
        <w:rPr>
          <w:color w:val="000000"/>
          <w:szCs w:val="24"/>
        </w:rPr>
        <w:t>ou</w:t>
      </w:r>
      <w:r w:rsidR="00B73BB1" w:rsidRPr="00B73BB1">
        <w:rPr>
          <w:color w:val="000000"/>
          <w:szCs w:val="24"/>
        </w:rPr>
        <w:t xml:space="preserve"> </w:t>
      </w:r>
      <w:r>
        <w:rPr>
          <w:color w:val="000000"/>
          <w:szCs w:val="24"/>
        </w:rPr>
        <w:t xml:space="preserve">požadovaných bezpečnostných </w:t>
      </w:r>
      <w:r w:rsidR="00B73BB1" w:rsidRPr="00B73BB1">
        <w:rPr>
          <w:color w:val="000000"/>
          <w:szCs w:val="24"/>
        </w:rPr>
        <w:t>technických opatrení n</w:t>
      </w:r>
      <w:r>
        <w:rPr>
          <w:color w:val="000000"/>
          <w:szCs w:val="24"/>
        </w:rPr>
        <w:t xml:space="preserve">epredpokladá zvýšené </w:t>
      </w:r>
      <w:r w:rsidR="00B73BB1" w:rsidRPr="00B73BB1">
        <w:rPr>
          <w:color w:val="000000"/>
          <w:szCs w:val="24"/>
        </w:rPr>
        <w:t>ohrozen</w:t>
      </w:r>
      <w:r>
        <w:rPr>
          <w:color w:val="000000"/>
          <w:szCs w:val="24"/>
        </w:rPr>
        <w:t>ie</w:t>
      </w:r>
      <w:r w:rsidR="00B73BB1" w:rsidRPr="00B73BB1">
        <w:rPr>
          <w:color w:val="000000"/>
          <w:szCs w:val="24"/>
        </w:rPr>
        <w:t xml:space="preserve"> zdravotného stavu dotknutého obyvateľstva</w:t>
      </w:r>
      <w:r>
        <w:rPr>
          <w:color w:val="000000"/>
          <w:szCs w:val="24"/>
        </w:rPr>
        <w:t xml:space="preserve"> oproti pôvodné</w:t>
      </w:r>
      <w:r w:rsidR="00EB38E3">
        <w:rPr>
          <w:color w:val="000000"/>
          <w:szCs w:val="24"/>
        </w:rPr>
        <w:t>mu</w:t>
      </w:r>
      <w:r>
        <w:rPr>
          <w:color w:val="000000"/>
          <w:szCs w:val="24"/>
        </w:rPr>
        <w:t xml:space="preserve"> riešeni</w:t>
      </w:r>
      <w:r w:rsidR="00EB38E3">
        <w:rPr>
          <w:color w:val="000000"/>
          <w:szCs w:val="24"/>
        </w:rPr>
        <w:t>u</w:t>
      </w:r>
      <w:r w:rsidR="00B73BB1" w:rsidRPr="00B73BB1">
        <w:rPr>
          <w:color w:val="000000"/>
          <w:szCs w:val="24"/>
        </w:rPr>
        <w:t>.</w:t>
      </w:r>
    </w:p>
    <w:p w14:paraId="7D0BB2F9" w14:textId="77777777" w:rsidR="000D176E" w:rsidRDefault="000D176E" w:rsidP="00881E59">
      <w:pPr>
        <w:pStyle w:val="Nadpis3"/>
        <w:spacing w:line="240" w:lineRule="auto"/>
      </w:pPr>
      <w:bookmarkStart w:id="15" w:name="_Toc441564346"/>
      <w:bookmarkStart w:id="16" w:name="_Toc438392376"/>
      <w:bookmarkStart w:id="17" w:name="_Toc440210229"/>
      <w:r>
        <w:t xml:space="preserve">Zmena trasy </w:t>
      </w:r>
      <w:r w:rsidRPr="00873F44">
        <w:t>diaľnice</w:t>
      </w:r>
      <w:r>
        <w:t xml:space="preserve"> a predĺženie tunela </w:t>
      </w:r>
      <w:proofErr w:type="spellStart"/>
      <w:r>
        <w:t>Čebrať</w:t>
      </w:r>
      <w:bookmarkEnd w:id="15"/>
      <w:proofErr w:type="spellEnd"/>
    </w:p>
    <w:p w14:paraId="44DDE9A7" w14:textId="4FB44770" w:rsidR="009C1ABE" w:rsidRDefault="000D176E" w:rsidP="009C1ABE">
      <w:pPr>
        <w:spacing w:after="120" w:line="240" w:lineRule="auto"/>
        <w:jc w:val="both"/>
        <w:rPr>
          <w:szCs w:val="24"/>
        </w:rPr>
      </w:pPr>
      <w:r w:rsidRPr="00937A34">
        <w:rPr>
          <w:szCs w:val="24"/>
        </w:rPr>
        <w:t xml:space="preserve">Predkladaná zmena trasy diaľnice </w:t>
      </w:r>
      <w:r w:rsidR="00DA1AD4" w:rsidRPr="00937A34">
        <w:rPr>
          <w:szCs w:val="24"/>
        </w:rPr>
        <w:t>v </w:t>
      </w:r>
      <w:proofErr w:type="spellStart"/>
      <w:r w:rsidR="00DA1AD4" w:rsidRPr="00937A34">
        <w:rPr>
          <w:szCs w:val="24"/>
        </w:rPr>
        <w:t>staničení</w:t>
      </w:r>
      <w:proofErr w:type="spellEnd"/>
      <w:r w:rsidR="00DA1AD4" w:rsidRPr="00937A34">
        <w:rPr>
          <w:szCs w:val="24"/>
        </w:rPr>
        <w:t xml:space="preserve"> km 1,007 – 6,069 pôvodnej trasy </w:t>
      </w:r>
      <w:r w:rsidRPr="00937A34">
        <w:rPr>
          <w:szCs w:val="24"/>
        </w:rPr>
        <w:t>zásadným spôsobom rieši problematiku zosuvných území v najkomplikovanejšom úseku diaľnice v </w:t>
      </w:r>
      <w:proofErr w:type="spellStart"/>
      <w:r w:rsidRPr="00937A34">
        <w:rPr>
          <w:szCs w:val="24"/>
        </w:rPr>
        <w:t>staničení</w:t>
      </w:r>
      <w:proofErr w:type="spellEnd"/>
      <w:r w:rsidRPr="00937A34">
        <w:rPr>
          <w:szCs w:val="24"/>
        </w:rPr>
        <w:t xml:space="preserve"> </w:t>
      </w:r>
      <w:r w:rsidR="00DA1AD4">
        <w:rPr>
          <w:szCs w:val="24"/>
        </w:rPr>
        <w:t xml:space="preserve">km </w:t>
      </w:r>
      <w:r w:rsidRPr="00937A34">
        <w:rPr>
          <w:szCs w:val="24"/>
        </w:rPr>
        <w:t xml:space="preserve">2,0 – 4,1. Oproti pôvodnej trase diaľnice, je táto trasa od </w:t>
      </w:r>
      <w:proofErr w:type="spellStart"/>
      <w:r w:rsidRPr="00937A34">
        <w:rPr>
          <w:szCs w:val="24"/>
        </w:rPr>
        <w:t>staničenia</w:t>
      </w:r>
      <w:proofErr w:type="spellEnd"/>
      <w:r w:rsidRPr="00937A34">
        <w:rPr>
          <w:szCs w:val="24"/>
        </w:rPr>
        <w:t xml:space="preserve"> 2,0 km po východný portál tunela </w:t>
      </w:r>
      <w:proofErr w:type="spellStart"/>
      <w:r w:rsidRPr="00937A34">
        <w:rPr>
          <w:szCs w:val="24"/>
        </w:rPr>
        <w:t>Čebrať</w:t>
      </w:r>
      <w:proofErr w:type="spellEnd"/>
      <w:r w:rsidRPr="00937A34">
        <w:rPr>
          <w:szCs w:val="24"/>
        </w:rPr>
        <w:t xml:space="preserve"> </w:t>
      </w:r>
      <w:r w:rsidR="009753CD">
        <w:rPr>
          <w:szCs w:val="24"/>
        </w:rPr>
        <w:t>od</w:t>
      </w:r>
      <w:r w:rsidRPr="00937A34">
        <w:rPr>
          <w:szCs w:val="24"/>
        </w:rPr>
        <w:t xml:space="preserve"> pôvodnej tras</w:t>
      </w:r>
      <w:r w:rsidR="009753CD">
        <w:rPr>
          <w:szCs w:val="24"/>
        </w:rPr>
        <w:t>y</w:t>
      </w:r>
      <w:r w:rsidRPr="00937A34">
        <w:rPr>
          <w:szCs w:val="24"/>
        </w:rPr>
        <w:t xml:space="preserve"> posunutá severným smerom až o cca 700 m. Táto zmena trasy vyvoláva predĺženie tunela </w:t>
      </w:r>
      <w:proofErr w:type="spellStart"/>
      <w:r w:rsidRPr="00937A34">
        <w:rPr>
          <w:szCs w:val="24"/>
        </w:rPr>
        <w:t>Čebrať</w:t>
      </w:r>
      <w:proofErr w:type="spellEnd"/>
      <w:r w:rsidR="009753CD">
        <w:rPr>
          <w:szCs w:val="24"/>
        </w:rPr>
        <w:t>,</w:t>
      </w:r>
      <w:r w:rsidR="00DA1AD4">
        <w:rPr>
          <w:szCs w:val="24"/>
        </w:rPr>
        <w:t xml:space="preserve"> pričom poloha východného portálu sa nemení</w:t>
      </w:r>
      <w:r w:rsidRPr="00937A34">
        <w:rPr>
          <w:szCs w:val="24"/>
        </w:rPr>
        <w:t>. Pri výbere trasy boli spracované tri variantn</w:t>
      </w:r>
      <w:r w:rsidR="00F80AD5">
        <w:rPr>
          <w:szCs w:val="24"/>
        </w:rPr>
        <w:t>é</w:t>
      </w:r>
      <w:r w:rsidRPr="00937A34">
        <w:rPr>
          <w:szCs w:val="24"/>
        </w:rPr>
        <w:t xml:space="preserve"> riešenia s polohou západného portálu v km 1,1; 1,5; a 2,1 Na ďalšie dopracovanie bola </w:t>
      </w:r>
      <w:r w:rsidR="009C1ABE">
        <w:rPr>
          <w:szCs w:val="24"/>
        </w:rPr>
        <w:t xml:space="preserve">projektantom </w:t>
      </w:r>
      <w:r w:rsidRPr="00937A34">
        <w:rPr>
          <w:szCs w:val="24"/>
        </w:rPr>
        <w:t xml:space="preserve">určená trasa so západným portálom v km 2,1. Táto </w:t>
      </w:r>
      <w:r w:rsidR="006C5F5A">
        <w:rPr>
          <w:szCs w:val="24"/>
        </w:rPr>
        <w:t>t</w:t>
      </w:r>
      <w:r w:rsidRPr="00937A34">
        <w:rPr>
          <w:szCs w:val="24"/>
        </w:rPr>
        <w:t xml:space="preserve">rasa zohľadňuje výsledky </w:t>
      </w:r>
      <w:proofErr w:type="spellStart"/>
      <w:r w:rsidR="006C5F5A">
        <w:rPr>
          <w:szCs w:val="24"/>
        </w:rPr>
        <w:t>geotechnického</w:t>
      </w:r>
      <w:proofErr w:type="spellEnd"/>
      <w:r w:rsidR="006C5F5A">
        <w:rPr>
          <w:szCs w:val="24"/>
        </w:rPr>
        <w:t xml:space="preserve"> monitoringu a </w:t>
      </w:r>
      <w:r w:rsidRPr="00937A34">
        <w:rPr>
          <w:szCs w:val="24"/>
        </w:rPr>
        <w:t xml:space="preserve">geofyzikálneho prieskumu zameraného na zistenie šmykových plôch </w:t>
      </w:r>
      <w:r w:rsidR="006C5F5A">
        <w:rPr>
          <w:szCs w:val="24"/>
        </w:rPr>
        <w:t>aktívnych</w:t>
      </w:r>
      <w:r w:rsidR="009753CD">
        <w:rPr>
          <w:szCs w:val="24"/>
        </w:rPr>
        <w:t>,</w:t>
      </w:r>
      <w:r w:rsidR="006C5F5A">
        <w:rPr>
          <w:szCs w:val="24"/>
        </w:rPr>
        <w:t xml:space="preserve"> ako aj </w:t>
      </w:r>
      <w:r w:rsidRPr="00937A34">
        <w:rPr>
          <w:szCs w:val="24"/>
        </w:rPr>
        <w:t xml:space="preserve">potenciálnych zosuvov. Dĺžka tunela </w:t>
      </w:r>
      <w:proofErr w:type="spellStart"/>
      <w:r w:rsidRPr="00937A34">
        <w:rPr>
          <w:szCs w:val="24"/>
        </w:rPr>
        <w:t>Čebrať</w:t>
      </w:r>
      <w:proofErr w:type="spellEnd"/>
      <w:r w:rsidR="00853351">
        <w:rPr>
          <w:szCs w:val="24"/>
        </w:rPr>
        <w:t xml:space="preserve"> </w:t>
      </w:r>
      <w:r w:rsidRPr="00937A34">
        <w:rPr>
          <w:szCs w:val="24"/>
        </w:rPr>
        <w:t>sa zväčší z 2,0</w:t>
      </w:r>
      <w:r w:rsidR="00853351">
        <w:rPr>
          <w:szCs w:val="24"/>
        </w:rPr>
        <w:t>26</w:t>
      </w:r>
      <w:r w:rsidRPr="00937A34">
        <w:rPr>
          <w:szCs w:val="24"/>
        </w:rPr>
        <w:t xml:space="preserve"> km na 3,6</w:t>
      </w:r>
      <w:r w:rsidR="00853351">
        <w:rPr>
          <w:szCs w:val="24"/>
        </w:rPr>
        <w:t>50</w:t>
      </w:r>
      <w:r w:rsidRPr="00937A34">
        <w:rPr>
          <w:szCs w:val="24"/>
        </w:rPr>
        <w:t xml:space="preserve"> km</w:t>
      </w:r>
      <w:r w:rsidR="00853351">
        <w:rPr>
          <w:szCs w:val="24"/>
        </w:rPr>
        <w:t xml:space="preserve"> </w:t>
      </w:r>
      <w:r w:rsidR="00853351">
        <w:rPr>
          <w:lang w:eastAsia="sk-SK"/>
        </w:rPr>
        <w:t>a</w:t>
      </w:r>
      <w:r w:rsidR="00853351" w:rsidRPr="00937A34">
        <w:rPr>
          <w:lang w:eastAsia="sk-SK"/>
        </w:rPr>
        <w:t xml:space="preserve"> objem </w:t>
      </w:r>
      <w:proofErr w:type="spellStart"/>
      <w:r w:rsidR="00853351" w:rsidRPr="00937A34">
        <w:rPr>
          <w:lang w:eastAsia="sk-SK"/>
        </w:rPr>
        <w:t>rúbaniny</w:t>
      </w:r>
      <w:proofErr w:type="spellEnd"/>
      <w:r w:rsidR="00853351" w:rsidRPr="00937A34">
        <w:rPr>
          <w:lang w:eastAsia="sk-SK"/>
        </w:rPr>
        <w:t xml:space="preserve"> z 388 608 m</w:t>
      </w:r>
      <w:r w:rsidR="00853351" w:rsidRPr="00B012C7">
        <w:rPr>
          <w:vertAlign w:val="superscript"/>
          <w:lang w:eastAsia="sk-SK"/>
        </w:rPr>
        <w:t>3</w:t>
      </w:r>
      <w:r w:rsidR="00853351" w:rsidRPr="00937A34">
        <w:rPr>
          <w:lang w:eastAsia="sk-SK"/>
        </w:rPr>
        <w:t xml:space="preserve"> na 700 108 m</w:t>
      </w:r>
      <w:r w:rsidR="00853351" w:rsidRPr="00B012C7">
        <w:rPr>
          <w:vertAlign w:val="superscript"/>
          <w:lang w:eastAsia="sk-SK"/>
        </w:rPr>
        <w:t>3</w:t>
      </w:r>
      <w:r w:rsidRPr="00937A34">
        <w:rPr>
          <w:szCs w:val="24"/>
        </w:rPr>
        <w:t>.</w:t>
      </w:r>
      <w:r w:rsidR="009C1ABE">
        <w:rPr>
          <w:szCs w:val="24"/>
        </w:rPr>
        <w:t xml:space="preserve"> V súčasnosti je vyrazených cca 1</w:t>
      </w:r>
      <w:r w:rsidR="00507865">
        <w:rPr>
          <w:szCs w:val="24"/>
        </w:rPr>
        <w:t>5</w:t>
      </w:r>
      <w:r w:rsidR="009C1ABE">
        <w:rPr>
          <w:szCs w:val="24"/>
        </w:rPr>
        <w:t>0</w:t>
      </w:r>
      <w:r w:rsidR="00F27127">
        <w:rPr>
          <w:szCs w:val="24"/>
        </w:rPr>
        <w:t xml:space="preserve"> m</w:t>
      </w:r>
      <w:r w:rsidR="009C1ABE">
        <w:rPr>
          <w:szCs w:val="24"/>
        </w:rPr>
        <w:t xml:space="preserve"> tunela od východného portálu a razenie bolo zastavené v polohe, ktorá je ešte spoločná pre obidve alternatívy trasovania diaľnice D1, t.j. pôvodnej podľa DSP alebo </w:t>
      </w:r>
      <w:proofErr w:type="spellStart"/>
      <w:r w:rsidR="009C1ABE">
        <w:rPr>
          <w:szCs w:val="24"/>
        </w:rPr>
        <w:t>novonavrhovanej</w:t>
      </w:r>
      <w:proofErr w:type="spellEnd"/>
      <w:r w:rsidR="009C1ABE">
        <w:rPr>
          <w:szCs w:val="24"/>
        </w:rPr>
        <w:t>.</w:t>
      </w:r>
      <w:r w:rsidR="00DF3030">
        <w:rPr>
          <w:szCs w:val="24"/>
        </w:rPr>
        <w:t xml:space="preserve"> </w:t>
      </w:r>
      <w:proofErr w:type="spellStart"/>
      <w:r w:rsidR="00DF3030">
        <w:rPr>
          <w:szCs w:val="24"/>
        </w:rPr>
        <w:t>Novonavrhovaný</w:t>
      </w:r>
      <w:proofErr w:type="spellEnd"/>
      <w:r w:rsidR="00DF3030">
        <w:rPr>
          <w:szCs w:val="24"/>
        </w:rPr>
        <w:t xml:space="preserve"> predĺžený tunel bude mať pozdĺžne vetranie bez vetracej šachty vyústenej na povrchu.</w:t>
      </w:r>
    </w:p>
    <w:p w14:paraId="1059746D" w14:textId="77777777" w:rsidR="000D176E" w:rsidRPr="00881E59" w:rsidRDefault="000D176E" w:rsidP="009C1ABE">
      <w:pPr>
        <w:spacing w:after="120" w:line="240" w:lineRule="auto"/>
        <w:jc w:val="both"/>
        <w:rPr>
          <w:lang w:eastAsia="sk-SK"/>
        </w:rPr>
      </w:pPr>
      <w:r w:rsidRPr="00881E59">
        <w:rPr>
          <w:lang w:eastAsia="sk-SK"/>
        </w:rPr>
        <w:t xml:space="preserve">Pravá polovica profilu diaľnice </w:t>
      </w:r>
      <w:r w:rsidR="005A2E94">
        <w:rPr>
          <w:lang w:eastAsia="sk-SK"/>
        </w:rPr>
        <w:t xml:space="preserve">od </w:t>
      </w:r>
      <w:r w:rsidRPr="00881E59">
        <w:rPr>
          <w:lang w:eastAsia="sk-SK"/>
        </w:rPr>
        <w:t xml:space="preserve">mosta 201 </w:t>
      </w:r>
      <w:r w:rsidR="005A2E94">
        <w:rPr>
          <w:lang w:eastAsia="sk-SK"/>
        </w:rPr>
        <w:t xml:space="preserve">po most </w:t>
      </w:r>
      <w:r w:rsidRPr="00881E59">
        <w:rPr>
          <w:lang w:eastAsia="sk-SK"/>
        </w:rPr>
        <w:t>20</w:t>
      </w:r>
      <w:r w:rsidR="005A2E94">
        <w:rPr>
          <w:lang w:eastAsia="sk-SK"/>
        </w:rPr>
        <w:t>4</w:t>
      </w:r>
      <w:r w:rsidRPr="00881E59">
        <w:rPr>
          <w:lang w:eastAsia="sk-SK"/>
        </w:rPr>
        <w:t xml:space="preserve"> sa zúži o šírku 3,5 m v celej dĺžke z titulu vypusteného prídavného pruhu pre pomalé vozidlá, čo má dopad na zníženie kubatúry násypov</w:t>
      </w:r>
      <w:r w:rsidR="001E122D">
        <w:rPr>
          <w:lang w:eastAsia="sk-SK"/>
        </w:rPr>
        <w:t>, záberov pôdy</w:t>
      </w:r>
      <w:r w:rsidRPr="00881E59">
        <w:rPr>
          <w:lang w:eastAsia="sk-SK"/>
        </w:rPr>
        <w:t xml:space="preserve"> a priaznivý dopad na zvýšenie stability svahov.</w:t>
      </w:r>
      <w:r w:rsidR="00EB357A">
        <w:rPr>
          <w:lang w:eastAsia="sk-SK"/>
        </w:rPr>
        <w:t xml:space="preserve"> </w:t>
      </w:r>
      <w:r w:rsidR="001E122D">
        <w:rPr>
          <w:lang w:eastAsia="sk-SK"/>
        </w:rPr>
        <w:t>Vypustenie pruhu pre pomalé vozidlá vyplýva zo zmenšenia pozdĺžneho sklonu a umožnenia pri posúdení potreby jazdných pruhov v stúpaní podľa STN 73 6101 Projektovanie ciest a dia</w:t>
      </w:r>
      <w:r w:rsidR="00D41A75">
        <w:rPr>
          <w:lang w:eastAsia="sk-SK"/>
        </w:rPr>
        <w:t>ľ</w:t>
      </w:r>
      <w:r w:rsidR="001E122D">
        <w:rPr>
          <w:lang w:eastAsia="sk-SK"/>
        </w:rPr>
        <w:t>nic použiť v tomto prípade príslušné časti ČST 73 6101</w:t>
      </w:r>
      <w:r w:rsidR="00D41A75">
        <w:rPr>
          <w:lang w:eastAsia="sk-SK"/>
        </w:rPr>
        <w:t xml:space="preserve"> v zmysle stanoviska Ministerstva dopravy, výstavby a regionálneho rozvoja SR č. 29337/2015/C211-SCDPK/z.79791 zo dňa 21.12.2015</w:t>
      </w:r>
      <w:r w:rsidR="001E122D">
        <w:rPr>
          <w:lang w:eastAsia="sk-SK"/>
        </w:rPr>
        <w:t>.</w:t>
      </w:r>
    </w:p>
    <w:p w14:paraId="52D43B62" w14:textId="77777777" w:rsidR="000D176E" w:rsidRDefault="00853351" w:rsidP="00881E59">
      <w:pPr>
        <w:pStyle w:val="Nadpis3"/>
        <w:spacing w:line="240" w:lineRule="auto"/>
      </w:pPr>
      <w:bookmarkStart w:id="18" w:name="_Toc441564347"/>
      <w:r>
        <w:t>Zmena mostných objektov</w:t>
      </w:r>
      <w:bookmarkEnd w:id="18"/>
    </w:p>
    <w:p w14:paraId="32F70AE0" w14:textId="77777777" w:rsidR="00881E59" w:rsidRPr="00881E59" w:rsidRDefault="00853351" w:rsidP="005A2E94">
      <w:pPr>
        <w:spacing w:after="0" w:line="240" w:lineRule="auto"/>
        <w:jc w:val="both"/>
        <w:rPr>
          <w:lang w:eastAsia="sk-SK"/>
        </w:rPr>
      </w:pPr>
      <w:r w:rsidRPr="00881E59">
        <w:rPr>
          <w:lang w:eastAsia="sk-SK"/>
        </w:rPr>
        <w:t>Mosty 203 a 204 sa skrátia</w:t>
      </w:r>
      <w:r w:rsidR="00881E59">
        <w:rPr>
          <w:lang w:eastAsia="sk-SK"/>
        </w:rPr>
        <w:t>.</w:t>
      </w:r>
      <w:r w:rsidRPr="00881E59">
        <w:rPr>
          <w:lang w:eastAsia="sk-SK"/>
        </w:rPr>
        <w:t xml:space="preserve"> </w:t>
      </w:r>
      <w:r w:rsidR="00881E59">
        <w:rPr>
          <w:lang w:eastAsia="sk-SK"/>
        </w:rPr>
        <w:t>Pravý m</w:t>
      </w:r>
      <w:r w:rsidRPr="00881E59">
        <w:rPr>
          <w:lang w:eastAsia="sk-SK"/>
        </w:rPr>
        <w:t xml:space="preserve">ost </w:t>
      </w:r>
      <w:r w:rsidR="00881E59">
        <w:rPr>
          <w:lang w:eastAsia="sk-SK"/>
        </w:rPr>
        <w:t xml:space="preserve">SO </w:t>
      </w:r>
      <w:r w:rsidRPr="00881E59">
        <w:rPr>
          <w:lang w:eastAsia="sk-SK"/>
        </w:rPr>
        <w:t>203 zo 123 m na 87 m a ľavý most z 94m na 58 m</w:t>
      </w:r>
      <w:r w:rsidR="00881E59">
        <w:rPr>
          <w:lang w:eastAsia="sk-SK"/>
        </w:rPr>
        <w:t>.</w:t>
      </w:r>
      <w:r w:rsidRPr="00881E59">
        <w:rPr>
          <w:lang w:eastAsia="sk-SK"/>
        </w:rPr>
        <w:t xml:space="preserve"> </w:t>
      </w:r>
      <w:r w:rsidR="00881E59">
        <w:rPr>
          <w:lang w:eastAsia="sk-SK"/>
        </w:rPr>
        <w:t>M</w:t>
      </w:r>
      <w:r w:rsidRPr="00881E59">
        <w:rPr>
          <w:lang w:eastAsia="sk-SK"/>
        </w:rPr>
        <w:t>ost 204 z 322 m na 110 m</w:t>
      </w:r>
      <w:r w:rsidR="00881E59">
        <w:rPr>
          <w:lang w:eastAsia="sk-SK"/>
        </w:rPr>
        <w:t xml:space="preserve">. </w:t>
      </w:r>
      <w:r w:rsidR="00881E59" w:rsidRPr="00881E59">
        <w:rPr>
          <w:lang w:eastAsia="sk-SK"/>
        </w:rPr>
        <w:t xml:space="preserve">Zárez medzi </w:t>
      </w:r>
      <w:proofErr w:type="spellStart"/>
      <w:r w:rsidR="00881E59" w:rsidRPr="00881E59">
        <w:rPr>
          <w:lang w:eastAsia="sk-SK"/>
        </w:rPr>
        <w:t>mostami</w:t>
      </w:r>
      <w:proofErr w:type="spellEnd"/>
      <w:r w:rsidR="00881E59" w:rsidRPr="00881E59">
        <w:rPr>
          <w:lang w:eastAsia="sk-SK"/>
        </w:rPr>
        <w:t xml:space="preserve"> sa zväčší, pôvodné riešenie s </w:t>
      </w:r>
      <w:proofErr w:type="spellStart"/>
      <w:r w:rsidR="00881E59" w:rsidRPr="00881E59">
        <w:rPr>
          <w:lang w:eastAsia="sk-SK"/>
        </w:rPr>
        <w:t>gabiónovým</w:t>
      </w:r>
      <w:proofErr w:type="spellEnd"/>
      <w:r w:rsidR="00881E59" w:rsidRPr="00881E59">
        <w:rPr>
          <w:lang w:eastAsia="sk-SK"/>
        </w:rPr>
        <w:t xml:space="preserve"> múrom na ľavej strane sa zmení na svah so sklonom 1:2 nakoľko stavebný zásah zvyšuje celkovú stabilitu svahu, násyp na pravej strane nebude.</w:t>
      </w:r>
      <w:r w:rsidR="00881E59">
        <w:rPr>
          <w:lang w:eastAsia="sk-SK"/>
        </w:rPr>
        <w:t xml:space="preserve"> </w:t>
      </w:r>
      <w:r w:rsidR="00881E59" w:rsidRPr="00881E59">
        <w:rPr>
          <w:lang w:eastAsia="sk-SK"/>
        </w:rPr>
        <w:t xml:space="preserve">Pravá polovica profilu diaľnice medzi </w:t>
      </w:r>
      <w:r w:rsidR="0016085B">
        <w:rPr>
          <w:lang w:eastAsia="sk-SK"/>
        </w:rPr>
        <w:t xml:space="preserve">oboma </w:t>
      </w:r>
      <w:proofErr w:type="spellStart"/>
      <w:r w:rsidR="00881E59" w:rsidRPr="00881E59">
        <w:rPr>
          <w:lang w:eastAsia="sk-SK"/>
        </w:rPr>
        <w:t>mostami</w:t>
      </w:r>
      <w:proofErr w:type="spellEnd"/>
      <w:r w:rsidR="00881E59" w:rsidRPr="00881E59">
        <w:rPr>
          <w:lang w:eastAsia="sk-SK"/>
        </w:rPr>
        <w:t xml:space="preserve"> sa zúži </w:t>
      </w:r>
      <w:r w:rsidR="0016085B">
        <w:rPr>
          <w:lang w:eastAsia="sk-SK"/>
        </w:rPr>
        <w:t>o</w:t>
      </w:r>
      <w:r w:rsidR="00881E59" w:rsidRPr="00881E59">
        <w:rPr>
          <w:lang w:eastAsia="sk-SK"/>
        </w:rPr>
        <w:t xml:space="preserve"> 3,5 m z titulu vypusteného prídavného pruhu pre pomalé vozidlá, čo má dopad na zníženie kubatúry násypov a priaznivý dopad na zvýšenie stability svahov</w:t>
      </w:r>
      <w:r w:rsidR="0035362C">
        <w:rPr>
          <w:lang w:eastAsia="sk-SK"/>
        </w:rPr>
        <w:t xml:space="preserve"> i zárezov</w:t>
      </w:r>
      <w:r w:rsidR="00881E59" w:rsidRPr="00881E59">
        <w:rPr>
          <w:lang w:eastAsia="sk-SK"/>
        </w:rPr>
        <w:t>.</w:t>
      </w:r>
    </w:p>
    <w:p w14:paraId="4A68F8E8" w14:textId="77777777" w:rsidR="000D176E" w:rsidRDefault="000D176E" w:rsidP="005A2E94">
      <w:pPr>
        <w:spacing w:after="0" w:line="240" w:lineRule="auto"/>
      </w:pPr>
    </w:p>
    <w:p w14:paraId="3821CBB3" w14:textId="77777777" w:rsidR="0064089B" w:rsidRDefault="00146CDA" w:rsidP="005A2E94">
      <w:pPr>
        <w:pStyle w:val="Nadpis3"/>
        <w:spacing w:before="0" w:line="240" w:lineRule="auto"/>
      </w:pPr>
      <w:bookmarkStart w:id="19" w:name="_Toc441564348"/>
      <w:r w:rsidRPr="002502E0">
        <w:t xml:space="preserve">Zariadenie staveniska a dočasné </w:t>
      </w:r>
      <w:proofErr w:type="spellStart"/>
      <w:r w:rsidRPr="002502E0">
        <w:t>depónie</w:t>
      </w:r>
      <w:proofErr w:type="spellEnd"/>
      <w:r w:rsidRPr="002502E0">
        <w:t>:</w:t>
      </w:r>
      <w:bookmarkEnd w:id="16"/>
      <w:bookmarkEnd w:id="17"/>
      <w:bookmarkEnd w:id="19"/>
    </w:p>
    <w:p w14:paraId="03906FB1" w14:textId="77777777" w:rsidR="00146CDA" w:rsidRDefault="00146CDA" w:rsidP="00797C73">
      <w:pPr>
        <w:spacing w:after="120" w:line="240" w:lineRule="auto"/>
      </w:pPr>
      <w:r w:rsidRPr="00D06A89">
        <w:t xml:space="preserve">Poloha zariadenia staveniska (ZS) a dočasných </w:t>
      </w:r>
      <w:proofErr w:type="spellStart"/>
      <w:r w:rsidRPr="00D06A89">
        <w:t>depónií</w:t>
      </w:r>
      <w:proofErr w:type="spellEnd"/>
      <w:r w:rsidRPr="00D06A89">
        <w:t xml:space="preserve"> (DD-1 a DD-2) je zrejmá zo situácie</w:t>
      </w:r>
      <w:r w:rsidR="00577524">
        <w:t xml:space="preserve"> (viď príloha č3)</w:t>
      </w:r>
      <w:r w:rsidRPr="00D06A89">
        <w:t>. Ich umiestnenie je navrhnuté s ohľadom na požiadavky zhotoviteľa stavby, členitosť terénu, možnosti prístupu ako aj minimalizáciu záberov pozemkov nad rámec DSP.</w:t>
      </w:r>
      <w:r w:rsidR="005A2E94">
        <w:t xml:space="preserve"> </w:t>
      </w:r>
    </w:p>
    <w:p w14:paraId="57198EB9" w14:textId="77777777" w:rsidR="005A2E94" w:rsidRPr="00D06A89" w:rsidRDefault="005A2E94" w:rsidP="005A2E94">
      <w:pPr>
        <w:pStyle w:val="Nadpis4"/>
        <w:tabs>
          <w:tab w:val="left" w:pos="1701"/>
        </w:tabs>
        <w:spacing w:before="0" w:after="0" w:line="240" w:lineRule="auto"/>
        <w:ind w:left="709" w:hanging="11"/>
      </w:pPr>
      <w:bookmarkStart w:id="20" w:name="_Toc438392378"/>
      <w:bookmarkStart w:id="21" w:name="_Toc440210231"/>
      <w:r w:rsidRPr="00D06A89">
        <w:t xml:space="preserve">Dočasná </w:t>
      </w:r>
      <w:proofErr w:type="spellStart"/>
      <w:r w:rsidRPr="00D06A89">
        <w:t>depónia</w:t>
      </w:r>
      <w:proofErr w:type="spellEnd"/>
      <w:r w:rsidRPr="00D06A89">
        <w:t xml:space="preserve"> (DD-1)</w:t>
      </w:r>
      <w:bookmarkEnd w:id="20"/>
      <w:bookmarkEnd w:id="21"/>
      <w:r w:rsidRPr="00D06A89">
        <w:t xml:space="preserve"> </w:t>
      </w:r>
    </w:p>
    <w:p w14:paraId="0A853C9B" w14:textId="77777777" w:rsidR="005A2E94" w:rsidRPr="00D06A89" w:rsidRDefault="005A2E94" w:rsidP="005A2E94">
      <w:pPr>
        <w:pStyle w:val="Obyajntext"/>
        <w:ind w:left="709" w:hanging="11"/>
        <w:jc w:val="both"/>
        <w:rPr>
          <w:rFonts w:ascii="Times New Roman" w:hAnsi="Times New Roman"/>
          <w:sz w:val="24"/>
          <w:szCs w:val="24"/>
        </w:rPr>
      </w:pPr>
      <w:r w:rsidRPr="00D06A89">
        <w:rPr>
          <w:rFonts w:ascii="Times New Roman" w:hAnsi="Times New Roman"/>
          <w:sz w:val="24"/>
          <w:szCs w:val="24"/>
        </w:rPr>
        <w:t xml:space="preserve">Jedná sa o zriadenie dočasnej </w:t>
      </w:r>
      <w:proofErr w:type="spellStart"/>
      <w:r w:rsidRPr="00D06A89">
        <w:rPr>
          <w:rFonts w:ascii="Times New Roman" w:hAnsi="Times New Roman"/>
          <w:sz w:val="24"/>
          <w:szCs w:val="24"/>
        </w:rPr>
        <w:t>depónie</w:t>
      </w:r>
      <w:proofErr w:type="spellEnd"/>
      <w:r w:rsidRPr="00D06A89">
        <w:rPr>
          <w:rFonts w:ascii="Times New Roman" w:hAnsi="Times New Roman"/>
          <w:sz w:val="24"/>
          <w:szCs w:val="24"/>
        </w:rPr>
        <w:t xml:space="preserve"> pre potreby umiestnenia výrubu z tunela. Predmetná plocha sa nachádza v km 1,1000 D1 (v</w:t>
      </w:r>
      <w:r>
        <w:rPr>
          <w:rFonts w:ascii="Times New Roman" w:hAnsi="Times New Roman"/>
          <w:sz w:val="24"/>
          <w:szCs w:val="24"/>
        </w:rPr>
        <w:t>p</w:t>
      </w:r>
      <w:r w:rsidRPr="00D06A89">
        <w:rPr>
          <w:rFonts w:ascii="Times New Roman" w:hAnsi="Times New Roman"/>
          <w:sz w:val="24"/>
          <w:szCs w:val="24"/>
        </w:rPr>
        <w:t xml:space="preserve">ravo). Jej poloha ako aj veľkosť je v súlade s DSP. Dočasná </w:t>
      </w:r>
      <w:proofErr w:type="spellStart"/>
      <w:r w:rsidRPr="00D06A89">
        <w:rPr>
          <w:rFonts w:ascii="Times New Roman" w:hAnsi="Times New Roman"/>
          <w:sz w:val="24"/>
          <w:szCs w:val="24"/>
        </w:rPr>
        <w:t>depónia</w:t>
      </w:r>
      <w:proofErr w:type="spellEnd"/>
      <w:r w:rsidRPr="00D06A89">
        <w:rPr>
          <w:rFonts w:ascii="Times New Roman" w:hAnsi="Times New Roman"/>
          <w:sz w:val="24"/>
          <w:szCs w:val="24"/>
        </w:rPr>
        <w:t xml:space="preserve"> DD-1 si nevyžiada dočasné zábery nad rámec DSP.</w:t>
      </w:r>
    </w:p>
    <w:p w14:paraId="3472C147" w14:textId="77777777" w:rsidR="005A2E94" w:rsidRDefault="005A2E94" w:rsidP="00D341AF">
      <w:pPr>
        <w:pStyle w:val="Obyajntext"/>
        <w:spacing w:before="120"/>
        <w:ind w:left="708" w:hanging="11"/>
        <w:rPr>
          <w:rFonts w:ascii="Times New Roman" w:hAnsi="Times New Roman"/>
          <w:sz w:val="24"/>
          <w:szCs w:val="24"/>
        </w:rPr>
      </w:pPr>
      <w:r w:rsidRPr="00D06A89">
        <w:rPr>
          <w:rFonts w:ascii="Times New Roman" w:hAnsi="Times New Roman"/>
          <w:sz w:val="24"/>
          <w:szCs w:val="24"/>
          <w:u w:val="single"/>
        </w:rPr>
        <w:t>Základné parametre:</w:t>
      </w:r>
      <w:r w:rsidR="00797C73" w:rsidRPr="00797C73">
        <w:rPr>
          <w:rFonts w:ascii="Times New Roman" w:hAnsi="Times New Roman"/>
          <w:sz w:val="24"/>
          <w:szCs w:val="24"/>
        </w:rPr>
        <w:t xml:space="preserve"> </w:t>
      </w:r>
      <w:r w:rsidRPr="00D06A89">
        <w:rPr>
          <w:rFonts w:ascii="Times New Roman" w:hAnsi="Times New Roman"/>
          <w:sz w:val="24"/>
          <w:szCs w:val="24"/>
        </w:rPr>
        <w:t>plocha 34 517,8 m</w:t>
      </w:r>
      <w:r w:rsidRPr="00D56ED6">
        <w:rPr>
          <w:rFonts w:ascii="Times New Roman" w:hAnsi="Times New Roman"/>
          <w:sz w:val="24"/>
          <w:szCs w:val="24"/>
          <w:vertAlign w:val="superscript"/>
        </w:rPr>
        <w:t>2</w:t>
      </w:r>
      <w:r w:rsidRPr="00D06A89">
        <w:rPr>
          <w:rFonts w:ascii="Times New Roman" w:hAnsi="Times New Roman"/>
          <w:sz w:val="24"/>
          <w:szCs w:val="24"/>
        </w:rPr>
        <w:t>, objem 241 624,6 m</w:t>
      </w:r>
      <w:r w:rsidRPr="00D56ED6">
        <w:rPr>
          <w:rFonts w:ascii="Times New Roman" w:hAnsi="Times New Roman"/>
          <w:sz w:val="24"/>
          <w:szCs w:val="24"/>
          <w:vertAlign w:val="superscript"/>
        </w:rPr>
        <w:t>3</w:t>
      </w:r>
    </w:p>
    <w:p w14:paraId="316D98C3" w14:textId="77777777" w:rsidR="006A3FA1" w:rsidRPr="00215BA5" w:rsidRDefault="00797C73" w:rsidP="000C32F0">
      <w:pPr>
        <w:pStyle w:val="Nadpis4"/>
        <w:tabs>
          <w:tab w:val="left" w:pos="1701"/>
        </w:tabs>
        <w:spacing w:after="0" w:line="240" w:lineRule="auto"/>
        <w:ind w:left="709" w:firstLine="0"/>
      </w:pPr>
      <w:bookmarkStart w:id="22" w:name="_Toc440210230"/>
      <w:r>
        <w:t>D</w:t>
      </w:r>
      <w:r w:rsidRPr="00215BA5">
        <w:t xml:space="preserve">očasná </w:t>
      </w:r>
      <w:proofErr w:type="spellStart"/>
      <w:r w:rsidRPr="00215BA5">
        <w:t>depónia</w:t>
      </w:r>
      <w:proofErr w:type="spellEnd"/>
      <w:r w:rsidRPr="00215BA5">
        <w:t xml:space="preserve"> (DD-2) </w:t>
      </w:r>
      <w:r>
        <w:t>a z</w:t>
      </w:r>
      <w:r w:rsidR="006A3FA1" w:rsidRPr="00215BA5">
        <w:t>ariadenie staveniska (ZS)</w:t>
      </w:r>
      <w:bookmarkEnd w:id="22"/>
    </w:p>
    <w:p w14:paraId="548A2DC1" w14:textId="77777777" w:rsidR="006A3FA1" w:rsidRPr="00D06A89" w:rsidRDefault="006A3FA1" w:rsidP="00797C73">
      <w:pPr>
        <w:pStyle w:val="Obyajntext"/>
        <w:ind w:left="709"/>
        <w:jc w:val="both"/>
        <w:rPr>
          <w:rFonts w:ascii="Times New Roman" w:hAnsi="Times New Roman"/>
          <w:sz w:val="24"/>
          <w:szCs w:val="24"/>
        </w:rPr>
      </w:pPr>
      <w:r w:rsidRPr="00D06A89">
        <w:rPr>
          <w:rFonts w:ascii="Times New Roman" w:hAnsi="Times New Roman"/>
          <w:sz w:val="24"/>
          <w:szCs w:val="24"/>
        </w:rPr>
        <w:t xml:space="preserve">Jedná sa o zariadenie staveniska (ZS) vrátane dočasnej </w:t>
      </w:r>
      <w:proofErr w:type="spellStart"/>
      <w:r w:rsidRPr="00D06A89">
        <w:rPr>
          <w:rFonts w:ascii="Times New Roman" w:hAnsi="Times New Roman"/>
          <w:sz w:val="24"/>
          <w:szCs w:val="24"/>
        </w:rPr>
        <w:t>depónie</w:t>
      </w:r>
      <w:proofErr w:type="spellEnd"/>
      <w:r w:rsidRPr="00D06A89">
        <w:rPr>
          <w:rFonts w:ascii="Times New Roman" w:hAnsi="Times New Roman"/>
          <w:sz w:val="24"/>
          <w:szCs w:val="24"/>
        </w:rPr>
        <w:t xml:space="preserve"> (DD-2) v km 2,000 D1 (vpravo) pre potreby výstavby tunela. Predmetné plochy budú zriadené v priestore pred hĺbeným úsekom tunela pri západnom portáli. Ich umiestnenie v tejto polohe je </w:t>
      </w:r>
      <w:r w:rsidRPr="00D06A89">
        <w:rPr>
          <w:rFonts w:ascii="Times New Roman" w:hAnsi="Times New Roman"/>
          <w:sz w:val="24"/>
          <w:szCs w:val="24"/>
        </w:rPr>
        <w:lastRenderedPageBreak/>
        <w:t xml:space="preserve">nevyhnutné pre potreby realizácie tunela </w:t>
      </w:r>
      <w:proofErr w:type="spellStart"/>
      <w:r w:rsidRPr="00D06A89">
        <w:rPr>
          <w:rFonts w:ascii="Times New Roman" w:hAnsi="Times New Roman"/>
          <w:sz w:val="24"/>
          <w:szCs w:val="24"/>
        </w:rPr>
        <w:t>Čebrať</w:t>
      </w:r>
      <w:proofErr w:type="spellEnd"/>
      <w:r w:rsidRPr="00D06A89">
        <w:rPr>
          <w:rFonts w:ascii="Times New Roman" w:hAnsi="Times New Roman"/>
          <w:sz w:val="24"/>
          <w:szCs w:val="24"/>
        </w:rPr>
        <w:t xml:space="preserve"> zo západnej strany. </w:t>
      </w:r>
      <w:proofErr w:type="spellStart"/>
      <w:r w:rsidRPr="00D06A89">
        <w:rPr>
          <w:rFonts w:ascii="Times New Roman" w:hAnsi="Times New Roman"/>
          <w:sz w:val="24"/>
          <w:szCs w:val="24"/>
        </w:rPr>
        <w:t>Naviac</w:t>
      </w:r>
      <w:proofErr w:type="spellEnd"/>
      <w:r w:rsidRPr="00D06A89">
        <w:rPr>
          <w:rFonts w:ascii="Times New Roman" w:hAnsi="Times New Roman"/>
          <w:sz w:val="24"/>
          <w:szCs w:val="24"/>
        </w:rPr>
        <w:t xml:space="preserve"> ich poloha je zvolená aj vzhľadom na minimalizáciu záberov nad rámec DSP, nakoľko väčšia polovica zariadenia staveniska a dočasnej </w:t>
      </w:r>
      <w:proofErr w:type="spellStart"/>
      <w:r w:rsidRPr="00D06A89">
        <w:rPr>
          <w:rFonts w:ascii="Times New Roman" w:hAnsi="Times New Roman"/>
          <w:sz w:val="24"/>
          <w:szCs w:val="24"/>
        </w:rPr>
        <w:t>depónie</w:t>
      </w:r>
      <w:proofErr w:type="spellEnd"/>
      <w:r w:rsidRPr="00D06A89">
        <w:rPr>
          <w:rFonts w:ascii="Times New Roman" w:hAnsi="Times New Roman"/>
          <w:sz w:val="24"/>
          <w:szCs w:val="24"/>
        </w:rPr>
        <w:t xml:space="preserve"> je situovaná v priestore pôvodnej trasy D1.</w:t>
      </w:r>
    </w:p>
    <w:p w14:paraId="540A38CD" w14:textId="77777777" w:rsidR="006A3FA1" w:rsidRPr="00D06A89" w:rsidRDefault="006A3FA1" w:rsidP="00D341AF">
      <w:pPr>
        <w:pStyle w:val="Obyajntext"/>
        <w:spacing w:before="120"/>
        <w:ind w:left="709"/>
        <w:rPr>
          <w:rFonts w:ascii="Times New Roman" w:hAnsi="Times New Roman"/>
          <w:sz w:val="24"/>
          <w:szCs w:val="24"/>
          <w:u w:val="single"/>
        </w:rPr>
      </w:pPr>
      <w:r w:rsidRPr="00D06A89">
        <w:rPr>
          <w:rFonts w:ascii="Times New Roman" w:hAnsi="Times New Roman"/>
          <w:sz w:val="24"/>
          <w:szCs w:val="24"/>
          <w:u w:val="single"/>
        </w:rPr>
        <w:t>Základné parametre:</w:t>
      </w:r>
    </w:p>
    <w:p w14:paraId="2731FBB2" w14:textId="77777777" w:rsidR="006A3FA1" w:rsidRPr="00D06A89" w:rsidRDefault="006A3FA1" w:rsidP="00797C73">
      <w:pPr>
        <w:pStyle w:val="Obyajntext"/>
        <w:ind w:left="709"/>
        <w:rPr>
          <w:rFonts w:ascii="Times New Roman" w:hAnsi="Times New Roman"/>
          <w:sz w:val="24"/>
          <w:szCs w:val="24"/>
        </w:rPr>
      </w:pPr>
      <w:r w:rsidRPr="00D06A89">
        <w:rPr>
          <w:rFonts w:ascii="Times New Roman" w:hAnsi="Times New Roman"/>
          <w:sz w:val="24"/>
          <w:szCs w:val="24"/>
        </w:rPr>
        <w:t xml:space="preserve">Plocha zariadenia staveniska a dočasnej </w:t>
      </w:r>
      <w:proofErr w:type="spellStart"/>
      <w:r w:rsidRPr="00D06A89">
        <w:rPr>
          <w:rFonts w:ascii="Times New Roman" w:hAnsi="Times New Roman"/>
          <w:sz w:val="24"/>
          <w:szCs w:val="24"/>
        </w:rPr>
        <w:t>depónie</w:t>
      </w:r>
      <w:proofErr w:type="spellEnd"/>
      <w:r w:rsidRPr="00D06A89">
        <w:rPr>
          <w:rFonts w:ascii="Times New Roman" w:hAnsi="Times New Roman"/>
          <w:sz w:val="24"/>
          <w:szCs w:val="24"/>
        </w:rPr>
        <w:t>: 8 000 m</w:t>
      </w:r>
      <w:r w:rsidRPr="00D56ED6">
        <w:rPr>
          <w:rFonts w:ascii="Times New Roman" w:hAnsi="Times New Roman"/>
          <w:sz w:val="24"/>
          <w:szCs w:val="24"/>
          <w:vertAlign w:val="superscript"/>
        </w:rPr>
        <w:t>2</w:t>
      </w:r>
    </w:p>
    <w:p w14:paraId="4391B2BB" w14:textId="77777777" w:rsidR="006A3FA1" w:rsidRPr="00D06A89" w:rsidRDefault="006A3FA1" w:rsidP="00797C73">
      <w:pPr>
        <w:pStyle w:val="Obyajntext"/>
        <w:ind w:left="709"/>
        <w:rPr>
          <w:rFonts w:ascii="Times New Roman" w:hAnsi="Times New Roman"/>
          <w:sz w:val="24"/>
          <w:szCs w:val="24"/>
        </w:rPr>
      </w:pPr>
      <w:r w:rsidRPr="00D06A89">
        <w:rPr>
          <w:rFonts w:ascii="Times New Roman" w:hAnsi="Times New Roman"/>
          <w:sz w:val="24"/>
          <w:szCs w:val="24"/>
        </w:rPr>
        <w:t>Minimálne vybavenie zariadenia staveniska ZS (odhadovaná plocha 3 000m</w:t>
      </w:r>
      <w:r w:rsidRPr="00D56ED6">
        <w:rPr>
          <w:rFonts w:ascii="Times New Roman" w:hAnsi="Times New Roman"/>
          <w:sz w:val="24"/>
          <w:szCs w:val="24"/>
          <w:vertAlign w:val="superscript"/>
        </w:rPr>
        <w:t>2</w:t>
      </w:r>
      <w:r w:rsidRPr="00D06A89">
        <w:rPr>
          <w:rFonts w:ascii="Times New Roman" w:hAnsi="Times New Roman"/>
          <w:sz w:val="24"/>
          <w:szCs w:val="24"/>
        </w:rPr>
        <w:t>):</w:t>
      </w:r>
    </w:p>
    <w:p w14:paraId="47828C52" w14:textId="77777777" w:rsidR="006A3FA1" w:rsidRPr="00D06A89" w:rsidRDefault="006A3FA1" w:rsidP="00797C73">
      <w:pPr>
        <w:pStyle w:val="Obyajntext"/>
        <w:numPr>
          <w:ilvl w:val="0"/>
          <w:numId w:val="6"/>
        </w:numPr>
        <w:ind w:left="1276" w:hanging="142"/>
        <w:rPr>
          <w:rFonts w:ascii="Times New Roman" w:hAnsi="Times New Roman"/>
          <w:sz w:val="24"/>
          <w:szCs w:val="24"/>
        </w:rPr>
      </w:pPr>
      <w:r w:rsidRPr="00D06A89">
        <w:rPr>
          <w:rFonts w:ascii="Times New Roman" w:hAnsi="Times New Roman"/>
          <w:sz w:val="24"/>
          <w:szCs w:val="24"/>
        </w:rPr>
        <w:t xml:space="preserve">trafostanica, </w:t>
      </w:r>
    </w:p>
    <w:p w14:paraId="764DFE34" w14:textId="77777777" w:rsidR="006A3FA1" w:rsidRPr="00D06A89" w:rsidRDefault="006A3FA1" w:rsidP="00797C73">
      <w:pPr>
        <w:pStyle w:val="Obyajntext"/>
        <w:numPr>
          <w:ilvl w:val="0"/>
          <w:numId w:val="6"/>
        </w:numPr>
        <w:ind w:left="1276" w:hanging="142"/>
        <w:rPr>
          <w:rFonts w:ascii="Times New Roman" w:hAnsi="Times New Roman"/>
          <w:sz w:val="24"/>
          <w:szCs w:val="24"/>
        </w:rPr>
      </w:pPr>
      <w:r w:rsidRPr="00D06A89">
        <w:rPr>
          <w:rFonts w:ascii="Times New Roman" w:hAnsi="Times New Roman"/>
          <w:sz w:val="24"/>
          <w:szCs w:val="24"/>
        </w:rPr>
        <w:t xml:space="preserve">2 x </w:t>
      </w:r>
      <w:proofErr w:type="spellStart"/>
      <w:r w:rsidRPr="00D06A89">
        <w:rPr>
          <w:rFonts w:ascii="Times New Roman" w:hAnsi="Times New Roman"/>
          <w:sz w:val="24"/>
          <w:szCs w:val="24"/>
        </w:rPr>
        <w:t>kompresorovňa</w:t>
      </w:r>
      <w:proofErr w:type="spellEnd"/>
      <w:r w:rsidRPr="00D06A89">
        <w:rPr>
          <w:rFonts w:ascii="Times New Roman" w:hAnsi="Times New Roman"/>
          <w:sz w:val="24"/>
          <w:szCs w:val="24"/>
        </w:rPr>
        <w:t xml:space="preserve">, </w:t>
      </w:r>
    </w:p>
    <w:p w14:paraId="291DF79E" w14:textId="77777777" w:rsidR="006A3FA1" w:rsidRPr="00D06A89" w:rsidRDefault="006A3FA1" w:rsidP="00797C73">
      <w:pPr>
        <w:pStyle w:val="Obyajntext"/>
        <w:numPr>
          <w:ilvl w:val="0"/>
          <w:numId w:val="6"/>
        </w:numPr>
        <w:ind w:left="1276" w:hanging="142"/>
        <w:rPr>
          <w:rFonts w:ascii="Times New Roman" w:hAnsi="Times New Roman"/>
          <w:sz w:val="24"/>
          <w:szCs w:val="24"/>
        </w:rPr>
      </w:pPr>
      <w:r w:rsidRPr="00D06A89">
        <w:rPr>
          <w:rFonts w:ascii="Times New Roman" w:hAnsi="Times New Roman"/>
          <w:sz w:val="24"/>
          <w:szCs w:val="24"/>
        </w:rPr>
        <w:t xml:space="preserve">2 x ventilátor, </w:t>
      </w:r>
    </w:p>
    <w:p w14:paraId="7DB1436F" w14:textId="77777777" w:rsidR="006A3FA1" w:rsidRPr="00D06A89" w:rsidRDefault="006A3FA1" w:rsidP="00797C73">
      <w:pPr>
        <w:pStyle w:val="Obyajntext"/>
        <w:numPr>
          <w:ilvl w:val="0"/>
          <w:numId w:val="6"/>
        </w:numPr>
        <w:ind w:left="1276" w:hanging="142"/>
        <w:rPr>
          <w:rFonts w:ascii="Times New Roman" w:hAnsi="Times New Roman"/>
          <w:sz w:val="24"/>
          <w:szCs w:val="24"/>
        </w:rPr>
      </w:pPr>
      <w:r w:rsidRPr="00D06A89">
        <w:rPr>
          <w:rFonts w:ascii="Times New Roman" w:hAnsi="Times New Roman"/>
          <w:sz w:val="24"/>
          <w:szCs w:val="24"/>
        </w:rPr>
        <w:t xml:space="preserve">2 x lampovňa a skladové a obslužné bunky - cca 8 kontejnerov, </w:t>
      </w:r>
    </w:p>
    <w:p w14:paraId="1474EDC4" w14:textId="77777777" w:rsidR="006A3FA1" w:rsidRPr="00D06A89" w:rsidRDefault="006A3FA1" w:rsidP="00797C73">
      <w:pPr>
        <w:pStyle w:val="Obyajntext"/>
        <w:numPr>
          <w:ilvl w:val="0"/>
          <w:numId w:val="6"/>
        </w:numPr>
        <w:ind w:left="1276" w:hanging="142"/>
        <w:rPr>
          <w:rFonts w:ascii="Times New Roman" w:hAnsi="Times New Roman"/>
          <w:sz w:val="24"/>
          <w:szCs w:val="24"/>
        </w:rPr>
      </w:pPr>
      <w:proofErr w:type="spellStart"/>
      <w:r w:rsidRPr="00D06A89">
        <w:rPr>
          <w:rFonts w:ascii="Times New Roman" w:hAnsi="Times New Roman"/>
          <w:sz w:val="24"/>
          <w:szCs w:val="24"/>
        </w:rPr>
        <w:t>bunkovisko</w:t>
      </w:r>
      <w:proofErr w:type="spellEnd"/>
      <w:r w:rsidRPr="00D06A89">
        <w:rPr>
          <w:rFonts w:ascii="Times New Roman" w:hAnsi="Times New Roman"/>
          <w:sz w:val="24"/>
          <w:szCs w:val="24"/>
        </w:rPr>
        <w:t>.</w:t>
      </w:r>
    </w:p>
    <w:p w14:paraId="64D2362B" w14:textId="77777777" w:rsidR="006A3FA1" w:rsidRPr="00D06A89" w:rsidRDefault="006A3FA1" w:rsidP="00797C73">
      <w:pPr>
        <w:pStyle w:val="Obyajntext"/>
        <w:ind w:left="709"/>
        <w:rPr>
          <w:rFonts w:ascii="Times New Roman" w:hAnsi="Times New Roman"/>
          <w:sz w:val="24"/>
          <w:szCs w:val="24"/>
        </w:rPr>
      </w:pPr>
      <w:r w:rsidRPr="00D06A89">
        <w:rPr>
          <w:rFonts w:ascii="Times New Roman" w:hAnsi="Times New Roman"/>
          <w:sz w:val="24"/>
          <w:szCs w:val="24"/>
        </w:rPr>
        <w:t xml:space="preserve">Dočasná </w:t>
      </w:r>
      <w:proofErr w:type="spellStart"/>
      <w:r w:rsidRPr="00D06A89">
        <w:rPr>
          <w:rFonts w:ascii="Times New Roman" w:hAnsi="Times New Roman"/>
          <w:sz w:val="24"/>
          <w:szCs w:val="24"/>
        </w:rPr>
        <w:t>depónia</w:t>
      </w:r>
      <w:proofErr w:type="spellEnd"/>
      <w:r w:rsidRPr="00D06A89">
        <w:rPr>
          <w:rFonts w:ascii="Times New Roman" w:hAnsi="Times New Roman"/>
          <w:sz w:val="24"/>
          <w:szCs w:val="24"/>
        </w:rPr>
        <w:t xml:space="preserve"> DD-2 (odhadovaná plocha 5 000m</w:t>
      </w:r>
      <w:r w:rsidRPr="00D56ED6">
        <w:rPr>
          <w:rFonts w:ascii="Times New Roman" w:hAnsi="Times New Roman"/>
          <w:sz w:val="24"/>
          <w:szCs w:val="24"/>
          <w:vertAlign w:val="superscript"/>
        </w:rPr>
        <w:t>2</w:t>
      </w:r>
      <w:r w:rsidRPr="00D06A89">
        <w:rPr>
          <w:rFonts w:ascii="Times New Roman" w:hAnsi="Times New Roman"/>
          <w:sz w:val="24"/>
          <w:szCs w:val="24"/>
        </w:rPr>
        <w:t>, objem 35 000m</w:t>
      </w:r>
      <w:r w:rsidRPr="00D56ED6">
        <w:rPr>
          <w:rFonts w:ascii="Times New Roman" w:hAnsi="Times New Roman"/>
          <w:sz w:val="24"/>
          <w:szCs w:val="24"/>
          <w:vertAlign w:val="superscript"/>
        </w:rPr>
        <w:t>3</w:t>
      </w:r>
      <w:r w:rsidRPr="00D06A89">
        <w:rPr>
          <w:rFonts w:ascii="Times New Roman" w:hAnsi="Times New Roman"/>
          <w:sz w:val="24"/>
          <w:szCs w:val="24"/>
        </w:rPr>
        <w:t>)</w:t>
      </w:r>
    </w:p>
    <w:p w14:paraId="6F74F1C6" w14:textId="77777777" w:rsidR="006A3FA1" w:rsidRPr="00D06A89" w:rsidRDefault="006A3FA1" w:rsidP="00797C73">
      <w:pPr>
        <w:pStyle w:val="Obyajntext"/>
        <w:ind w:left="709"/>
        <w:rPr>
          <w:rFonts w:ascii="Times New Roman" w:hAnsi="Times New Roman"/>
          <w:sz w:val="24"/>
          <w:szCs w:val="24"/>
        </w:rPr>
      </w:pPr>
      <w:r w:rsidRPr="00D06A89">
        <w:rPr>
          <w:rFonts w:ascii="Times New Roman" w:hAnsi="Times New Roman"/>
          <w:sz w:val="24"/>
          <w:szCs w:val="24"/>
        </w:rPr>
        <w:t>Potrebná plocha dočasného záberu pre ZS a DD-2 nad rámec DSP je 3 000 m</w:t>
      </w:r>
      <w:r w:rsidRPr="00D56ED6">
        <w:rPr>
          <w:rFonts w:ascii="Times New Roman" w:hAnsi="Times New Roman"/>
          <w:sz w:val="24"/>
          <w:szCs w:val="24"/>
          <w:vertAlign w:val="superscript"/>
        </w:rPr>
        <w:t>2</w:t>
      </w:r>
      <w:r w:rsidR="00797C73">
        <w:rPr>
          <w:rFonts w:ascii="Times New Roman" w:hAnsi="Times New Roman"/>
          <w:sz w:val="24"/>
          <w:szCs w:val="24"/>
        </w:rPr>
        <w:t>.</w:t>
      </w:r>
    </w:p>
    <w:p w14:paraId="746C372E" w14:textId="77777777" w:rsidR="006A3FA1" w:rsidRPr="00D06A89" w:rsidRDefault="006A3FA1" w:rsidP="0016085B">
      <w:pPr>
        <w:pStyle w:val="Obyajntext"/>
        <w:rPr>
          <w:rFonts w:ascii="Times New Roman" w:hAnsi="Times New Roman"/>
          <w:sz w:val="24"/>
          <w:szCs w:val="24"/>
        </w:rPr>
      </w:pPr>
    </w:p>
    <w:p w14:paraId="768DE275" w14:textId="77777777" w:rsidR="00146CDA" w:rsidRDefault="006A3FA1" w:rsidP="0016085B">
      <w:pPr>
        <w:pStyle w:val="Nadpis3"/>
        <w:spacing w:before="0" w:line="240" w:lineRule="auto"/>
      </w:pPr>
      <w:bookmarkStart w:id="23" w:name="_Toc438392379"/>
      <w:bookmarkStart w:id="24" w:name="_Toc440210232"/>
      <w:bookmarkStart w:id="25" w:name="_Toc441564349"/>
      <w:r w:rsidRPr="00D06A89">
        <w:t>Dočasné prístupové cesty</w:t>
      </w:r>
      <w:bookmarkEnd w:id="23"/>
      <w:bookmarkEnd w:id="24"/>
      <w:bookmarkEnd w:id="25"/>
    </w:p>
    <w:p w14:paraId="3C35A15C" w14:textId="77777777" w:rsidR="006A3FA1" w:rsidRDefault="006A3FA1" w:rsidP="00881E59">
      <w:pPr>
        <w:pStyle w:val="Obyajntext"/>
        <w:jc w:val="both"/>
        <w:rPr>
          <w:rFonts w:ascii="Times New Roman" w:hAnsi="Times New Roman"/>
          <w:sz w:val="24"/>
          <w:szCs w:val="24"/>
        </w:rPr>
      </w:pPr>
      <w:r w:rsidRPr="00D06A89">
        <w:rPr>
          <w:rFonts w:ascii="Times New Roman" w:hAnsi="Times New Roman"/>
          <w:sz w:val="24"/>
          <w:szCs w:val="24"/>
        </w:rPr>
        <w:t xml:space="preserve">Pre prístup na stavenisko bude potrebné v prvom rade zrealizovať stavebné práce na dočasných objektoch prístupových ciest, mostov a zariadení staveniska. Následne budú vykonané prípravné práce na uvoľnení staveniska a to jednak odstránenie drevín a krovia, zobratie humusu na poľnohospodárskych pozemkoch a vykonanie </w:t>
      </w:r>
      <w:r w:rsidR="00D56ED6">
        <w:rPr>
          <w:rFonts w:ascii="Times New Roman" w:hAnsi="Times New Roman"/>
          <w:sz w:val="24"/>
          <w:szCs w:val="24"/>
        </w:rPr>
        <w:t xml:space="preserve">prípadných </w:t>
      </w:r>
      <w:r w:rsidRPr="00D06A89">
        <w:rPr>
          <w:rFonts w:ascii="Times New Roman" w:hAnsi="Times New Roman"/>
          <w:sz w:val="24"/>
          <w:szCs w:val="24"/>
        </w:rPr>
        <w:t xml:space="preserve">asanácii dotknutých objektov. Pre uvoľnenie staveniska sa v úvode prác preložia resp. ochránia všetky podzemné i nadzemné inžinierske siete.  </w:t>
      </w:r>
    </w:p>
    <w:p w14:paraId="707C0DD3" w14:textId="77777777" w:rsidR="00931AF7" w:rsidRDefault="00931AF7" w:rsidP="00D341AF">
      <w:pPr>
        <w:pStyle w:val="Nadpis4"/>
        <w:tabs>
          <w:tab w:val="left" w:pos="1701"/>
        </w:tabs>
        <w:spacing w:after="0" w:line="240" w:lineRule="auto"/>
        <w:ind w:left="709" w:firstLine="0"/>
      </w:pPr>
      <w:bookmarkStart w:id="26" w:name="_Toc438392380"/>
      <w:bookmarkStart w:id="27" w:name="_Toc440210233"/>
      <w:r>
        <w:t>Dočasná</w:t>
      </w:r>
      <w:bookmarkEnd w:id="26"/>
      <w:bookmarkEnd w:id="27"/>
      <w:r>
        <w:t xml:space="preserve"> prístupová cesta SO 801-00</w:t>
      </w:r>
    </w:p>
    <w:p w14:paraId="622B5BD3" w14:textId="77777777" w:rsidR="00D341AF" w:rsidRDefault="00931AF7" w:rsidP="00D341AF">
      <w:pPr>
        <w:pStyle w:val="Obyajntext"/>
        <w:ind w:left="709"/>
        <w:jc w:val="both"/>
        <w:rPr>
          <w:rFonts w:ascii="Times New Roman" w:hAnsi="Times New Roman"/>
          <w:sz w:val="24"/>
          <w:szCs w:val="24"/>
        </w:rPr>
      </w:pPr>
      <w:r w:rsidRPr="002502E0">
        <w:rPr>
          <w:rFonts w:ascii="Times New Roman" w:hAnsi="Times New Roman"/>
          <w:sz w:val="24"/>
          <w:szCs w:val="24"/>
        </w:rPr>
        <w:t xml:space="preserve">Slúži pre zabezpečenie prístupu staveniskovej dopravy na stavenisko </w:t>
      </w:r>
      <w:r>
        <w:rPr>
          <w:rFonts w:ascii="Times New Roman" w:hAnsi="Times New Roman"/>
          <w:sz w:val="24"/>
          <w:szCs w:val="24"/>
        </w:rPr>
        <w:t>k portálu ako i k napojeniu dočasných prístupových ciest SO 123-01 a SO 123-02 pre rekultiváciu úseku diaľnice D1 v km cca 3</w:t>
      </w:r>
      <w:r w:rsidRPr="002502E0">
        <w:rPr>
          <w:rFonts w:ascii="Times New Roman" w:hAnsi="Times New Roman"/>
          <w:sz w:val="24"/>
          <w:szCs w:val="24"/>
        </w:rPr>
        <w:t>,</w:t>
      </w:r>
      <w:r>
        <w:rPr>
          <w:rFonts w:ascii="Times New Roman" w:hAnsi="Times New Roman"/>
          <w:sz w:val="24"/>
          <w:szCs w:val="24"/>
        </w:rPr>
        <w:t>10</w:t>
      </w:r>
      <w:r w:rsidRPr="002502E0">
        <w:rPr>
          <w:rFonts w:ascii="Times New Roman" w:hAnsi="Times New Roman"/>
          <w:sz w:val="24"/>
          <w:szCs w:val="24"/>
        </w:rPr>
        <w:t xml:space="preserve"> – </w:t>
      </w:r>
      <w:r>
        <w:rPr>
          <w:rFonts w:ascii="Times New Roman" w:hAnsi="Times New Roman"/>
          <w:sz w:val="24"/>
          <w:szCs w:val="24"/>
        </w:rPr>
        <w:t>4</w:t>
      </w:r>
      <w:r w:rsidRPr="002502E0">
        <w:rPr>
          <w:rFonts w:ascii="Times New Roman" w:hAnsi="Times New Roman"/>
          <w:sz w:val="24"/>
          <w:szCs w:val="24"/>
        </w:rPr>
        <w:t>,0</w:t>
      </w:r>
      <w:r>
        <w:rPr>
          <w:rFonts w:ascii="Times New Roman" w:hAnsi="Times New Roman"/>
          <w:sz w:val="24"/>
          <w:szCs w:val="24"/>
        </w:rPr>
        <w:t>5</w:t>
      </w:r>
      <w:r w:rsidRPr="002502E0">
        <w:rPr>
          <w:rFonts w:ascii="Times New Roman" w:hAnsi="Times New Roman"/>
          <w:sz w:val="24"/>
          <w:szCs w:val="24"/>
        </w:rPr>
        <w:t xml:space="preserve"> </w:t>
      </w:r>
      <w:r>
        <w:rPr>
          <w:rFonts w:ascii="Times New Roman" w:hAnsi="Times New Roman"/>
          <w:sz w:val="24"/>
          <w:szCs w:val="24"/>
        </w:rPr>
        <w:t xml:space="preserve">zrealizovaných prác v rámci </w:t>
      </w:r>
      <w:r w:rsidRPr="00931AF7">
        <w:rPr>
          <w:rFonts w:ascii="Times New Roman" w:hAnsi="Times New Roman"/>
          <w:sz w:val="24"/>
          <w:szCs w:val="24"/>
        </w:rPr>
        <w:t>tzv. 1. balíka projektu PPP</w:t>
      </w:r>
      <w:r>
        <w:rPr>
          <w:rFonts w:ascii="Times New Roman" w:hAnsi="Times New Roman"/>
          <w:sz w:val="24"/>
          <w:szCs w:val="24"/>
        </w:rPr>
        <w:t>, ktoré boli ukončené v roku 2010.</w:t>
      </w:r>
      <w:r w:rsidRPr="002502E0">
        <w:rPr>
          <w:rFonts w:ascii="Times New Roman" w:hAnsi="Times New Roman"/>
          <w:sz w:val="24"/>
          <w:szCs w:val="24"/>
        </w:rPr>
        <w:t xml:space="preserve"> Po ukončení </w:t>
      </w:r>
      <w:r>
        <w:rPr>
          <w:rFonts w:ascii="Times New Roman" w:hAnsi="Times New Roman"/>
          <w:sz w:val="24"/>
          <w:szCs w:val="24"/>
        </w:rPr>
        <w:t xml:space="preserve">rekultivácie predmetného úseku a </w:t>
      </w:r>
      <w:r w:rsidRPr="002502E0">
        <w:rPr>
          <w:rFonts w:ascii="Times New Roman" w:hAnsi="Times New Roman"/>
          <w:sz w:val="24"/>
          <w:szCs w:val="24"/>
        </w:rPr>
        <w:t xml:space="preserve">výstavby </w:t>
      </w:r>
      <w:r>
        <w:rPr>
          <w:rFonts w:ascii="Times New Roman" w:hAnsi="Times New Roman"/>
          <w:sz w:val="24"/>
          <w:szCs w:val="24"/>
        </w:rPr>
        <w:t xml:space="preserve">tunela </w:t>
      </w:r>
      <w:r w:rsidRPr="002502E0">
        <w:rPr>
          <w:rFonts w:ascii="Times New Roman" w:hAnsi="Times New Roman"/>
          <w:sz w:val="24"/>
          <w:szCs w:val="24"/>
        </w:rPr>
        <w:t>sa dočasná prístupová komunikácia odstráni a pozemky sa uvedú do pôvodného stavu.</w:t>
      </w:r>
      <w:r>
        <w:rPr>
          <w:rFonts w:ascii="Times New Roman" w:hAnsi="Times New Roman"/>
          <w:sz w:val="24"/>
          <w:szCs w:val="24"/>
        </w:rPr>
        <w:t xml:space="preserve"> Táto prístupová cesta však bola už predmetom zisťovacieho konania a podľa Rozhodnutia MŽP SR č. 4738/2015-3.4/ml zo dňa 29.4.2015 ju nie je potrebné posudzovať podľa zákona č. 24/2006 </w:t>
      </w:r>
      <w:proofErr w:type="spellStart"/>
      <w:r>
        <w:rPr>
          <w:rFonts w:ascii="Times New Roman" w:hAnsi="Times New Roman"/>
          <w:sz w:val="24"/>
          <w:szCs w:val="24"/>
        </w:rPr>
        <w:t>Z.z</w:t>
      </w:r>
      <w:proofErr w:type="spellEnd"/>
      <w:r>
        <w:rPr>
          <w:rFonts w:ascii="Times New Roman" w:hAnsi="Times New Roman"/>
          <w:sz w:val="24"/>
          <w:szCs w:val="24"/>
        </w:rPr>
        <w:t>.. Predmetná cesta je právoplatne povolená Stavebným povolením MDVRR SR č. 23612/2015/SCDPK-74548 vydaným dňa 30.11.2015. Jej realizácia je potrebná bez ohľadu na realizáciu zmeny navrhovanej činnosti.</w:t>
      </w:r>
      <w:r w:rsidR="00D341AF">
        <w:rPr>
          <w:rFonts w:ascii="Times New Roman" w:hAnsi="Times New Roman"/>
          <w:sz w:val="24"/>
          <w:szCs w:val="24"/>
        </w:rPr>
        <w:t xml:space="preserve"> </w:t>
      </w:r>
    </w:p>
    <w:p w14:paraId="346E9761" w14:textId="77777777" w:rsidR="00ED110C" w:rsidRDefault="00ED110C" w:rsidP="00D341AF">
      <w:pPr>
        <w:pStyle w:val="Obyajntext"/>
        <w:spacing w:before="120"/>
        <w:ind w:left="709"/>
        <w:jc w:val="both"/>
        <w:rPr>
          <w:szCs w:val="24"/>
        </w:rPr>
      </w:pPr>
      <w:r w:rsidRPr="00D341AF">
        <w:rPr>
          <w:rFonts w:ascii="Times New Roman" w:hAnsi="Times New Roman"/>
          <w:sz w:val="24"/>
          <w:szCs w:val="24"/>
        </w:rPr>
        <w:t xml:space="preserve">Začiatok úseku predmetnej dočasnej prístupovej cesty je na ceste III/2211 medzi </w:t>
      </w:r>
      <w:proofErr w:type="spellStart"/>
      <w:r w:rsidRPr="00D341AF">
        <w:rPr>
          <w:rFonts w:ascii="Times New Roman" w:hAnsi="Times New Roman"/>
          <w:sz w:val="24"/>
          <w:szCs w:val="24"/>
        </w:rPr>
        <w:t>Hrboltovou</w:t>
      </w:r>
      <w:proofErr w:type="spellEnd"/>
      <w:r w:rsidRPr="00D341AF">
        <w:rPr>
          <w:rFonts w:ascii="Times New Roman" w:hAnsi="Times New Roman"/>
          <w:sz w:val="24"/>
          <w:szCs w:val="24"/>
        </w:rPr>
        <w:t xml:space="preserve"> a Švošovom, pokračuje súbežne s trasou ŽSR Žilina – Košice, následne úrovňovo križuje uvedenú železničnú trať dočasným železničným priecestím v </w:t>
      </w:r>
      <w:proofErr w:type="spellStart"/>
      <w:r w:rsidRPr="00D341AF">
        <w:rPr>
          <w:rFonts w:ascii="Times New Roman" w:hAnsi="Times New Roman"/>
          <w:sz w:val="24"/>
          <w:szCs w:val="24"/>
        </w:rPr>
        <w:t>žkm</w:t>
      </w:r>
      <w:proofErr w:type="spellEnd"/>
      <w:r w:rsidRPr="00D341AF">
        <w:rPr>
          <w:rFonts w:ascii="Times New Roman" w:hAnsi="Times New Roman"/>
          <w:sz w:val="24"/>
          <w:szCs w:val="24"/>
        </w:rPr>
        <w:t xml:space="preserve"> 285,100 a na konci úseku sa napája na existujúce parkovisko pri areáli ČOV</w:t>
      </w:r>
      <w:r w:rsidR="00D341AF">
        <w:rPr>
          <w:rFonts w:ascii="Times New Roman" w:hAnsi="Times New Roman"/>
          <w:sz w:val="24"/>
          <w:szCs w:val="24"/>
        </w:rPr>
        <w:t>.</w:t>
      </w:r>
    </w:p>
    <w:p w14:paraId="11B22308" w14:textId="77777777" w:rsidR="00E46960" w:rsidRPr="00D341AF" w:rsidRDefault="00E46960" w:rsidP="00D341AF">
      <w:pPr>
        <w:pStyle w:val="Obyajntext"/>
        <w:spacing w:before="120"/>
        <w:ind w:left="709"/>
        <w:rPr>
          <w:rFonts w:ascii="Times New Roman" w:hAnsi="Times New Roman"/>
          <w:sz w:val="24"/>
          <w:szCs w:val="24"/>
        </w:rPr>
      </w:pPr>
      <w:r w:rsidRPr="002502E0">
        <w:rPr>
          <w:rFonts w:ascii="Times New Roman" w:hAnsi="Times New Roman"/>
          <w:sz w:val="24"/>
          <w:szCs w:val="24"/>
          <w:u w:val="single"/>
        </w:rPr>
        <w:t>Základné parametre:</w:t>
      </w:r>
      <w:r w:rsidR="00D341AF">
        <w:rPr>
          <w:rFonts w:ascii="Times New Roman" w:hAnsi="Times New Roman"/>
          <w:sz w:val="24"/>
          <w:szCs w:val="24"/>
        </w:rPr>
        <w:t xml:space="preserve"> </w:t>
      </w:r>
    </w:p>
    <w:p w14:paraId="79F6A59F" w14:textId="77777777" w:rsidR="00E46960" w:rsidRPr="002502E0" w:rsidRDefault="00E46960" w:rsidP="00D341AF">
      <w:pPr>
        <w:pStyle w:val="Obyajntext"/>
        <w:ind w:left="709"/>
        <w:rPr>
          <w:rFonts w:ascii="Times New Roman" w:hAnsi="Times New Roman"/>
          <w:sz w:val="24"/>
          <w:szCs w:val="24"/>
        </w:rPr>
      </w:pPr>
      <w:r w:rsidRPr="002502E0">
        <w:rPr>
          <w:rFonts w:ascii="Times New Roman" w:hAnsi="Times New Roman"/>
          <w:sz w:val="24"/>
          <w:szCs w:val="24"/>
        </w:rPr>
        <w:t>Kategória P</w:t>
      </w:r>
      <w:r>
        <w:rPr>
          <w:rFonts w:ascii="Times New Roman" w:hAnsi="Times New Roman"/>
          <w:sz w:val="24"/>
          <w:szCs w:val="24"/>
        </w:rPr>
        <w:t>6</w:t>
      </w:r>
      <w:r w:rsidRPr="002502E0">
        <w:rPr>
          <w:rFonts w:ascii="Times New Roman" w:hAnsi="Times New Roman"/>
          <w:sz w:val="24"/>
          <w:szCs w:val="24"/>
        </w:rPr>
        <w:t>/30 (návrhová rýchlosť znížená na 15 km/h) podľa ČSN 73 6109</w:t>
      </w:r>
    </w:p>
    <w:p w14:paraId="063CBC0D" w14:textId="77777777" w:rsidR="00E46960" w:rsidRDefault="00E46960" w:rsidP="00D341AF">
      <w:pPr>
        <w:pStyle w:val="Obyajntext"/>
        <w:ind w:left="709"/>
        <w:rPr>
          <w:rFonts w:ascii="Times New Roman" w:hAnsi="Times New Roman"/>
          <w:sz w:val="24"/>
          <w:szCs w:val="24"/>
        </w:rPr>
      </w:pPr>
      <w:r w:rsidRPr="00680388">
        <w:rPr>
          <w:rFonts w:ascii="Times New Roman" w:hAnsi="Times New Roman"/>
          <w:sz w:val="24"/>
          <w:szCs w:val="24"/>
        </w:rPr>
        <w:t xml:space="preserve">Celková </w:t>
      </w:r>
      <w:r w:rsidRPr="002502E0">
        <w:rPr>
          <w:rFonts w:ascii="Times New Roman" w:hAnsi="Times New Roman"/>
          <w:sz w:val="24"/>
          <w:szCs w:val="24"/>
        </w:rPr>
        <w:t>dĺžka prístupovej cesty je 0,</w:t>
      </w:r>
      <w:r>
        <w:rPr>
          <w:rFonts w:ascii="Times New Roman" w:hAnsi="Times New Roman"/>
          <w:sz w:val="24"/>
          <w:szCs w:val="24"/>
        </w:rPr>
        <w:t>358977</w:t>
      </w:r>
      <w:r w:rsidRPr="002502E0">
        <w:rPr>
          <w:rFonts w:ascii="Times New Roman" w:hAnsi="Times New Roman"/>
          <w:sz w:val="24"/>
          <w:szCs w:val="24"/>
        </w:rPr>
        <w:t xml:space="preserve"> km.</w:t>
      </w:r>
    </w:p>
    <w:p w14:paraId="6306F8CA" w14:textId="77777777" w:rsidR="006A3FA1" w:rsidRPr="002502E0" w:rsidRDefault="00931AF7" w:rsidP="0016085B">
      <w:pPr>
        <w:pStyle w:val="Nadpis4"/>
        <w:tabs>
          <w:tab w:val="left" w:pos="1701"/>
        </w:tabs>
        <w:spacing w:after="0" w:line="240" w:lineRule="auto"/>
        <w:ind w:left="709" w:firstLine="0"/>
      </w:pPr>
      <w:r w:rsidRPr="002502E0">
        <w:t>Dočasná prístupová cesta SO 803-00</w:t>
      </w:r>
      <w:r>
        <w:t xml:space="preserve"> </w:t>
      </w:r>
      <w:r w:rsidRPr="002502E0">
        <w:t>(1)</w:t>
      </w:r>
    </w:p>
    <w:p w14:paraId="1D8354D2" w14:textId="77777777" w:rsidR="006A3FA1" w:rsidRPr="002502E0" w:rsidRDefault="006A3FA1" w:rsidP="00D341AF">
      <w:pPr>
        <w:pStyle w:val="Obyajntext"/>
        <w:ind w:left="709"/>
        <w:jc w:val="both"/>
        <w:rPr>
          <w:rFonts w:ascii="Times New Roman" w:hAnsi="Times New Roman"/>
          <w:sz w:val="24"/>
          <w:szCs w:val="24"/>
        </w:rPr>
      </w:pPr>
      <w:r w:rsidRPr="002502E0">
        <w:rPr>
          <w:rFonts w:ascii="Times New Roman" w:hAnsi="Times New Roman"/>
          <w:sz w:val="24"/>
          <w:szCs w:val="24"/>
        </w:rPr>
        <w:t>Slúži pre zabezpečenie prístupu staveniskovej dopravy na stavenisko v km 0,80 – 2,10 D1 (101-00, 201-00, 203-00, 204-00, 401-00-01) kde je z tohto titulu potrebné vybudovať dočasnú prístupovú cestu. Po ukončení výstavby sa komunikácia odstráni a pozemky sa uvedú do pôvodného stavu.</w:t>
      </w:r>
      <w:r w:rsidR="00680388">
        <w:rPr>
          <w:rFonts w:ascii="Times New Roman" w:hAnsi="Times New Roman"/>
          <w:sz w:val="24"/>
          <w:szCs w:val="24"/>
        </w:rPr>
        <w:t xml:space="preserve"> Táto cesta však bola už predmetom zisťovacieho konania a podľa Rozhodnutia MŽP SR č. 4738/2015-3.4/ml zo dňa 29.4.2015 ju nie je potrebné posudzovať podľa z</w:t>
      </w:r>
      <w:r w:rsidR="00DC3AAF">
        <w:rPr>
          <w:rFonts w:ascii="Times New Roman" w:hAnsi="Times New Roman"/>
          <w:sz w:val="24"/>
          <w:szCs w:val="24"/>
        </w:rPr>
        <w:t xml:space="preserve">ákona </w:t>
      </w:r>
      <w:r w:rsidR="00680388">
        <w:rPr>
          <w:rFonts w:ascii="Times New Roman" w:hAnsi="Times New Roman"/>
          <w:sz w:val="24"/>
          <w:szCs w:val="24"/>
        </w:rPr>
        <w:t xml:space="preserve">č. 24/2006 </w:t>
      </w:r>
      <w:proofErr w:type="spellStart"/>
      <w:r w:rsidR="00680388">
        <w:rPr>
          <w:rFonts w:ascii="Times New Roman" w:hAnsi="Times New Roman"/>
          <w:sz w:val="24"/>
          <w:szCs w:val="24"/>
        </w:rPr>
        <w:t>Z.z</w:t>
      </w:r>
      <w:proofErr w:type="spellEnd"/>
      <w:r w:rsidR="00680388">
        <w:rPr>
          <w:rFonts w:ascii="Times New Roman" w:hAnsi="Times New Roman"/>
          <w:sz w:val="24"/>
          <w:szCs w:val="24"/>
        </w:rPr>
        <w:t>..</w:t>
      </w:r>
      <w:r w:rsidR="0077012A">
        <w:rPr>
          <w:rFonts w:ascii="Times New Roman" w:hAnsi="Times New Roman"/>
          <w:sz w:val="24"/>
          <w:szCs w:val="24"/>
        </w:rPr>
        <w:t xml:space="preserve"> Predmetná cesta je umiestnená Rozhodnutím OÚ Žilina č. OU-ZA-OVBP2-2015/021313-3/Pál zo dňa 18.8.2015 a</w:t>
      </w:r>
      <w:r w:rsidR="00DC3AAF">
        <w:rPr>
          <w:rFonts w:ascii="Times New Roman" w:hAnsi="Times New Roman"/>
          <w:sz w:val="24"/>
          <w:szCs w:val="24"/>
        </w:rPr>
        <w:t xml:space="preserve"> </w:t>
      </w:r>
      <w:r w:rsidR="0077012A">
        <w:rPr>
          <w:rFonts w:ascii="Times New Roman" w:hAnsi="Times New Roman"/>
          <w:sz w:val="24"/>
          <w:szCs w:val="24"/>
        </w:rPr>
        <w:t>v súčasnosti prebieha stavebné povolenie, keďže jej realizácia je potrebná bez ohľadu na realizáciu zmeny.</w:t>
      </w:r>
    </w:p>
    <w:p w14:paraId="5259C44B" w14:textId="77777777" w:rsidR="006A3FA1" w:rsidRPr="002502E0" w:rsidRDefault="006A3FA1" w:rsidP="00D341AF">
      <w:pPr>
        <w:pStyle w:val="Obyajntext"/>
        <w:spacing w:before="120"/>
        <w:ind w:left="709"/>
        <w:jc w:val="both"/>
        <w:rPr>
          <w:rFonts w:ascii="Times New Roman" w:hAnsi="Times New Roman"/>
          <w:sz w:val="24"/>
          <w:szCs w:val="24"/>
        </w:rPr>
      </w:pPr>
      <w:r w:rsidRPr="002502E0">
        <w:rPr>
          <w:rFonts w:ascii="Times New Roman" w:hAnsi="Times New Roman"/>
          <w:sz w:val="24"/>
          <w:szCs w:val="24"/>
        </w:rPr>
        <w:lastRenderedPageBreak/>
        <w:t xml:space="preserve">Začiatok dočasnej prístupovej cesty je napojený na existujúce odpočívadlo na ceste I. triedy č. 18 a na konci úseku sa napája na </w:t>
      </w:r>
      <w:proofErr w:type="spellStart"/>
      <w:r w:rsidRPr="002502E0">
        <w:rPr>
          <w:rFonts w:ascii="Times New Roman" w:hAnsi="Times New Roman"/>
          <w:sz w:val="24"/>
          <w:szCs w:val="24"/>
        </w:rPr>
        <w:t>obj</w:t>
      </w:r>
      <w:proofErr w:type="spellEnd"/>
      <w:r w:rsidRPr="002502E0">
        <w:rPr>
          <w:rFonts w:ascii="Times New Roman" w:hAnsi="Times New Roman"/>
          <w:sz w:val="24"/>
          <w:szCs w:val="24"/>
        </w:rPr>
        <w:t>. 142-01 „Prístupová cesta k pilieru SO 201“ v priestore medzi riekou Váh a železnicou. Prístupová komunikácia je navrhnutá v kategórii P4/30. Parametre smerového vedenia nevyhovujú požiadavkám ČSN 73 6109 pre návrhovú rýchlosť 30 km/h, avšak podľa POZNÁMKY v čl. 5.2 je možné: „V </w:t>
      </w:r>
      <w:proofErr w:type="spellStart"/>
      <w:r w:rsidRPr="002502E0">
        <w:rPr>
          <w:rFonts w:ascii="Times New Roman" w:hAnsi="Times New Roman"/>
          <w:sz w:val="24"/>
          <w:szCs w:val="24"/>
        </w:rPr>
        <w:t>obtížnych</w:t>
      </w:r>
      <w:proofErr w:type="spellEnd"/>
      <w:r w:rsidRPr="002502E0">
        <w:rPr>
          <w:rFonts w:ascii="Times New Roman" w:hAnsi="Times New Roman"/>
          <w:sz w:val="24"/>
          <w:szCs w:val="24"/>
        </w:rPr>
        <w:t xml:space="preserve"> </w:t>
      </w:r>
      <w:proofErr w:type="spellStart"/>
      <w:r w:rsidRPr="002502E0">
        <w:rPr>
          <w:rFonts w:ascii="Times New Roman" w:hAnsi="Times New Roman"/>
          <w:sz w:val="24"/>
          <w:szCs w:val="24"/>
        </w:rPr>
        <w:t>poměrech</w:t>
      </w:r>
      <w:proofErr w:type="spellEnd"/>
      <w:r w:rsidRPr="002502E0">
        <w:rPr>
          <w:rFonts w:ascii="Times New Roman" w:hAnsi="Times New Roman"/>
          <w:sz w:val="24"/>
          <w:szCs w:val="24"/>
        </w:rPr>
        <w:t xml:space="preserve"> je možné návrhovou </w:t>
      </w:r>
      <w:proofErr w:type="spellStart"/>
      <w:r w:rsidRPr="002502E0">
        <w:rPr>
          <w:rFonts w:ascii="Times New Roman" w:hAnsi="Times New Roman"/>
          <w:sz w:val="24"/>
          <w:szCs w:val="24"/>
        </w:rPr>
        <w:t>rychlost</w:t>
      </w:r>
      <w:proofErr w:type="spellEnd"/>
      <w:r w:rsidRPr="002502E0">
        <w:rPr>
          <w:rFonts w:ascii="Times New Roman" w:hAnsi="Times New Roman"/>
          <w:sz w:val="24"/>
          <w:szCs w:val="24"/>
        </w:rPr>
        <w:t xml:space="preserve"> </w:t>
      </w:r>
      <w:proofErr w:type="spellStart"/>
      <w:r w:rsidRPr="002502E0">
        <w:rPr>
          <w:rFonts w:ascii="Times New Roman" w:hAnsi="Times New Roman"/>
          <w:sz w:val="24"/>
          <w:szCs w:val="24"/>
        </w:rPr>
        <w:t>snížit</w:t>
      </w:r>
      <w:proofErr w:type="spellEnd"/>
      <w:r w:rsidRPr="002502E0">
        <w:rPr>
          <w:rFonts w:ascii="Times New Roman" w:hAnsi="Times New Roman"/>
          <w:sz w:val="24"/>
          <w:szCs w:val="24"/>
        </w:rPr>
        <w:t xml:space="preserve"> až na 50% </w:t>
      </w:r>
      <w:proofErr w:type="spellStart"/>
      <w:r w:rsidRPr="002502E0">
        <w:rPr>
          <w:rFonts w:ascii="Times New Roman" w:hAnsi="Times New Roman"/>
          <w:sz w:val="24"/>
          <w:szCs w:val="24"/>
        </w:rPr>
        <w:t>puvodní</w:t>
      </w:r>
      <w:proofErr w:type="spellEnd"/>
      <w:r w:rsidRPr="002502E0">
        <w:rPr>
          <w:rFonts w:ascii="Times New Roman" w:hAnsi="Times New Roman"/>
          <w:sz w:val="24"/>
          <w:szCs w:val="24"/>
        </w:rPr>
        <w:t xml:space="preserve"> hodnoty“. Dodržanie návrhových prvkov komunikácie na návrhovú rýchlosť 30 km/h by viedlo k neúmerne vysokým nákladom</w:t>
      </w:r>
      <w:r w:rsidR="0011078A">
        <w:rPr>
          <w:rFonts w:ascii="Times New Roman" w:hAnsi="Times New Roman"/>
          <w:sz w:val="24"/>
          <w:szCs w:val="24"/>
        </w:rPr>
        <w:t>.</w:t>
      </w:r>
      <w:r w:rsidRPr="002502E0">
        <w:rPr>
          <w:rFonts w:ascii="Times New Roman" w:hAnsi="Times New Roman"/>
          <w:sz w:val="24"/>
          <w:szCs w:val="24"/>
        </w:rPr>
        <w:t xml:space="preserve"> Preto boli návrhové prvky dočasnej prístupovej cesty prispôsobené na návrhovú rýchlosť 15 km/h.</w:t>
      </w:r>
    </w:p>
    <w:p w14:paraId="58CC6070" w14:textId="77777777" w:rsidR="006A3FA1" w:rsidRPr="002502E0" w:rsidRDefault="006A3FA1" w:rsidP="00D341AF">
      <w:pPr>
        <w:pStyle w:val="Obyajntext"/>
        <w:spacing w:before="120"/>
        <w:ind w:left="709"/>
        <w:rPr>
          <w:rFonts w:ascii="Times New Roman" w:hAnsi="Times New Roman"/>
          <w:sz w:val="24"/>
          <w:szCs w:val="24"/>
          <w:u w:val="single"/>
        </w:rPr>
      </w:pPr>
      <w:r w:rsidRPr="002502E0">
        <w:rPr>
          <w:rFonts w:ascii="Times New Roman" w:hAnsi="Times New Roman"/>
          <w:sz w:val="24"/>
          <w:szCs w:val="24"/>
          <w:u w:val="single"/>
        </w:rPr>
        <w:t>Základné parametre:</w:t>
      </w:r>
    </w:p>
    <w:p w14:paraId="339C97CF" w14:textId="77777777" w:rsidR="006A3FA1" w:rsidRPr="002502E0" w:rsidRDefault="006A3FA1" w:rsidP="00D341AF">
      <w:pPr>
        <w:pStyle w:val="Obyajntext"/>
        <w:ind w:left="709"/>
        <w:rPr>
          <w:rFonts w:ascii="Times New Roman" w:hAnsi="Times New Roman"/>
          <w:sz w:val="24"/>
          <w:szCs w:val="24"/>
        </w:rPr>
      </w:pPr>
      <w:r w:rsidRPr="002502E0">
        <w:rPr>
          <w:rFonts w:ascii="Times New Roman" w:hAnsi="Times New Roman"/>
          <w:sz w:val="24"/>
          <w:szCs w:val="24"/>
        </w:rPr>
        <w:t>Kategória P4/30 (návrhová rýchlosť znížená na 15 km/h) podľa ČSN 73 6109</w:t>
      </w:r>
    </w:p>
    <w:p w14:paraId="1978A1FD" w14:textId="77777777" w:rsidR="006A3FA1" w:rsidRDefault="006A3FA1" w:rsidP="00D341AF">
      <w:pPr>
        <w:pStyle w:val="Obyajntext"/>
        <w:ind w:left="709"/>
        <w:rPr>
          <w:rFonts w:ascii="Times New Roman" w:hAnsi="Times New Roman"/>
          <w:sz w:val="24"/>
          <w:szCs w:val="24"/>
        </w:rPr>
      </w:pPr>
      <w:r w:rsidRPr="00680388">
        <w:rPr>
          <w:rFonts w:ascii="Times New Roman" w:hAnsi="Times New Roman"/>
          <w:sz w:val="24"/>
          <w:szCs w:val="24"/>
        </w:rPr>
        <w:t xml:space="preserve">Celková </w:t>
      </w:r>
      <w:r w:rsidRPr="002502E0">
        <w:rPr>
          <w:rFonts w:ascii="Times New Roman" w:hAnsi="Times New Roman"/>
          <w:sz w:val="24"/>
          <w:szCs w:val="24"/>
        </w:rPr>
        <w:t>dĺžka prístupovej cesty je 0,128995 km.</w:t>
      </w:r>
    </w:p>
    <w:p w14:paraId="43EB2CD1" w14:textId="77777777" w:rsidR="006A3FA1" w:rsidRPr="002B3EC8" w:rsidRDefault="006A3FA1" w:rsidP="0016085B">
      <w:pPr>
        <w:pStyle w:val="Nadpis4"/>
        <w:tabs>
          <w:tab w:val="left" w:pos="1701"/>
        </w:tabs>
        <w:spacing w:after="0" w:line="240" w:lineRule="auto"/>
        <w:ind w:left="709" w:firstLine="0"/>
      </w:pPr>
      <w:bookmarkStart w:id="28" w:name="_Toc438392381"/>
      <w:bookmarkStart w:id="29" w:name="_Toc440210234"/>
      <w:r w:rsidRPr="002B3EC8">
        <w:t>Dočasná prístupová cesta SO 142-01</w:t>
      </w:r>
      <w:bookmarkEnd w:id="28"/>
      <w:bookmarkEnd w:id="29"/>
      <w:r w:rsidRPr="002B3EC8">
        <w:t xml:space="preserve"> </w:t>
      </w:r>
    </w:p>
    <w:p w14:paraId="302339D3" w14:textId="77777777" w:rsidR="006A3FA1" w:rsidRPr="002502E0" w:rsidRDefault="006A3FA1" w:rsidP="00D341AF">
      <w:pPr>
        <w:pStyle w:val="Obyajntext"/>
        <w:ind w:left="709"/>
        <w:jc w:val="both"/>
        <w:rPr>
          <w:rFonts w:ascii="Times New Roman" w:hAnsi="Times New Roman"/>
          <w:sz w:val="24"/>
          <w:szCs w:val="24"/>
        </w:rPr>
      </w:pPr>
      <w:r w:rsidRPr="002502E0">
        <w:rPr>
          <w:rFonts w:ascii="Times New Roman" w:hAnsi="Times New Roman"/>
          <w:sz w:val="24"/>
          <w:szCs w:val="24"/>
        </w:rPr>
        <w:t>Slúži pre zabezpečenie prístupu staveniskovej dopravy na stavenisko v km 0,800 – 2,100</w:t>
      </w:r>
      <w:r w:rsidR="00F861FF">
        <w:rPr>
          <w:rFonts w:ascii="Times New Roman" w:hAnsi="Times New Roman"/>
          <w:sz w:val="24"/>
          <w:szCs w:val="24"/>
        </w:rPr>
        <w:t xml:space="preserve"> a bola posúdená a následne povolená v rámci pôvodného stavebného povolenia, t.j. nejde o novú cestu.</w:t>
      </w:r>
      <w:r w:rsidRPr="002502E0">
        <w:rPr>
          <w:rFonts w:ascii="Times New Roman" w:hAnsi="Times New Roman"/>
          <w:sz w:val="24"/>
          <w:szCs w:val="24"/>
        </w:rPr>
        <w:t xml:space="preserve"> Prístupová cesta križuje existujúcim </w:t>
      </w:r>
      <w:proofErr w:type="spellStart"/>
      <w:r w:rsidRPr="002502E0">
        <w:rPr>
          <w:rFonts w:ascii="Times New Roman" w:hAnsi="Times New Roman"/>
          <w:sz w:val="24"/>
          <w:szCs w:val="24"/>
        </w:rPr>
        <w:t>podcestím</w:t>
      </w:r>
      <w:proofErr w:type="spellEnd"/>
      <w:r w:rsidRPr="002502E0">
        <w:rPr>
          <w:rFonts w:ascii="Times New Roman" w:hAnsi="Times New Roman"/>
          <w:sz w:val="24"/>
          <w:szCs w:val="24"/>
        </w:rPr>
        <w:t xml:space="preserve"> železničnú trať. V prípade, že bude potrebovať zhotoviteľ stavby použiť mechanizmy, ktoré svojimi rozmermi nevyhovujú pre prejazd týmto </w:t>
      </w:r>
      <w:proofErr w:type="spellStart"/>
      <w:r w:rsidRPr="002502E0">
        <w:rPr>
          <w:rFonts w:ascii="Times New Roman" w:hAnsi="Times New Roman"/>
          <w:sz w:val="24"/>
          <w:szCs w:val="24"/>
        </w:rPr>
        <w:t>podcestím</w:t>
      </w:r>
      <w:proofErr w:type="spellEnd"/>
      <w:r w:rsidRPr="002502E0">
        <w:rPr>
          <w:rFonts w:ascii="Times New Roman" w:hAnsi="Times New Roman"/>
          <w:sz w:val="24"/>
          <w:szCs w:val="24"/>
        </w:rPr>
        <w:t>, bude nutné, aby bola použitá alternatívna prístupová trasa</w:t>
      </w:r>
      <w:r w:rsidR="00F861FF">
        <w:rPr>
          <w:rFonts w:ascii="Times New Roman" w:hAnsi="Times New Roman"/>
          <w:sz w:val="24"/>
          <w:szCs w:val="24"/>
        </w:rPr>
        <w:t xml:space="preserve"> cez prístupovú komunikáciu 801-00 a </w:t>
      </w:r>
      <w:proofErr w:type="spellStart"/>
      <w:r w:rsidR="00F861FF">
        <w:rPr>
          <w:rFonts w:ascii="Times New Roman" w:hAnsi="Times New Roman"/>
          <w:sz w:val="24"/>
          <w:szCs w:val="24"/>
        </w:rPr>
        <w:t>Hrboltovú</w:t>
      </w:r>
      <w:proofErr w:type="spellEnd"/>
      <w:r w:rsidRPr="002502E0">
        <w:rPr>
          <w:rFonts w:ascii="Times New Roman" w:hAnsi="Times New Roman"/>
          <w:sz w:val="24"/>
          <w:szCs w:val="24"/>
        </w:rPr>
        <w:t xml:space="preserve">. Po ukončení výstavby sa dočasná prístupová komunikácia </w:t>
      </w:r>
      <w:r w:rsidR="00235FA2">
        <w:rPr>
          <w:rFonts w:ascii="Times New Roman" w:hAnsi="Times New Roman"/>
          <w:sz w:val="24"/>
          <w:szCs w:val="24"/>
        </w:rPr>
        <w:t>zrekultivuje pod</w:t>
      </w:r>
      <w:r w:rsidR="009A0DB7">
        <w:rPr>
          <w:rFonts w:ascii="Times New Roman" w:hAnsi="Times New Roman"/>
          <w:sz w:val="24"/>
          <w:szCs w:val="24"/>
        </w:rPr>
        <w:t>ľ</w:t>
      </w:r>
      <w:r w:rsidR="00235FA2">
        <w:rPr>
          <w:rFonts w:ascii="Times New Roman" w:hAnsi="Times New Roman"/>
          <w:sz w:val="24"/>
          <w:szCs w:val="24"/>
        </w:rPr>
        <w:t>a podmienok v stavebnom povolení</w:t>
      </w:r>
      <w:r w:rsidRPr="002502E0">
        <w:rPr>
          <w:rFonts w:ascii="Times New Roman" w:hAnsi="Times New Roman"/>
          <w:sz w:val="24"/>
          <w:szCs w:val="24"/>
        </w:rPr>
        <w:t>.</w:t>
      </w:r>
      <w:r w:rsidR="00D341AF">
        <w:rPr>
          <w:rFonts w:ascii="Times New Roman" w:hAnsi="Times New Roman"/>
          <w:sz w:val="24"/>
          <w:szCs w:val="24"/>
        </w:rPr>
        <w:t xml:space="preserve"> </w:t>
      </w:r>
      <w:r w:rsidRPr="002502E0">
        <w:rPr>
          <w:rFonts w:ascii="Times New Roman" w:hAnsi="Times New Roman"/>
          <w:sz w:val="24"/>
          <w:szCs w:val="24"/>
        </w:rPr>
        <w:t>Začiatok dočasnej prístupovej komunikácie sa odpája od cesty III/</w:t>
      </w:r>
      <w:r w:rsidR="00235FA2" w:rsidRPr="00D341AF">
        <w:rPr>
          <w:rFonts w:ascii="Times New Roman" w:hAnsi="Times New Roman"/>
          <w:sz w:val="24"/>
          <w:szCs w:val="24"/>
        </w:rPr>
        <w:t>2211</w:t>
      </w:r>
      <w:r w:rsidRPr="002502E0">
        <w:rPr>
          <w:rFonts w:ascii="Times New Roman" w:hAnsi="Times New Roman"/>
          <w:sz w:val="24"/>
          <w:szCs w:val="24"/>
        </w:rPr>
        <w:t xml:space="preserve"> vľavo a na konci sa napája na SO 803-00</w:t>
      </w:r>
      <w:r w:rsidR="00D341AF">
        <w:rPr>
          <w:rFonts w:ascii="Times New Roman" w:hAnsi="Times New Roman"/>
          <w:sz w:val="24"/>
          <w:szCs w:val="24"/>
        </w:rPr>
        <w:t xml:space="preserve"> </w:t>
      </w:r>
      <w:r w:rsidRPr="002502E0">
        <w:rPr>
          <w:rFonts w:ascii="Times New Roman" w:hAnsi="Times New Roman"/>
          <w:sz w:val="24"/>
          <w:szCs w:val="24"/>
        </w:rPr>
        <w:t xml:space="preserve">(1). </w:t>
      </w:r>
    </w:p>
    <w:p w14:paraId="526E1CB5" w14:textId="77777777" w:rsidR="00D341AF" w:rsidRDefault="006A3FA1" w:rsidP="00D341AF">
      <w:pPr>
        <w:pStyle w:val="Obyajntext"/>
        <w:spacing w:before="120"/>
        <w:ind w:left="709"/>
        <w:rPr>
          <w:rFonts w:ascii="Times New Roman" w:hAnsi="Times New Roman"/>
          <w:sz w:val="24"/>
          <w:szCs w:val="24"/>
          <w:u w:val="single"/>
        </w:rPr>
      </w:pPr>
      <w:r w:rsidRPr="002502E0">
        <w:rPr>
          <w:rFonts w:ascii="Times New Roman" w:hAnsi="Times New Roman"/>
          <w:sz w:val="24"/>
          <w:szCs w:val="24"/>
          <w:u w:val="single"/>
        </w:rPr>
        <w:t>Základné parametre:</w:t>
      </w:r>
    </w:p>
    <w:p w14:paraId="6550296A" w14:textId="77777777" w:rsidR="006A3FA1" w:rsidRPr="002502E0" w:rsidRDefault="006A3FA1" w:rsidP="00D341AF">
      <w:pPr>
        <w:pStyle w:val="Obyajntext"/>
        <w:ind w:left="709"/>
        <w:rPr>
          <w:rFonts w:ascii="Times New Roman" w:hAnsi="Times New Roman"/>
          <w:sz w:val="24"/>
          <w:szCs w:val="24"/>
        </w:rPr>
      </w:pPr>
      <w:r w:rsidRPr="002502E0">
        <w:rPr>
          <w:rFonts w:ascii="Times New Roman" w:hAnsi="Times New Roman"/>
          <w:sz w:val="24"/>
          <w:szCs w:val="24"/>
        </w:rPr>
        <w:t xml:space="preserve">Kategória P4/30 s </w:t>
      </w:r>
      <w:proofErr w:type="spellStart"/>
      <w:r w:rsidRPr="002502E0">
        <w:rPr>
          <w:rFonts w:ascii="Times New Roman" w:hAnsi="Times New Roman"/>
          <w:sz w:val="24"/>
          <w:szCs w:val="24"/>
        </w:rPr>
        <w:t>výhybňami</w:t>
      </w:r>
      <w:proofErr w:type="spellEnd"/>
      <w:r w:rsidRPr="002502E0">
        <w:rPr>
          <w:rFonts w:ascii="Times New Roman" w:hAnsi="Times New Roman"/>
          <w:sz w:val="24"/>
          <w:szCs w:val="24"/>
        </w:rPr>
        <w:t xml:space="preserve"> podľa ČSN 73 6109</w:t>
      </w:r>
    </w:p>
    <w:p w14:paraId="4F51A34B" w14:textId="77777777" w:rsidR="006A3FA1" w:rsidRDefault="006A3FA1" w:rsidP="00D341AF">
      <w:pPr>
        <w:pStyle w:val="Obyajntext"/>
        <w:ind w:firstLine="708"/>
        <w:rPr>
          <w:rFonts w:ascii="Times New Roman" w:hAnsi="Times New Roman"/>
          <w:sz w:val="24"/>
          <w:szCs w:val="24"/>
        </w:rPr>
      </w:pPr>
      <w:r w:rsidRPr="002502E0">
        <w:rPr>
          <w:rFonts w:ascii="Times New Roman" w:hAnsi="Times New Roman"/>
          <w:sz w:val="24"/>
          <w:szCs w:val="24"/>
        </w:rPr>
        <w:t>Celková dĺžka prístupovej cesty je 1,593304 km.</w:t>
      </w:r>
    </w:p>
    <w:p w14:paraId="09F261A5" w14:textId="77777777" w:rsidR="006A3FA1" w:rsidRPr="002502E0" w:rsidRDefault="006A3FA1" w:rsidP="0016085B">
      <w:pPr>
        <w:pStyle w:val="Nadpis4"/>
        <w:tabs>
          <w:tab w:val="left" w:pos="1701"/>
        </w:tabs>
        <w:spacing w:after="0" w:line="240" w:lineRule="auto"/>
        <w:ind w:left="709" w:firstLine="0"/>
      </w:pPr>
      <w:bookmarkStart w:id="30" w:name="_Toc438392382"/>
      <w:bookmarkStart w:id="31" w:name="_Toc440210235"/>
      <w:r w:rsidRPr="002502E0">
        <w:t>Dočasná prístupová cesta DP-1</w:t>
      </w:r>
      <w:bookmarkEnd w:id="30"/>
      <w:bookmarkEnd w:id="31"/>
      <w:r w:rsidRPr="002502E0">
        <w:t xml:space="preserve"> </w:t>
      </w:r>
    </w:p>
    <w:p w14:paraId="3298B1E9" w14:textId="37453F07" w:rsidR="00A42628" w:rsidRDefault="006A3FA1" w:rsidP="00A42628">
      <w:pPr>
        <w:pStyle w:val="Obyajntext"/>
        <w:ind w:left="709"/>
        <w:jc w:val="both"/>
        <w:rPr>
          <w:rFonts w:ascii="Times New Roman" w:hAnsi="Times New Roman"/>
          <w:sz w:val="24"/>
          <w:szCs w:val="24"/>
        </w:rPr>
      </w:pPr>
      <w:r w:rsidRPr="002502E0">
        <w:rPr>
          <w:rFonts w:ascii="Times New Roman" w:hAnsi="Times New Roman"/>
          <w:sz w:val="24"/>
          <w:szCs w:val="24"/>
        </w:rPr>
        <w:t>Slúži pre zabezpečenie prístupu staveniskovej dopravy k SO 203-00. Po ukončení výstavby sa dočasná prístupová komunikácia odstráni a pozemky sa uvedú do pôvodného stavu.</w:t>
      </w:r>
      <w:r w:rsidR="00A42628">
        <w:rPr>
          <w:rFonts w:ascii="Times New Roman" w:hAnsi="Times New Roman"/>
          <w:sz w:val="24"/>
          <w:szCs w:val="24"/>
        </w:rPr>
        <w:t xml:space="preserve"> </w:t>
      </w:r>
      <w:r w:rsidRPr="002502E0">
        <w:rPr>
          <w:rFonts w:ascii="Times New Roman" w:hAnsi="Times New Roman"/>
          <w:sz w:val="24"/>
          <w:szCs w:val="24"/>
        </w:rPr>
        <w:t xml:space="preserve">Začiatok dočasnej prístupovej komunikácie sa odpája od existujúcej nespevnenej komunikácie smerom do Švošova severozápadne od </w:t>
      </w:r>
      <w:proofErr w:type="spellStart"/>
      <w:r w:rsidRPr="002502E0">
        <w:rPr>
          <w:rFonts w:ascii="Times New Roman" w:hAnsi="Times New Roman"/>
          <w:sz w:val="24"/>
          <w:szCs w:val="24"/>
        </w:rPr>
        <w:t>Hrboltov</w:t>
      </w:r>
      <w:r w:rsidR="006727D4">
        <w:rPr>
          <w:rFonts w:ascii="Times New Roman" w:hAnsi="Times New Roman"/>
          <w:sz w:val="24"/>
          <w:szCs w:val="24"/>
        </w:rPr>
        <w:t>ej</w:t>
      </w:r>
      <w:proofErr w:type="spellEnd"/>
      <w:r w:rsidRPr="002502E0">
        <w:rPr>
          <w:rFonts w:ascii="Times New Roman" w:hAnsi="Times New Roman"/>
          <w:sz w:val="24"/>
          <w:szCs w:val="24"/>
        </w:rPr>
        <w:t xml:space="preserve">, na konci je navrhnuté úvraťové obratisko. </w:t>
      </w:r>
      <w:r w:rsidR="00A42628" w:rsidRPr="002502E0">
        <w:rPr>
          <w:rFonts w:ascii="Times New Roman" w:hAnsi="Times New Roman"/>
          <w:sz w:val="24"/>
          <w:szCs w:val="24"/>
        </w:rPr>
        <w:t xml:space="preserve">Realizácia dočasnej prístupovej cesty si vyžiada aj dodatočný dočasný záber nad rámec DSP o ploche </w:t>
      </w:r>
      <w:r w:rsidR="00676C0A">
        <w:rPr>
          <w:rFonts w:ascii="Times New Roman" w:hAnsi="Times New Roman"/>
          <w:sz w:val="24"/>
          <w:szCs w:val="24"/>
        </w:rPr>
        <w:t xml:space="preserve">cca </w:t>
      </w:r>
      <w:r w:rsidR="00A42628" w:rsidRPr="002502E0">
        <w:rPr>
          <w:rFonts w:ascii="Times New Roman" w:hAnsi="Times New Roman"/>
          <w:sz w:val="24"/>
          <w:szCs w:val="24"/>
        </w:rPr>
        <w:t>1 400 m</w:t>
      </w:r>
      <w:r w:rsidR="00A42628" w:rsidRPr="00CB4A98">
        <w:rPr>
          <w:rFonts w:ascii="Times New Roman" w:hAnsi="Times New Roman"/>
          <w:sz w:val="24"/>
          <w:szCs w:val="24"/>
          <w:vertAlign w:val="superscript"/>
        </w:rPr>
        <w:t>2</w:t>
      </w:r>
      <w:r w:rsidR="00A42628" w:rsidRPr="002502E0">
        <w:rPr>
          <w:rFonts w:ascii="Times New Roman" w:hAnsi="Times New Roman"/>
          <w:sz w:val="24"/>
          <w:szCs w:val="24"/>
        </w:rPr>
        <w:t>.</w:t>
      </w:r>
    </w:p>
    <w:p w14:paraId="26EE0F9D" w14:textId="77777777" w:rsidR="006A3FA1" w:rsidRPr="002502E0" w:rsidRDefault="006A3FA1" w:rsidP="00A42628">
      <w:pPr>
        <w:pStyle w:val="Obyajntext"/>
        <w:spacing w:before="120"/>
        <w:ind w:left="709"/>
        <w:jc w:val="both"/>
        <w:rPr>
          <w:rFonts w:ascii="Times New Roman" w:hAnsi="Times New Roman"/>
          <w:sz w:val="24"/>
          <w:szCs w:val="24"/>
          <w:u w:val="single"/>
        </w:rPr>
      </w:pPr>
      <w:r w:rsidRPr="002502E0">
        <w:rPr>
          <w:rFonts w:ascii="Times New Roman" w:hAnsi="Times New Roman"/>
          <w:sz w:val="24"/>
          <w:szCs w:val="24"/>
          <w:u w:val="single"/>
        </w:rPr>
        <w:t>Základné parametre:</w:t>
      </w:r>
    </w:p>
    <w:p w14:paraId="15D9B6F4" w14:textId="77777777" w:rsidR="006A3FA1" w:rsidRPr="002502E0" w:rsidRDefault="006A3FA1" w:rsidP="00D341AF">
      <w:pPr>
        <w:pStyle w:val="Obyajntext"/>
        <w:ind w:left="709"/>
        <w:jc w:val="both"/>
        <w:rPr>
          <w:rFonts w:ascii="Times New Roman" w:hAnsi="Times New Roman"/>
          <w:sz w:val="24"/>
          <w:szCs w:val="24"/>
        </w:rPr>
      </w:pPr>
      <w:r w:rsidRPr="002502E0">
        <w:rPr>
          <w:rFonts w:ascii="Times New Roman" w:hAnsi="Times New Roman"/>
          <w:sz w:val="24"/>
          <w:szCs w:val="24"/>
        </w:rPr>
        <w:t>Kategória P4/30 na konci s obratiskom podľa ČSN 73 6109</w:t>
      </w:r>
    </w:p>
    <w:p w14:paraId="5C4C7BF7" w14:textId="77777777" w:rsidR="006A3FA1" w:rsidRPr="002502E0" w:rsidRDefault="006A3FA1" w:rsidP="00D341AF">
      <w:pPr>
        <w:pStyle w:val="Obyajntext"/>
        <w:ind w:left="709"/>
        <w:jc w:val="both"/>
        <w:rPr>
          <w:rFonts w:ascii="Times New Roman" w:hAnsi="Times New Roman"/>
          <w:sz w:val="24"/>
          <w:szCs w:val="24"/>
        </w:rPr>
      </w:pPr>
      <w:r w:rsidRPr="002502E0">
        <w:rPr>
          <w:rFonts w:ascii="Times New Roman" w:hAnsi="Times New Roman"/>
          <w:sz w:val="24"/>
          <w:szCs w:val="24"/>
        </w:rPr>
        <w:t>Celková dĺžka prístupovej cesty je 0,08200 km.</w:t>
      </w:r>
    </w:p>
    <w:p w14:paraId="7D3C9DF3" w14:textId="77777777" w:rsidR="006A3FA1" w:rsidRPr="002502E0" w:rsidRDefault="006A3FA1" w:rsidP="0016085B">
      <w:pPr>
        <w:pStyle w:val="Nadpis4"/>
        <w:tabs>
          <w:tab w:val="left" w:pos="1701"/>
        </w:tabs>
        <w:spacing w:after="0" w:line="240" w:lineRule="auto"/>
        <w:ind w:left="709" w:firstLine="0"/>
      </w:pPr>
      <w:bookmarkStart w:id="32" w:name="_Toc438392383"/>
      <w:bookmarkStart w:id="33" w:name="_Toc440210236"/>
      <w:r w:rsidRPr="002502E0">
        <w:t>Dočasná prístupová cesta DP-2</w:t>
      </w:r>
      <w:bookmarkEnd w:id="32"/>
      <w:bookmarkEnd w:id="33"/>
      <w:r w:rsidRPr="002502E0">
        <w:t xml:space="preserve"> </w:t>
      </w:r>
    </w:p>
    <w:p w14:paraId="198470B6" w14:textId="3350A135" w:rsidR="005111DC" w:rsidRDefault="005111DC" w:rsidP="005111DC">
      <w:pPr>
        <w:pStyle w:val="Obyajntext"/>
        <w:ind w:left="709"/>
        <w:jc w:val="both"/>
        <w:rPr>
          <w:rFonts w:ascii="Times New Roman" w:hAnsi="Times New Roman"/>
          <w:sz w:val="24"/>
          <w:szCs w:val="24"/>
        </w:rPr>
      </w:pPr>
      <w:r>
        <w:rPr>
          <w:rFonts w:ascii="Times New Roman" w:hAnsi="Times New Roman"/>
          <w:sz w:val="24"/>
          <w:szCs w:val="24"/>
        </w:rPr>
        <w:t>Táto nová cesta s</w:t>
      </w:r>
      <w:r w:rsidR="006A3FA1" w:rsidRPr="002502E0">
        <w:rPr>
          <w:rFonts w:ascii="Times New Roman" w:hAnsi="Times New Roman"/>
          <w:sz w:val="24"/>
          <w:szCs w:val="24"/>
        </w:rPr>
        <w:t>lúži pre zabezpečenie prístupu staveniskovej dopravy na stavenisko k mostnému objektu SO 203-00 a v pokračovaní po DP-3 aj k</w:t>
      </w:r>
      <w:r>
        <w:rPr>
          <w:rFonts w:ascii="Times New Roman" w:hAnsi="Times New Roman"/>
          <w:sz w:val="24"/>
          <w:szCs w:val="24"/>
        </w:rPr>
        <w:t> portálu tunela (</w:t>
      </w:r>
      <w:r w:rsidR="006A3FA1" w:rsidRPr="002502E0">
        <w:rPr>
          <w:rFonts w:ascii="Times New Roman" w:hAnsi="Times New Roman"/>
          <w:sz w:val="24"/>
          <w:szCs w:val="24"/>
        </w:rPr>
        <w:t>SO 401-00-01</w:t>
      </w:r>
      <w:r>
        <w:rPr>
          <w:rFonts w:ascii="Times New Roman" w:hAnsi="Times New Roman"/>
          <w:sz w:val="24"/>
          <w:szCs w:val="24"/>
        </w:rPr>
        <w:t>)</w:t>
      </w:r>
      <w:r w:rsidR="006A3FA1" w:rsidRPr="002502E0">
        <w:rPr>
          <w:rFonts w:ascii="Times New Roman" w:hAnsi="Times New Roman"/>
          <w:sz w:val="24"/>
          <w:szCs w:val="24"/>
        </w:rPr>
        <w:t>. Po ukončení výstavby sa dočasná prístupová komunikácia odstráni a pozemky sa uvedú do pôvodného stavu.</w:t>
      </w:r>
      <w:r>
        <w:rPr>
          <w:rFonts w:ascii="Times New Roman" w:hAnsi="Times New Roman"/>
          <w:sz w:val="24"/>
          <w:szCs w:val="24"/>
        </w:rPr>
        <w:t xml:space="preserve"> </w:t>
      </w:r>
      <w:r w:rsidR="006A3FA1" w:rsidRPr="002502E0">
        <w:rPr>
          <w:rFonts w:ascii="Times New Roman" w:hAnsi="Times New Roman"/>
          <w:sz w:val="24"/>
          <w:szCs w:val="24"/>
        </w:rPr>
        <w:t xml:space="preserve">Začiatok dočasnej prístupovej cesty je napojený na existujúcu nespevnenú komunikáciu smerom do Švošova severozápadne od </w:t>
      </w:r>
      <w:proofErr w:type="spellStart"/>
      <w:r w:rsidR="006727D4">
        <w:rPr>
          <w:rFonts w:ascii="Times New Roman" w:hAnsi="Times New Roman"/>
          <w:sz w:val="24"/>
          <w:szCs w:val="24"/>
        </w:rPr>
        <w:t>Hrboltovej</w:t>
      </w:r>
      <w:proofErr w:type="spellEnd"/>
      <w:r w:rsidR="006A3FA1" w:rsidRPr="002502E0">
        <w:rPr>
          <w:rFonts w:ascii="Times New Roman" w:hAnsi="Times New Roman"/>
          <w:sz w:val="24"/>
          <w:szCs w:val="24"/>
        </w:rPr>
        <w:t xml:space="preserve"> a koniec dočasnej prístupovej komunikácie je situovaný pri východnej opore mostného objektu SO 203-00. </w:t>
      </w:r>
      <w:r w:rsidRPr="002502E0">
        <w:rPr>
          <w:rFonts w:ascii="Times New Roman" w:hAnsi="Times New Roman"/>
          <w:sz w:val="24"/>
          <w:szCs w:val="24"/>
        </w:rPr>
        <w:t xml:space="preserve">Realizácia dočasnej prístupovej cesty si vyžiada aj dodatočný dočasný záber nad rámec DSP o ploche </w:t>
      </w:r>
      <w:r w:rsidR="00676C0A">
        <w:rPr>
          <w:rFonts w:ascii="Times New Roman" w:hAnsi="Times New Roman"/>
          <w:sz w:val="24"/>
          <w:szCs w:val="24"/>
        </w:rPr>
        <w:t xml:space="preserve">cca </w:t>
      </w:r>
      <w:r w:rsidRPr="002502E0">
        <w:rPr>
          <w:rFonts w:ascii="Times New Roman" w:hAnsi="Times New Roman"/>
          <w:sz w:val="24"/>
          <w:szCs w:val="24"/>
        </w:rPr>
        <w:t>5 640 m</w:t>
      </w:r>
      <w:r w:rsidRPr="00CB4A98">
        <w:rPr>
          <w:rFonts w:ascii="Times New Roman" w:hAnsi="Times New Roman"/>
          <w:sz w:val="24"/>
          <w:szCs w:val="24"/>
          <w:vertAlign w:val="superscript"/>
        </w:rPr>
        <w:t>2</w:t>
      </w:r>
      <w:r>
        <w:rPr>
          <w:rFonts w:ascii="Times New Roman" w:hAnsi="Times New Roman"/>
          <w:sz w:val="24"/>
          <w:szCs w:val="24"/>
        </w:rPr>
        <w:t>, potrebný bude i výrub drevín a dočasný záber PPF.</w:t>
      </w:r>
    </w:p>
    <w:p w14:paraId="08E4AC4B" w14:textId="77777777" w:rsidR="006A3FA1" w:rsidRPr="002502E0" w:rsidRDefault="006A3FA1" w:rsidP="005111DC">
      <w:pPr>
        <w:pStyle w:val="Obyajntext"/>
        <w:spacing w:before="120"/>
        <w:ind w:left="709"/>
        <w:rPr>
          <w:rFonts w:ascii="Times New Roman" w:hAnsi="Times New Roman"/>
          <w:sz w:val="24"/>
          <w:szCs w:val="24"/>
          <w:u w:val="single"/>
        </w:rPr>
      </w:pPr>
      <w:r w:rsidRPr="002502E0">
        <w:rPr>
          <w:rFonts w:ascii="Times New Roman" w:hAnsi="Times New Roman"/>
          <w:sz w:val="24"/>
          <w:szCs w:val="24"/>
          <w:u w:val="single"/>
        </w:rPr>
        <w:t>Základné parametre:</w:t>
      </w:r>
    </w:p>
    <w:p w14:paraId="47B2793C" w14:textId="77777777" w:rsidR="006A3FA1" w:rsidRPr="002502E0" w:rsidRDefault="006A3FA1" w:rsidP="00D341AF">
      <w:pPr>
        <w:pStyle w:val="Obyajntext"/>
        <w:ind w:left="709"/>
        <w:rPr>
          <w:rFonts w:ascii="Times New Roman" w:hAnsi="Times New Roman"/>
          <w:sz w:val="24"/>
          <w:szCs w:val="24"/>
        </w:rPr>
      </w:pPr>
      <w:r w:rsidRPr="002502E0">
        <w:rPr>
          <w:rFonts w:ascii="Times New Roman" w:hAnsi="Times New Roman"/>
          <w:sz w:val="24"/>
          <w:szCs w:val="24"/>
        </w:rPr>
        <w:t xml:space="preserve">Kategória P4/20 s </w:t>
      </w:r>
      <w:proofErr w:type="spellStart"/>
      <w:r w:rsidRPr="002502E0">
        <w:rPr>
          <w:rFonts w:ascii="Times New Roman" w:hAnsi="Times New Roman"/>
          <w:sz w:val="24"/>
          <w:szCs w:val="24"/>
        </w:rPr>
        <w:t>výhybňami</w:t>
      </w:r>
      <w:proofErr w:type="spellEnd"/>
      <w:r w:rsidRPr="002502E0">
        <w:rPr>
          <w:rFonts w:ascii="Times New Roman" w:hAnsi="Times New Roman"/>
          <w:sz w:val="24"/>
          <w:szCs w:val="24"/>
        </w:rPr>
        <w:t xml:space="preserve"> podľa ČSN 73 6109</w:t>
      </w:r>
    </w:p>
    <w:p w14:paraId="24E1D149" w14:textId="77777777" w:rsidR="006A3FA1" w:rsidRPr="002502E0" w:rsidRDefault="006A3FA1" w:rsidP="00D341AF">
      <w:pPr>
        <w:pStyle w:val="Obyajntext"/>
        <w:ind w:left="709"/>
        <w:rPr>
          <w:rFonts w:ascii="Times New Roman" w:hAnsi="Times New Roman"/>
          <w:sz w:val="24"/>
          <w:szCs w:val="24"/>
        </w:rPr>
      </w:pPr>
      <w:r w:rsidRPr="002502E0">
        <w:rPr>
          <w:rFonts w:ascii="Times New Roman" w:hAnsi="Times New Roman"/>
          <w:sz w:val="24"/>
          <w:szCs w:val="24"/>
        </w:rPr>
        <w:t>Celková dĺžka prístupovej cesty je 0,588000 km.</w:t>
      </w:r>
    </w:p>
    <w:p w14:paraId="062692DF" w14:textId="77777777" w:rsidR="006A3FA1" w:rsidRPr="002502E0" w:rsidRDefault="006A3FA1" w:rsidP="0016085B">
      <w:pPr>
        <w:pStyle w:val="Nadpis4"/>
        <w:tabs>
          <w:tab w:val="left" w:pos="1701"/>
        </w:tabs>
        <w:spacing w:after="0" w:line="240" w:lineRule="auto"/>
        <w:ind w:left="709" w:firstLine="0"/>
      </w:pPr>
      <w:bookmarkStart w:id="34" w:name="_Toc438392384"/>
      <w:bookmarkStart w:id="35" w:name="_Toc440210237"/>
      <w:r w:rsidRPr="002502E0">
        <w:lastRenderedPageBreak/>
        <w:t>Dočasná prístupová cesta DP-3</w:t>
      </w:r>
      <w:bookmarkEnd w:id="34"/>
      <w:bookmarkEnd w:id="35"/>
      <w:r w:rsidRPr="002502E0">
        <w:t xml:space="preserve"> </w:t>
      </w:r>
    </w:p>
    <w:p w14:paraId="10DD3514" w14:textId="49A0A7C2" w:rsidR="005111DC" w:rsidRDefault="00D51154" w:rsidP="005111DC">
      <w:pPr>
        <w:pStyle w:val="Obyajntext"/>
        <w:ind w:left="709"/>
        <w:jc w:val="both"/>
        <w:rPr>
          <w:rFonts w:ascii="Times New Roman" w:hAnsi="Times New Roman"/>
          <w:sz w:val="24"/>
          <w:szCs w:val="24"/>
        </w:rPr>
      </w:pPr>
      <w:r>
        <w:rPr>
          <w:rFonts w:ascii="Times New Roman" w:hAnsi="Times New Roman"/>
          <w:sz w:val="24"/>
          <w:szCs w:val="24"/>
        </w:rPr>
        <w:t>Táto nová cesta s</w:t>
      </w:r>
      <w:r w:rsidRPr="002502E0">
        <w:rPr>
          <w:rFonts w:ascii="Times New Roman" w:hAnsi="Times New Roman"/>
          <w:sz w:val="24"/>
          <w:szCs w:val="24"/>
        </w:rPr>
        <w:t xml:space="preserve">lúži </w:t>
      </w:r>
      <w:r w:rsidR="006A3FA1" w:rsidRPr="002502E0">
        <w:rPr>
          <w:rFonts w:ascii="Times New Roman" w:hAnsi="Times New Roman"/>
          <w:sz w:val="24"/>
          <w:szCs w:val="24"/>
        </w:rPr>
        <w:t xml:space="preserve">pre zabezpečenie prístupu staveniskovej dopravy k SO 101-00 </w:t>
      </w:r>
      <w:r w:rsidR="00DD6E97">
        <w:rPr>
          <w:rFonts w:ascii="Times New Roman" w:hAnsi="Times New Roman"/>
          <w:sz w:val="24"/>
          <w:szCs w:val="24"/>
        </w:rPr>
        <w:t xml:space="preserve">(diaľnica) </w:t>
      </w:r>
      <w:r w:rsidR="006A3FA1" w:rsidRPr="002502E0">
        <w:rPr>
          <w:rFonts w:ascii="Times New Roman" w:hAnsi="Times New Roman"/>
          <w:sz w:val="24"/>
          <w:szCs w:val="24"/>
        </w:rPr>
        <w:t>a 401-00-01</w:t>
      </w:r>
      <w:r w:rsidR="00DD6E97">
        <w:rPr>
          <w:rFonts w:ascii="Times New Roman" w:hAnsi="Times New Roman"/>
          <w:sz w:val="24"/>
          <w:szCs w:val="24"/>
        </w:rPr>
        <w:t xml:space="preserve"> (tunel)</w:t>
      </w:r>
      <w:r w:rsidR="006A3FA1" w:rsidRPr="002502E0">
        <w:rPr>
          <w:rFonts w:ascii="Times New Roman" w:hAnsi="Times New Roman"/>
          <w:sz w:val="24"/>
          <w:szCs w:val="24"/>
        </w:rPr>
        <w:t xml:space="preserve">. Predmetná prístupová komunikácia bude môcť byť využívaná ako prístup k SO 401-00-01 </w:t>
      </w:r>
      <w:r w:rsidR="00114DAA">
        <w:rPr>
          <w:rFonts w:ascii="Times New Roman" w:hAnsi="Times New Roman"/>
          <w:sz w:val="24"/>
          <w:szCs w:val="24"/>
        </w:rPr>
        <w:t xml:space="preserve">(tunel) </w:t>
      </w:r>
      <w:r w:rsidR="006A3FA1" w:rsidRPr="002502E0">
        <w:rPr>
          <w:rFonts w:ascii="Times New Roman" w:hAnsi="Times New Roman"/>
          <w:sz w:val="24"/>
          <w:szCs w:val="24"/>
        </w:rPr>
        <w:t xml:space="preserve">cez DP-2 do doby kým nezačnú stavebné práce na mostnom objekte SO 203-00 a SO 204-00. So začiatkom realizácie východnej opory SO 203-00 časti diaľnice D1 medzi SO 203-00 a 204-00 </w:t>
      </w:r>
      <w:r w:rsidR="00DD6E97">
        <w:rPr>
          <w:rFonts w:ascii="Times New Roman" w:hAnsi="Times New Roman"/>
          <w:sz w:val="24"/>
          <w:szCs w:val="24"/>
        </w:rPr>
        <w:t xml:space="preserve">(mosty) </w:t>
      </w:r>
      <w:r w:rsidR="006A3FA1" w:rsidRPr="002502E0">
        <w:rPr>
          <w:rFonts w:ascii="Times New Roman" w:hAnsi="Times New Roman"/>
          <w:sz w:val="24"/>
          <w:szCs w:val="24"/>
        </w:rPr>
        <w:t xml:space="preserve">a západnej opory SO 204-00 bude spojené vybudovanie zárezu resp. </w:t>
      </w:r>
      <w:proofErr w:type="spellStart"/>
      <w:r w:rsidR="006A3FA1" w:rsidRPr="002502E0">
        <w:rPr>
          <w:rFonts w:ascii="Times New Roman" w:hAnsi="Times New Roman"/>
          <w:sz w:val="24"/>
          <w:szCs w:val="24"/>
        </w:rPr>
        <w:t>zárubného</w:t>
      </w:r>
      <w:proofErr w:type="spellEnd"/>
      <w:r w:rsidR="006A3FA1" w:rsidRPr="002502E0">
        <w:rPr>
          <w:rFonts w:ascii="Times New Roman" w:hAnsi="Times New Roman"/>
          <w:sz w:val="24"/>
          <w:szCs w:val="24"/>
        </w:rPr>
        <w:t xml:space="preserve"> múru vysokého cca 17</w:t>
      </w:r>
      <w:r w:rsidR="004C5FFD">
        <w:rPr>
          <w:rFonts w:ascii="Times New Roman" w:hAnsi="Times New Roman"/>
          <w:sz w:val="24"/>
          <w:szCs w:val="24"/>
        </w:rPr>
        <w:t xml:space="preserve"> </w:t>
      </w:r>
      <w:r w:rsidR="006A3FA1" w:rsidRPr="002502E0">
        <w:rPr>
          <w:rFonts w:ascii="Times New Roman" w:hAnsi="Times New Roman"/>
          <w:sz w:val="24"/>
          <w:szCs w:val="24"/>
        </w:rPr>
        <w:t>m. V tejto časti už následne nebude možné využívať dočasnú prístupovú komunikáciu DP-3. Po ukončení výstavby sa dočasná prístupová komunikácia odstráni a pozemky sa uvedú do pôvodného stavu.</w:t>
      </w:r>
      <w:r w:rsidR="005111DC">
        <w:rPr>
          <w:rFonts w:ascii="Times New Roman" w:hAnsi="Times New Roman"/>
          <w:sz w:val="24"/>
          <w:szCs w:val="24"/>
        </w:rPr>
        <w:t xml:space="preserve"> </w:t>
      </w:r>
      <w:r w:rsidR="006A3FA1" w:rsidRPr="002502E0">
        <w:rPr>
          <w:rFonts w:ascii="Times New Roman" w:hAnsi="Times New Roman"/>
          <w:sz w:val="24"/>
          <w:szCs w:val="24"/>
        </w:rPr>
        <w:t xml:space="preserve">Začiatok dočasnej prístupovej cesty DP-3 je napojený pri mostnom objekte SO 203-00 na dočasnú prístupovú komunikáciu DP-2 a je napojený na dočasnú prístupovú komunikáciu DP-4. </w:t>
      </w:r>
      <w:r w:rsidR="005111DC" w:rsidRPr="002502E0">
        <w:rPr>
          <w:rFonts w:ascii="Times New Roman" w:hAnsi="Times New Roman"/>
          <w:sz w:val="24"/>
          <w:szCs w:val="24"/>
        </w:rPr>
        <w:t xml:space="preserve">Realizácia dočasnej prístupovej cesty si vyžiada aj dodatočný dočasný záber nad rámec DSP o ploche </w:t>
      </w:r>
      <w:r w:rsidR="00676C0A">
        <w:rPr>
          <w:rFonts w:ascii="Times New Roman" w:hAnsi="Times New Roman"/>
          <w:sz w:val="24"/>
          <w:szCs w:val="24"/>
        </w:rPr>
        <w:t xml:space="preserve">cca </w:t>
      </w:r>
      <w:r w:rsidR="005111DC" w:rsidRPr="002502E0">
        <w:rPr>
          <w:rFonts w:ascii="Times New Roman" w:hAnsi="Times New Roman"/>
          <w:sz w:val="24"/>
          <w:szCs w:val="24"/>
        </w:rPr>
        <w:t>8 850 m</w:t>
      </w:r>
      <w:r w:rsidR="005111DC" w:rsidRPr="00CB4A98">
        <w:rPr>
          <w:rFonts w:ascii="Times New Roman" w:hAnsi="Times New Roman"/>
          <w:sz w:val="24"/>
          <w:szCs w:val="24"/>
          <w:vertAlign w:val="superscript"/>
        </w:rPr>
        <w:t>2</w:t>
      </w:r>
      <w:r w:rsidR="005111DC" w:rsidRPr="002502E0">
        <w:rPr>
          <w:rFonts w:ascii="Times New Roman" w:hAnsi="Times New Roman"/>
          <w:sz w:val="24"/>
          <w:szCs w:val="24"/>
        </w:rPr>
        <w:t>.</w:t>
      </w:r>
    </w:p>
    <w:p w14:paraId="1149FF5C" w14:textId="77777777" w:rsidR="006A3FA1" w:rsidRPr="002502E0" w:rsidRDefault="006A3FA1" w:rsidP="005111DC">
      <w:pPr>
        <w:pStyle w:val="Obyajntext"/>
        <w:spacing w:before="120"/>
        <w:ind w:left="709"/>
        <w:rPr>
          <w:rFonts w:ascii="Times New Roman" w:hAnsi="Times New Roman"/>
          <w:sz w:val="24"/>
          <w:szCs w:val="24"/>
          <w:u w:val="single"/>
        </w:rPr>
      </w:pPr>
      <w:r w:rsidRPr="002502E0">
        <w:rPr>
          <w:rFonts w:ascii="Times New Roman" w:hAnsi="Times New Roman"/>
          <w:sz w:val="24"/>
          <w:szCs w:val="24"/>
          <w:u w:val="single"/>
        </w:rPr>
        <w:t>Základné parametre:</w:t>
      </w:r>
    </w:p>
    <w:p w14:paraId="5ED61DA6" w14:textId="77777777" w:rsidR="006A3FA1" w:rsidRPr="002502E0" w:rsidRDefault="006A3FA1" w:rsidP="00D341AF">
      <w:pPr>
        <w:pStyle w:val="Obyajntext"/>
        <w:ind w:left="709"/>
        <w:rPr>
          <w:rFonts w:ascii="Times New Roman" w:hAnsi="Times New Roman"/>
          <w:sz w:val="24"/>
          <w:szCs w:val="24"/>
        </w:rPr>
      </w:pPr>
      <w:r w:rsidRPr="002502E0">
        <w:rPr>
          <w:rFonts w:ascii="Times New Roman" w:hAnsi="Times New Roman"/>
          <w:sz w:val="24"/>
          <w:szCs w:val="24"/>
        </w:rPr>
        <w:t xml:space="preserve">Kategória P4/20 s </w:t>
      </w:r>
      <w:proofErr w:type="spellStart"/>
      <w:r w:rsidRPr="002502E0">
        <w:rPr>
          <w:rFonts w:ascii="Times New Roman" w:hAnsi="Times New Roman"/>
          <w:sz w:val="24"/>
          <w:szCs w:val="24"/>
        </w:rPr>
        <w:t>výhybňami</w:t>
      </w:r>
      <w:proofErr w:type="spellEnd"/>
      <w:r w:rsidRPr="002502E0">
        <w:rPr>
          <w:rFonts w:ascii="Times New Roman" w:hAnsi="Times New Roman"/>
          <w:sz w:val="24"/>
          <w:szCs w:val="24"/>
        </w:rPr>
        <w:t xml:space="preserve"> podľa ČSN 73 6109</w:t>
      </w:r>
    </w:p>
    <w:p w14:paraId="573C501B" w14:textId="77777777" w:rsidR="006A3FA1" w:rsidRPr="002502E0" w:rsidRDefault="006A3FA1" w:rsidP="00D341AF">
      <w:pPr>
        <w:pStyle w:val="Obyajntext"/>
        <w:ind w:left="709"/>
        <w:rPr>
          <w:rFonts w:ascii="Times New Roman" w:hAnsi="Times New Roman"/>
          <w:sz w:val="24"/>
          <w:szCs w:val="24"/>
        </w:rPr>
      </w:pPr>
      <w:r w:rsidRPr="002502E0">
        <w:rPr>
          <w:rFonts w:ascii="Times New Roman" w:hAnsi="Times New Roman"/>
          <w:sz w:val="24"/>
          <w:szCs w:val="24"/>
        </w:rPr>
        <w:t>Celková dĺžka prístupovej cesty je 1,028360 km.</w:t>
      </w:r>
    </w:p>
    <w:p w14:paraId="3FD9FDBD" w14:textId="77777777" w:rsidR="006A3FA1" w:rsidRPr="002502E0" w:rsidRDefault="006A3FA1" w:rsidP="00C36C28">
      <w:pPr>
        <w:pStyle w:val="Nadpis4"/>
        <w:tabs>
          <w:tab w:val="left" w:pos="1701"/>
        </w:tabs>
        <w:spacing w:after="0" w:line="240" w:lineRule="auto"/>
        <w:ind w:left="709" w:firstLine="0"/>
      </w:pPr>
      <w:bookmarkStart w:id="36" w:name="_Toc438392385"/>
      <w:bookmarkStart w:id="37" w:name="_Toc440210238"/>
      <w:r w:rsidRPr="002502E0">
        <w:t>Dočasná prístupová cesta DP-4</w:t>
      </w:r>
      <w:bookmarkEnd w:id="36"/>
      <w:bookmarkEnd w:id="37"/>
      <w:r w:rsidRPr="002502E0">
        <w:t xml:space="preserve"> </w:t>
      </w:r>
    </w:p>
    <w:p w14:paraId="28E82503" w14:textId="733EC1E0" w:rsidR="00421D55" w:rsidRDefault="00CC2546" w:rsidP="00421D55">
      <w:pPr>
        <w:pStyle w:val="Obyajntext"/>
        <w:ind w:left="709"/>
        <w:jc w:val="both"/>
        <w:rPr>
          <w:rFonts w:ascii="Times New Roman" w:hAnsi="Times New Roman"/>
          <w:sz w:val="24"/>
          <w:szCs w:val="24"/>
        </w:rPr>
      </w:pPr>
      <w:r>
        <w:rPr>
          <w:rFonts w:ascii="Times New Roman" w:hAnsi="Times New Roman"/>
          <w:sz w:val="24"/>
          <w:szCs w:val="24"/>
        </w:rPr>
        <w:t>Táto nová cesta s</w:t>
      </w:r>
      <w:r w:rsidRPr="002502E0">
        <w:rPr>
          <w:rFonts w:ascii="Times New Roman" w:hAnsi="Times New Roman"/>
          <w:sz w:val="24"/>
          <w:szCs w:val="24"/>
        </w:rPr>
        <w:t xml:space="preserve">lúži </w:t>
      </w:r>
      <w:r w:rsidR="006A3FA1" w:rsidRPr="002502E0">
        <w:rPr>
          <w:rFonts w:ascii="Times New Roman" w:hAnsi="Times New Roman"/>
          <w:sz w:val="24"/>
          <w:szCs w:val="24"/>
        </w:rPr>
        <w:t>pre zabezpečenie prístupu staveniskovej dopravy k SO 101-00</w:t>
      </w:r>
      <w:r w:rsidR="0088354B">
        <w:rPr>
          <w:rFonts w:ascii="Times New Roman" w:hAnsi="Times New Roman"/>
          <w:sz w:val="24"/>
          <w:szCs w:val="24"/>
        </w:rPr>
        <w:t xml:space="preserve"> (teleso diaľnice)</w:t>
      </w:r>
      <w:r w:rsidR="006A3FA1" w:rsidRPr="002502E0">
        <w:rPr>
          <w:rFonts w:ascii="Times New Roman" w:hAnsi="Times New Roman"/>
          <w:sz w:val="24"/>
          <w:szCs w:val="24"/>
        </w:rPr>
        <w:t xml:space="preserve">, SO 204-00 </w:t>
      </w:r>
      <w:r w:rsidR="0088354B">
        <w:rPr>
          <w:rFonts w:ascii="Times New Roman" w:hAnsi="Times New Roman"/>
          <w:sz w:val="24"/>
          <w:szCs w:val="24"/>
        </w:rPr>
        <w:t xml:space="preserve">(most) </w:t>
      </w:r>
      <w:r w:rsidR="006A3FA1" w:rsidRPr="002502E0">
        <w:rPr>
          <w:rFonts w:ascii="Times New Roman" w:hAnsi="Times New Roman"/>
          <w:sz w:val="24"/>
          <w:szCs w:val="24"/>
        </w:rPr>
        <w:t>a 401-00-01</w:t>
      </w:r>
      <w:r w:rsidR="0088354B">
        <w:rPr>
          <w:rFonts w:ascii="Times New Roman" w:hAnsi="Times New Roman"/>
          <w:sz w:val="24"/>
          <w:szCs w:val="24"/>
        </w:rPr>
        <w:t xml:space="preserve"> (tunel)</w:t>
      </w:r>
      <w:r w:rsidR="006A3FA1" w:rsidRPr="002502E0">
        <w:rPr>
          <w:rFonts w:ascii="Times New Roman" w:hAnsi="Times New Roman"/>
          <w:sz w:val="24"/>
          <w:szCs w:val="24"/>
        </w:rPr>
        <w:t xml:space="preserve">. Predmetná prístupová komunikácia bude môcť byť využívaná ako prístup k SO 101-00, 204-00 a 401-00-01 jednak cez DP-3 ako aj cez existujúce komunikácie v rámci </w:t>
      </w:r>
      <w:proofErr w:type="spellStart"/>
      <w:r w:rsidR="006A3FA1" w:rsidRPr="002502E0">
        <w:rPr>
          <w:rFonts w:ascii="Times New Roman" w:hAnsi="Times New Roman"/>
          <w:sz w:val="24"/>
          <w:szCs w:val="24"/>
        </w:rPr>
        <w:t>Hrboltovej</w:t>
      </w:r>
      <w:proofErr w:type="spellEnd"/>
      <w:r w:rsidR="006A3FA1" w:rsidRPr="002502E0">
        <w:rPr>
          <w:rFonts w:ascii="Times New Roman" w:hAnsi="Times New Roman"/>
          <w:sz w:val="24"/>
          <w:szCs w:val="24"/>
        </w:rPr>
        <w:t>. Po ukončení výstavby sa dočasná prístupová komunikácia odstráni a pozemky sa uvedú do pôvodného stavu.</w:t>
      </w:r>
      <w:r w:rsidR="005111DC">
        <w:rPr>
          <w:rFonts w:ascii="Times New Roman" w:hAnsi="Times New Roman"/>
          <w:sz w:val="24"/>
          <w:szCs w:val="24"/>
        </w:rPr>
        <w:t xml:space="preserve"> </w:t>
      </w:r>
      <w:r w:rsidR="006A3FA1" w:rsidRPr="002502E0">
        <w:rPr>
          <w:rFonts w:ascii="Times New Roman" w:hAnsi="Times New Roman"/>
          <w:sz w:val="24"/>
          <w:szCs w:val="24"/>
        </w:rPr>
        <w:t>Začiatok dočasnej prístupovej cesty DP-4 je napojený na existujúcu komunikáciu v </w:t>
      </w:r>
      <w:proofErr w:type="spellStart"/>
      <w:r w:rsidR="00812D51">
        <w:rPr>
          <w:rFonts w:ascii="Times New Roman" w:hAnsi="Times New Roman"/>
          <w:sz w:val="24"/>
          <w:szCs w:val="24"/>
        </w:rPr>
        <w:t>Hrboltovej</w:t>
      </w:r>
      <w:proofErr w:type="spellEnd"/>
      <w:r w:rsidR="006A3FA1" w:rsidRPr="002502E0">
        <w:rPr>
          <w:rFonts w:ascii="Times New Roman" w:hAnsi="Times New Roman"/>
          <w:sz w:val="24"/>
          <w:szCs w:val="24"/>
        </w:rPr>
        <w:t xml:space="preserve"> pri SO 204-00 (km 1,880 D1) a koniec je napojený na existujúcu komunikáciu v </w:t>
      </w:r>
      <w:proofErr w:type="spellStart"/>
      <w:r w:rsidR="006A3FA1" w:rsidRPr="002502E0">
        <w:rPr>
          <w:rFonts w:ascii="Times New Roman" w:hAnsi="Times New Roman"/>
          <w:sz w:val="24"/>
          <w:szCs w:val="24"/>
        </w:rPr>
        <w:t>Hrboltov</w:t>
      </w:r>
      <w:r w:rsidR="0088354B">
        <w:rPr>
          <w:rFonts w:ascii="Times New Roman" w:hAnsi="Times New Roman"/>
          <w:sz w:val="24"/>
          <w:szCs w:val="24"/>
        </w:rPr>
        <w:t>ej</w:t>
      </w:r>
      <w:proofErr w:type="spellEnd"/>
      <w:r w:rsidR="006A3FA1" w:rsidRPr="002502E0">
        <w:rPr>
          <w:rFonts w:ascii="Times New Roman" w:hAnsi="Times New Roman"/>
          <w:sz w:val="24"/>
          <w:szCs w:val="24"/>
        </w:rPr>
        <w:t xml:space="preserve"> (km 2,400 D1). </w:t>
      </w:r>
      <w:r w:rsidR="00421D55" w:rsidRPr="002502E0">
        <w:rPr>
          <w:rFonts w:ascii="Times New Roman" w:hAnsi="Times New Roman"/>
          <w:sz w:val="24"/>
          <w:szCs w:val="24"/>
        </w:rPr>
        <w:t xml:space="preserve">Realizácia dočasnej prístupovej cesty si vyžiada aj dodatočný dočasný záber nad rámec DSP o ploche </w:t>
      </w:r>
      <w:r w:rsidR="00676C0A">
        <w:rPr>
          <w:rFonts w:ascii="Times New Roman" w:hAnsi="Times New Roman"/>
          <w:sz w:val="24"/>
          <w:szCs w:val="24"/>
        </w:rPr>
        <w:t xml:space="preserve">cca </w:t>
      </w:r>
      <w:r w:rsidR="00421D55" w:rsidRPr="002502E0">
        <w:rPr>
          <w:rFonts w:ascii="Times New Roman" w:hAnsi="Times New Roman"/>
          <w:sz w:val="24"/>
          <w:szCs w:val="24"/>
        </w:rPr>
        <w:t>4 800 m</w:t>
      </w:r>
      <w:r w:rsidR="00421D55" w:rsidRPr="00CB4A98">
        <w:rPr>
          <w:rFonts w:ascii="Times New Roman" w:hAnsi="Times New Roman"/>
          <w:sz w:val="24"/>
          <w:szCs w:val="24"/>
          <w:vertAlign w:val="superscript"/>
        </w:rPr>
        <w:t>2</w:t>
      </w:r>
      <w:r w:rsidR="00421D55" w:rsidRPr="002502E0">
        <w:rPr>
          <w:rFonts w:ascii="Times New Roman" w:hAnsi="Times New Roman"/>
          <w:sz w:val="24"/>
          <w:szCs w:val="24"/>
        </w:rPr>
        <w:t>.</w:t>
      </w:r>
    </w:p>
    <w:p w14:paraId="6CE0A666" w14:textId="77777777" w:rsidR="006A3FA1" w:rsidRPr="002502E0" w:rsidRDefault="006A3FA1" w:rsidP="00421D55">
      <w:pPr>
        <w:pStyle w:val="Obyajntext"/>
        <w:spacing w:before="120"/>
        <w:ind w:left="709"/>
        <w:rPr>
          <w:rFonts w:ascii="Times New Roman" w:hAnsi="Times New Roman"/>
          <w:sz w:val="24"/>
          <w:szCs w:val="24"/>
          <w:u w:val="single"/>
        </w:rPr>
      </w:pPr>
      <w:r w:rsidRPr="002502E0">
        <w:rPr>
          <w:rFonts w:ascii="Times New Roman" w:hAnsi="Times New Roman"/>
          <w:sz w:val="24"/>
          <w:szCs w:val="24"/>
          <w:u w:val="single"/>
        </w:rPr>
        <w:t>Základné parametre:</w:t>
      </w:r>
    </w:p>
    <w:p w14:paraId="015C8DBF" w14:textId="77777777" w:rsidR="006A3FA1" w:rsidRPr="002502E0" w:rsidRDefault="006A3FA1" w:rsidP="005111DC">
      <w:pPr>
        <w:pStyle w:val="Obyajntext"/>
        <w:ind w:left="709"/>
        <w:rPr>
          <w:rFonts w:ascii="Times New Roman" w:hAnsi="Times New Roman"/>
          <w:sz w:val="24"/>
          <w:szCs w:val="24"/>
        </w:rPr>
      </w:pPr>
      <w:r w:rsidRPr="002502E0">
        <w:rPr>
          <w:rFonts w:ascii="Times New Roman" w:hAnsi="Times New Roman"/>
          <w:sz w:val="24"/>
          <w:szCs w:val="24"/>
        </w:rPr>
        <w:t xml:space="preserve">Kategória P4/20 s </w:t>
      </w:r>
      <w:proofErr w:type="spellStart"/>
      <w:r w:rsidRPr="002502E0">
        <w:rPr>
          <w:rFonts w:ascii="Times New Roman" w:hAnsi="Times New Roman"/>
          <w:sz w:val="24"/>
          <w:szCs w:val="24"/>
        </w:rPr>
        <w:t>výhybňami</w:t>
      </w:r>
      <w:proofErr w:type="spellEnd"/>
      <w:r w:rsidRPr="002502E0">
        <w:rPr>
          <w:rFonts w:ascii="Times New Roman" w:hAnsi="Times New Roman"/>
          <w:sz w:val="24"/>
          <w:szCs w:val="24"/>
        </w:rPr>
        <w:t xml:space="preserve"> podľa ČSN 73 6109</w:t>
      </w:r>
    </w:p>
    <w:p w14:paraId="56B68112" w14:textId="77777777" w:rsidR="006A3FA1" w:rsidRPr="002502E0" w:rsidRDefault="006A3FA1" w:rsidP="005111DC">
      <w:pPr>
        <w:pStyle w:val="Obyajntext"/>
        <w:ind w:left="709"/>
        <w:rPr>
          <w:rFonts w:ascii="Times New Roman" w:hAnsi="Times New Roman"/>
          <w:sz w:val="24"/>
          <w:szCs w:val="24"/>
        </w:rPr>
      </w:pPr>
      <w:r w:rsidRPr="002502E0">
        <w:rPr>
          <w:rFonts w:ascii="Times New Roman" w:hAnsi="Times New Roman"/>
          <w:sz w:val="24"/>
          <w:szCs w:val="24"/>
        </w:rPr>
        <w:t>Celková dĺžka prístupovej cesty je 0,900000 km.</w:t>
      </w:r>
    </w:p>
    <w:p w14:paraId="32828195" w14:textId="77777777" w:rsidR="00CB4A98" w:rsidRDefault="00CB4A98" w:rsidP="00D341AF">
      <w:pPr>
        <w:pStyle w:val="Obyajntext"/>
        <w:ind w:left="709"/>
        <w:jc w:val="both"/>
        <w:rPr>
          <w:rFonts w:ascii="Times New Roman" w:hAnsi="Times New Roman"/>
          <w:sz w:val="24"/>
          <w:szCs w:val="24"/>
        </w:rPr>
      </w:pPr>
    </w:p>
    <w:p w14:paraId="53B2019A" w14:textId="77777777" w:rsidR="006A3FA1" w:rsidRDefault="006A3FA1" w:rsidP="0016085B">
      <w:pPr>
        <w:pStyle w:val="Nadpis3"/>
        <w:spacing w:before="0" w:line="240" w:lineRule="auto"/>
        <w:ind w:left="0" w:firstLine="0"/>
      </w:pPr>
      <w:bookmarkStart w:id="38" w:name="_Toc440210239"/>
      <w:bookmarkStart w:id="39" w:name="_Toc441564350"/>
      <w:r w:rsidRPr="002502E0">
        <w:t xml:space="preserve">Trvalé prístupové cesty k západnému portálu tunela </w:t>
      </w:r>
      <w:proofErr w:type="spellStart"/>
      <w:r w:rsidRPr="002502E0">
        <w:t>Čebrať</w:t>
      </w:r>
      <w:bookmarkEnd w:id="38"/>
      <w:bookmarkEnd w:id="39"/>
      <w:proofErr w:type="spellEnd"/>
    </w:p>
    <w:p w14:paraId="6EF44DEE" w14:textId="77777777" w:rsidR="006A3FA1" w:rsidRDefault="0031336C" w:rsidP="004E35BC">
      <w:pPr>
        <w:pStyle w:val="Obyajntext"/>
        <w:jc w:val="both"/>
        <w:rPr>
          <w:rFonts w:ascii="Times New Roman" w:hAnsi="Times New Roman"/>
          <w:sz w:val="24"/>
          <w:szCs w:val="24"/>
        </w:rPr>
      </w:pPr>
      <w:r>
        <w:rPr>
          <w:rFonts w:ascii="Times New Roman" w:hAnsi="Times New Roman"/>
          <w:sz w:val="24"/>
          <w:szCs w:val="24"/>
        </w:rPr>
        <w:t>Nové trvalé prístupy s</w:t>
      </w:r>
      <w:r w:rsidR="006A3FA1" w:rsidRPr="002502E0">
        <w:rPr>
          <w:rFonts w:ascii="Times New Roman" w:hAnsi="Times New Roman"/>
          <w:sz w:val="24"/>
          <w:szCs w:val="24"/>
        </w:rPr>
        <w:t xml:space="preserve">lúžia pre zabezpečenie prístupu záchranných zložiek mimo diaľnice D1 k západnému portálu tunela </w:t>
      </w:r>
      <w:proofErr w:type="spellStart"/>
      <w:r w:rsidR="006A3FA1" w:rsidRPr="002502E0">
        <w:rPr>
          <w:rFonts w:ascii="Times New Roman" w:hAnsi="Times New Roman"/>
          <w:sz w:val="24"/>
          <w:szCs w:val="24"/>
        </w:rPr>
        <w:t>Čebrať</w:t>
      </w:r>
      <w:proofErr w:type="spellEnd"/>
      <w:r w:rsidR="006A3FA1" w:rsidRPr="002502E0">
        <w:rPr>
          <w:rFonts w:ascii="Times New Roman" w:hAnsi="Times New Roman"/>
          <w:sz w:val="24"/>
          <w:szCs w:val="24"/>
        </w:rPr>
        <w:t xml:space="preserve">. Trasa mimo D1 pre alternatívne trvalé prístupy TP-1 resp. TP-2 pre záchranné zložky k západnému portálu tunela </w:t>
      </w:r>
      <w:proofErr w:type="spellStart"/>
      <w:r w:rsidR="006A3FA1" w:rsidRPr="002502E0">
        <w:rPr>
          <w:rFonts w:ascii="Times New Roman" w:hAnsi="Times New Roman"/>
          <w:sz w:val="24"/>
          <w:szCs w:val="24"/>
        </w:rPr>
        <w:t>Čebrať</w:t>
      </w:r>
      <w:proofErr w:type="spellEnd"/>
      <w:r w:rsidR="006A3FA1" w:rsidRPr="002502E0">
        <w:rPr>
          <w:rFonts w:ascii="Times New Roman" w:hAnsi="Times New Roman"/>
          <w:sz w:val="24"/>
          <w:szCs w:val="24"/>
        </w:rPr>
        <w:t xml:space="preserve">, bude zabezpečená z Ružomberka po ceste I/59 smer Dolný Kubín, následne po ceste III/01898 smer </w:t>
      </w:r>
      <w:proofErr w:type="spellStart"/>
      <w:r w:rsidR="006A3FA1" w:rsidRPr="002502E0">
        <w:rPr>
          <w:rFonts w:ascii="Times New Roman" w:hAnsi="Times New Roman"/>
          <w:sz w:val="24"/>
          <w:szCs w:val="24"/>
        </w:rPr>
        <w:t>Hrboltová</w:t>
      </w:r>
      <w:proofErr w:type="spellEnd"/>
      <w:r w:rsidR="006A3FA1" w:rsidRPr="002502E0">
        <w:rPr>
          <w:rFonts w:ascii="Times New Roman" w:hAnsi="Times New Roman"/>
          <w:sz w:val="24"/>
          <w:szCs w:val="24"/>
        </w:rPr>
        <w:t xml:space="preserve">. V rámci </w:t>
      </w:r>
      <w:proofErr w:type="spellStart"/>
      <w:r w:rsidR="006A3FA1" w:rsidRPr="002502E0">
        <w:rPr>
          <w:rFonts w:ascii="Times New Roman" w:hAnsi="Times New Roman"/>
          <w:sz w:val="24"/>
          <w:szCs w:val="24"/>
        </w:rPr>
        <w:t>Hrboltovej</w:t>
      </w:r>
      <w:proofErr w:type="spellEnd"/>
      <w:r w:rsidR="006A3FA1" w:rsidRPr="002502E0">
        <w:rPr>
          <w:rFonts w:ascii="Times New Roman" w:hAnsi="Times New Roman"/>
          <w:sz w:val="24"/>
          <w:szCs w:val="24"/>
        </w:rPr>
        <w:t xml:space="preserve"> budú pre trvalý prístup k západnému portálu slúžiť existujúce miestne komunikácie v nadväznosti na navrhované trvalé prístupové komunikácia TP-1 a resp. TP-2.</w:t>
      </w:r>
    </w:p>
    <w:p w14:paraId="2D5E8D43" w14:textId="77777777" w:rsidR="006A3FA1" w:rsidRPr="002502E0" w:rsidRDefault="006A3FA1" w:rsidP="0016085B">
      <w:pPr>
        <w:pStyle w:val="Nadpis4"/>
        <w:tabs>
          <w:tab w:val="left" w:pos="1701"/>
        </w:tabs>
        <w:spacing w:after="0" w:line="240" w:lineRule="auto"/>
        <w:ind w:left="709" w:firstLine="0"/>
      </w:pPr>
      <w:bookmarkStart w:id="40" w:name="_Toc438392387"/>
      <w:bookmarkStart w:id="41" w:name="_Toc440210240"/>
      <w:r w:rsidRPr="002502E0">
        <w:t>Trvalá prístupová cesta TP-1</w:t>
      </w:r>
      <w:bookmarkEnd w:id="40"/>
      <w:bookmarkEnd w:id="41"/>
      <w:r w:rsidRPr="002502E0">
        <w:t xml:space="preserve"> </w:t>
      </w:r>
    </w:p>
    <w:p w14:paraId="1F5E091A" w14:textId="77777777" w:rsidR="006A3FA1" w:rsidRPr="002502E0" w:rsidRDefault="006A3FA1" w:rsidP="00D341AF">
      <w:pPr>
        <w:pStyle w:val="Obyajntext"/>
        <w:ind w:left="709"/>
        <w:jc w:val="both"/>
        <w:rPr>
          <w:rFonts w:ascii="Times New Roman" w:hAnsi="Times New Roman"/>
          <w:sz w:val="24"/>
          <w:szCs w:val="24"/>
        </w:rPr>
      </w:pPr>
      <w:r w:rsidRPr="002502E0">
        <w:rPr>
          <w:rFonts w:ascii="Times New Roman" w:hAnsi="Times New Roman"/>
          <w:sz w:val="24"/>
          <w:szCs w:val="24"/>
        </w:rPr>
        <w:t xml:space="preserve">Slúži pre zabezpečenie trvalého prístupu záchranných zložiek mimo diaľnice D1 k západnému portálu tunela </w:t>
      </w:r>
      <w:proofErr w:type="spellStart"/>
      <w:r w:rsidRPr="002502E0">
        <w:rPr>
          <w:rFonts w:ascii="Times New Roman" w:hAnsi="Times New Roman"/>
          <w:sz w:val="24"/>
          <w:szCs w:val="24"/>
        </w:rPr>
        <w:t>Čebrať</w:t>
      </w:r>
      <w:proofErr w:type="spellEnd"/>
      <w:r w:rsidRPr="002502E0">
        <w:rPr>
          <w:rFonts w:ascii="Times New Roman" w:hAnsi="Times New Roman"/>
          <w:sz w:val="24"/>
          <w:szCs w:val="24"/>
        </w:rPr>
        <w:t>. Začiatok trvalej prístupovej cesty TP-1 je napojený na existujúcu komunikáciu v </w:t>
      </w:r>
      <w:proofErr w:type="spellStart"/>
      <w:r w:rsidR="0031336C">
        <w:rPr>
          <w:rFonts w:ascii="Times New Roman" w:hAnsi="Times New Roman"/>
          <w:sz w:val="24"/>
          <w:szCs w:val="24"/>
        </w:rPr>
        <w:t>Hrboltovej</w:t>
      </w:r>
      <w:proofErr w:type="spellEnd"/>
      <w:r w:rsidRPr="002502E0">
        <w:rPr>
          <w:rFonts w:ascii="Times New Roman" w:hAnsi="Times New Roman"/>
          <w:sz w:val="24"/>
          <w:szCs w:val="24"/>
        </w:rPr>
        <w:t xml:space="preserve"> pri SO 204-00 (km 1,880 D1) a končí na ploche pri západnom portály tunela </w:t>
      </w:r>
      <w:proofErr w:type="spellStart"/>
      <w:r w:rsidRPr="002502E0">
        <w:rPr>
          <w:rFonts w:ascii="Times New Roman" w:hAnsi="Times New Roman"/>
          <w:sz w:val="24"/>
          <w:szCs w:val="24"/>
        </w:rPr>
        <w:t>Čebrať</w:t>
      </w:r>
      <w:proofErr w:type="spellEnd"/>
      <w:r w:rsidRPr="002502E0">
        <w:rPr>
          <w:rFonts w:ascii="Times New Roman" w:hAnsi="Times New Roman"/>
          <w:sz w:val="24"/>
          <w:szCs w:val="24"/>
        </w:rPr>
        <w:t>.</w:t>
      </w:r>
      <w:r w:rsidR="0031336C">
        <w:rPr>
          <w:rFonts w:ascii="Times New Roman" w:hAnsi="Times New Roman"/>
          <w:sz w:val="24"/>
          <w:szCs w:val="24"/>
        </w:rPr>
        <w:t xml:space="preserve"> Je vedená po pozemkoch pôvodnej trasy, alebo pod </w:t>
      </w:r>
      <w:proofErr w:type="spellStart"/>
      <w:r w:rsidR="0031336C">
        <w:rPr>
          <w:rFonts w:ascii="Times New Roman" w:hAnsi="Times New Roman"/>
          <w:sz w:val="24"/>
          <w:szCs w:val="24"/>
        </w:rPr>
        <w:t>mostami</w:t>
      </w:r>
      <w:proofErr w:type="spellEnd"/>
      <w:r w:rsidR="0031336C">
        <w:rPr>
          <w:rFonts w:ascii="Times New Roman" w:hAnsi="Times New Roman"/>
          <w:sz w:val="24"/>
          <w:szCs w:val="24"/>
        </w:rPr>
        <w:t xml:space="preserve"> </w:t>
      </w:r>
      <w:proofErr w:type="spellStart"/>
      <w:r w:rsidR="0031336C">
        <w:rPr>
          <w:rFonts w:ascii="Times New Roman" w:hAnsi="Times New Roman"/>
          <w:sz w:val="24"/>
          <w:szCs w:val="24"/>
        </w:rPr>
        <w:t>novonavrhovanej</w:t>
      </w:r>
      <w:proofErr w:type="spellEnd"/>
      <w:r w:rsidR="0031336C">
        <w:rPr>
          <w:rFonts w:ascii="Times New Roman" w:hAnsi="Times New Roman"/>
          <w:sz w:val="24"/>
          <w:szCs w:val="24"/>
        </w:rPr>
        <w:t xml:space="preserve"> trasy, t.j. nebude si vyžadovať zábery </w:t>
      </w:r>
      <w:proofErr w:type="spellStart"/>
      <w:r w:rsidR="0031336C">
        <w:rPr>
          <w:rFonts w:ascii="Times New Roman" w:hAnsi="Times New Roman"/>
          <w:sz w:val="24"/>
          <w:szCs w:val="24"/>
        </w:rPr>
        <w:t>naviac</w:t>
      </w:r>
      <w:proofErr w:type="spellEnd"/>
      <w:r w:rsidR="0031336C">
        <w:rPr>
          <w:rFonts w:ascii="Times New Roman" w:hAnsi="Times New Roman"/>
          <w:sz w:val="24"/>
          <w:szCs w:val="24"/>
        </w:rPr>
        <w:t xml:space="preserve"> nad rámec DSP alebo zmeny trasy.</w:t>
      </w:r>
    </w:p>
    <w:p w14:paraId="758FE20A" w14:textId="77777777" w:rsidR="006A3FA1" w:rsidRPr="002502E0" w:rsidRDefault="006A3FA1" w:rsidP="0031336C">
      <w:pPr>
        <w:pStyle w:val="Obyajntext"/>
        <w:spacing w:before="120"/>
        <w:ind w:left="709"/>
        <w:rPr>
          <w:rFonts w:ascii="Times New Roman" w:hAnsi="Times New Roman"/>
          <w:sz w:val="24"/>
          <w:szCs w:val="24"/>
          <w:u w:val="single"/>
        </w:rPr>
      </w:pPr>
      <w:r w:rsidRPr="002502E0">
        <w:rPr>
          <w:rFonts w:ascii="Times New Roman" w:hAnsi="Times New Roman"/>
          <w:sz w:val="24"/>
          <w:szCs w:val="24"/>
          <w:u w:val="single"/>
        </w:rPr>
        <w:t>Základné parametre:</w:t>
      </w:r>
    </w:p>
    <w:p w14:paraId="2BDF914B" w14:textId="77777777" w:rsidR="006A3FA1" w:rsidRPr="002502E0" w:rsidRDefault="006A3FA1" w:rsidP="00D341AF">
      <w:pPr>
        <w:pStyle w:val="Obyajntext"/>
        <w:ind w:left="709"/>
        <w:rPr>
          <w:rFonts w:ascii="Times New Roman" w:hAnsi="Times New Roman"/>
          <w:sz w:val="24"/>
          <w:szCs w:val="24"/>
        </w:rPr>
      </w:pPr>
      <w:r w:rsidRPr="002502E0">
        <w:rPr>
          <w:rFonts w:ascii="Times New Roman" w:hAnsi="Times New Roman"/>
          <w:sz w:val="24"/>
          <w:szCs w:val="24"/>
        </w:rPr>
        <w:t xml:space="preserve">Kategória P4/30 s </w:t>
      </w:r>
      <w:proofErr w:type="spellStart"/>
      <w:r w:rsidRPr="002502E0">
        <w:rPr>
          <w:rFonts w:ascii="Times New Roman" w:hAnsi="Times New Roman"/>
          <w:sz w:val="24"/>
          <w:szCs w:val="24"/>
        </w:rPr>
        <w:t>výhybňami</w:t>
      </w:r>
      <w:proofErr w:type="spellEnd"/>
      <w:r w:rsidRPr="002502E0">
        <w:rPr>
          <w:rFonts w:ascii="Times New Roman" w:hAnsi="Times New Roman"/>
          <w:sz w:val="24"/>
          <w:szCs w:val="24"/>
        </w:rPr>
        <w:t xml:space="preserve"> podľa ČSN 73 6109</w:t>
      </w:r>
    </w:p>
    <w:p w14:paraId="3AD5C73C" w14:textId="77777777" w:rsidR="006A3FA1" w:rsidRDefault="006A3FA1" w:rsidP="00D341AF">
      <w:pPr>
        <w:pStyle w:val="Obyajntext"/>
        <w:ind w:left="709"/>
        <w:rPr>
          <w:rFonts w:ascii="Times New Roman" w:hAnsi="Times New Roman"/>
          <w:sz w:val="24"/>
          <w:szCs w:val="24"/>
        </w:rPr>
      </w:pPr>
      <w:r w:rsidRPr="002502E0">
        <w:rPr>
          <w:rFonts w:ascii="Times New Roman" w:hAnsi="Times New Roman"/>
          <w:sz w:val="24"/>
          <w:szCs w:val="24"/>
        </w:rPr>
        <w:t>Celková dĺžka prístupovej cesty je 0,260000 km.</w:t>
      </w:r>
    </w:p>
    <w:p w14:paraId="36490C3C" w14:textId="77777777" w:rsidR="006A3FA1" w:rsidRPr="002502E0" w:rsidRDefault="006A3FA1" w:rsidP="0031336C">
      <w:pPr>
        <w:pStyle w:val="Nadpis4"/>
        <w:tabs>
          <w:tab w:val="left" w:pos="1701"/>
        </w:tabs>
        <w:spacing w:after="0" w:line="240" w:lineRule="auto"/>
        <w:ind w:left="709" w:firstLine="0"/>
      </w:pPr>
      <w:bookmarkStart w:id="42" w:name="_Toc438392388"/>
      <w:bookmarkStart w:id="43" w:name="_Toc440210241"/>
      <w:r w:rsidRPr="002502E0">
        <w:lastRenderedPageBreak/>
        <w:t>Trvalá prístupová cesta TP-2</w:t>
      </w:r>
      <w:bookmarkEnd w:id="42"/>
      <w:bookmarkEnd w:id="43"/>
      <w:r w:rsidRPr="002502E0">
        <w:t xml:space="preserve"> </w:t>
      </w:r>
    </w:p>
    <w:p w14:paraId="2B671F8F" w14:textId="24D0A460" w:rsidR="0031336C" w:rsidRDefault="006A3FA1" w:rsidP="0031336C">
      <w:pPr>
        <w:pStyle w:val="Obyajntext"/>
        <w:ind w:left="709"/>
        <w:jc w:val="both"/>
        <w:rPr>
          <w:rFonts w:ascii="Times New Roman" w:hAnsi="Times New Roman"/>
          <w:sz w:val="24"/>
          <w:szCs w:val="24"/>
        </w:rPr>
      </w:pPr>
      <w:r w:rsidRPr="002502E0">
        <w:rPr>
          <w:rFonts w:ascii="Times New Roman" w:hAnsi="Times New Roman"/>
          <w:sz w:val="24"/>
          <w:szCs w:val="24"/>
        </w:rPr>
        <w:t xml:space="preserve">Slúži pre zabezpečenie trvalého prístupu záchranných zložiek mimo diaľnice D1 k západnému portálu tunela </w:t>
      </w:r>
      <w:proofErr w:type="spellStart"/>
      <w:r w:rsidRPr="002502E0">
        <w:rPr>
          <w:rFonts w:ascii="Times New Roman" w:hAnsi="Times New Roman"/>
          <w:sz w:val="24"/>
          <w:szCs w:val="24"/>
        </w:rPr>
        <w:t>Čebrať</w:t>
      </w:r>
      <w:proofErr w:type="spellEnd"/>
      <w:r w:rsidRPr="002502E0">
        <w:rPr>
          <w:rFonts w:ascii="Times New Roman" w:hAnsi="Times New Roman"/>
          <w:sz w:val="24"/>
          <w:szCs w:val="24"/>
        </w:rPr>
        <w:t xml:space="preserve">. Začiatok trvalej prístupovej cesty TP-1 je napojený na existujúcu komunikáciu v obci </w:t>
      </w:r>
      <w:proofErr w:type="spellStart"/>
      <w:r w:rsidRPr="002502E0">
        <w:rPr>
          <w:rFonts w:ascii="Times New Roman" w:hAnsi="Times New Roman"/>
          <w:sz w:val="24"/>
          <w:szCs w:val="24"/>
        </w:rPr>
        <w:t>Hrboltová</w:t>
      </w:r>
      <w:proofErr w:type="spellEnd"/>
      <w:r w:rsidRPr="002502E0">
        <w:rPr>
          <w:rFonts w:ascii="Times New Roman" w:hAnsi="Times New Roman"/>
          <w:sz w:val="24"/>
          <w:szCs w:val="24"/>
        </w:rPr>
        <w:t xml:space="preserve"> (km 2,400 D1) a končí na ploche pri západnom portály tunela </w:t>
      </w:r>
      <w:proofErr w:type="spellStart"/>
      <w:r w:rsidRPr="002502E0">
        <w:rPr>
          <w:rFonts w:ascii="Times New Roman" w:hAnsi="Times New Roman"/>
          <w:sz w:val="24"/>
          <w:szCs w:val="24"/>
        </w:rPr>
        <w:t>Čebrať</w:t>
      </w:r>
      <w:proofErr w:type="spellEnd"/>
      <w:r w:rsidRPr="002502E0">
        <w:rPr>
          <w:rFonts w:ascii="Times New Roman" w:hAnsi="Times New Roman"/>
          <w:sz w:val="24"/>
          <w:szCs w:val="24"/>
        </w:rPr>
        <w:t>.</w:t>
      </w:r>
      <w:r w:rsidR="0031336C" w:rsidRPr="0031336C">
        <w:rPr>
          <w:rFonts w:ascii="Times New Roman" w:hAnsi="Times New Roman"/>
          <w:sz w:val="24"/>
          <w:szCs w:val="24"/>
        </w:rPr>
        <w:t xml:space="preserve"> </w:t>
      </w:r>
      <w:r w:rsidR="0031336C" w:rsidRPr="002502E0">
        <w:rPr>
          <w:rFonts w:ascii="Times New Roman" w:hAnsi="Times New Roman"/>
          <w:sz w:val="24"/>
          <w:szCs w:val="24"/>
        </w:rPr>
        <w:t xml:space="preserve">Realizácia trvalej prístupovej cesty si vyžiada aj dodatočný trvalý záber nad rámec DSP o ploche </w:t>
      </w:r>
      <w:r w:rsidR="00676C0A">
        <w:rPr>
          <w:rFonts w:ascii="Times New Roman" w:hAnsi="Times New Roman"/>
          <w:sz w:val="24"/>
          <w:szCs w:val="24"/>
        </w:rPr>
        <w:t xml:space="preserve">cca </w:t>
      </w:r>
      <w:r w:rsidR="0031336C" w:rsidRPr="002502E0">
        <w:rPr>
          <w:rFonts w:ascii="Times New Roman" w:hAnsi="Times New Roman"/>
          <w:sz w:val="24"/>
          <w:szCs w:val="24"/>
        </w:rPr>
        <w:t>2 000 m</w:t>
      </w:r>
      <w:r w:rsidR="0031336C" w:rsidRPr="005F15A6">
        <w:rPr>
          <w:rFonts w:ascii="Times New Roman" w:hAnsi="Times New Roman"/>
          <w:sz w:val="24"/>
          <w:szCs w:val="24"/>
          <w:vertAlign w:val="superscript"/>
        </w:rPr>
        <w:t>2</w:t>
      </w:r>
      <w:r w:rsidR="0031336C" w:rsidRPr="002502E0">
        <w:rPr>
          <w:rFonts w:ascii="Times New Roman" w:hAnsi="Times New Roman"/>
          <w:sz w:val="24"/>
          <w:szCs w:val="24"/>
        </w:rPr>
        <w:t>.</w:t>
      </w:r>
    </w:p>
    <w:p w14:paraId="2E32688C" w14:textId="77777777" w:rsidR="006A3FA1" w:rsidRPr="002502E0" w:rsidRDefault="006A3FA1" w:rsidP="0031336C">
      <w:pPr>
        <w:pStyle w:val="Obyajntext"/>
        <w:spacing w:before="120"/>
        <w:ind w:left="709"/>
        <w:rPr>
          <w:rFonts w:ascii="Times New Roman" w:hAnsi="Times New Roman"/>
          <w:sz w:val="24"/>
          <w:szCs w:val="24"/>
          <w:u w:val="single"/>
        </w:rPr>
      </w:pPr>
      <w:r w:rsidRPr="002502E0">
        <w:rPr>
          <w:rFonts w:ascii="Times New Roman" w:hAnsi="Times New Roman"/>
          <w:sz w:val="24"/>
          <w:szCs w:val="24"/>
          <w:u w:val="single"/>
        </w:rPr>
        <w:t>Základné parametre:</w:t>
      </w:r>
    </w:p>
    <w:p w14:paraId="5EE19428" w14:textId="77777777" w:rsidR="006A3FA1" w:rsidRPr="002502E0" w:rsidRDefault="006A3FA1" w:rsidP="0031336C">
      <w:pPr>
        <w:pStyle w:val="Obyajntext"/>
        <w:ind w:left="709"/>
        <w:rPr>
          <w:rFonts w:ascii="Times New Roman" w:hAnsi="Times New Roman"/>
          <w:sz w:val="24"/>
          <w:szCs w:val="24"/>
        </w:rPr>
      </w:pPr>
      <w:r w:rsidRPr="002502E0">
        <w:rPr>
          <w:rFonts w:ascii="Times New Roman" w:hAnsi="Times New Roman"/>
          <w:sz w:val="24"/>
          <w:szCs w:val="24"/>
        </w:rPr>
        <w:t xml:space="preserve">Kategória P4/30 s </w:t>
      </w:r>
      <w:proofErr w:type="spellStart"/>
      <w:r w:rsidRPr="002502E0">
        <w:rPr>
          <w:rFonts w:ascii="Times New Roman" w:hAnsi="Times New Roman"/>
          <w:sz w:val="24"/>
          <w:szCs w:val="24"/>
        </w:rPr>
        <w:t>výhybňami</w:t>
      </w:r>
      <w:proofErr w:type="spellEnd"/>
      <w:r w:rsidRPr="002502E0">
        <w:rPr>
          <w:rFonts w:ascii="Times New Roman" w:hAnsi="Times New Roman"/>
          <w:sz w:val="24"/>
          <w:szCs w:val="24"/>
        </w:rPr>
        <w:t xml:space="preserve"> podľa ČSN 73 6109</w:t>
      </w:r>
    </w:p>
    <w:p w14:paraId="0EFD9F72" w14:textId="77777777" w:rsidR="006A3FA1" w:rsidRPr="002502E0" w:rsidRDefault="006A3FA1" w:rsidP="0031336C">
      <w:pPr>
        <w:pStyle w:val="Obyajntext"/>
        <w:ind w:left="709"/>
        <w:rPr>
          <w:rFonts w:ascii="Times New Roman" w:hAnsi="Times New Roman"/>
          <w:sz w:val="24"/>
          <w:szCs w:val="24"/>
        </w:rPr>
      </w:pPr>
      <w:r w:rsidRPr="002502E0">
        <w:rPr>
          <w:rFonts w:ascii="Times New Roman" w:hAnsi="Times New Roman"/>
          <w:sz w:val="24"/>
          <w:szCs w:val="24"/>
        </w:rPr>
        <w:t>Celková dĺžka prístupovej cesty je 0,500000 km.</w:t>
      </w:r>
    </w:p>
    <w:p w14:paraId="32DA94E2" w14:textId="77777777" w:rsidR="006A3FA1" w:rsidRPr="002502E0" w:rsidRDefault="006A3FA1" w:rsidP="00881E59">
      <w:pPr>
        <w:pStyle w:val="Obyajntext"/>
        <w:jc w:val="both"/>
        <w:rPr>
          <w:rFonts w:ascii="Times New Roman" w:hAnsi="Times New Roman"/>
          <w:sz w:val="24"/>
          <w:szCs w:val="24"/>
        </w:rPr>
      </w:pPr>
    </w:p>
    <w:p w14:paraId="068E6BFC" w14:textId="77777777" w:rsidR="009073E4" w:rsidRPr="001B14FE" w:rsidRDefault="009073E4" w:rsidP="00881E59">
      <w:pPr>
        <w:pStyle w:val="Nadpis3"/>
        <w:spacing w:line="240" w:lineRule="auto"/>
      </w:pPr>
      <w:bookmarkStart w:id="44" w:name="_Toc440210242"/>
      <w:bookmarkStart w:id="45" w:name="_Toc441564351"/>
      <w:r w:rsidRPr="00873F44">
        <w:t>Rekultivácia</w:t>
      </w:r>
      <w:bookmarkEnd w:id="44"/>
      <w:bookmarkEnd w:id="45"/>
      <w:r w:rsidRPr="001B14FE">
        <w:t xml:space="preserve"> </w:t>
      </w:r>
    </w:p>
    <w:p w14:paraId="3A7792F0" w14:textId="6885C1DC" w:rsidR="00676C0A" w:rsidRDefault="009073E4" w:rsidP="00881E59">
      <w:pPr>
        <w:spacing w:after="0" w:line="240" w:lineRule="auto"/>
        <w:jc w:val="both"/>
        <w:rPr>
          <w:szCs w:val="24"/>
        </w:rPr>
      </w:pPr>
      <w:r w:rsidRPr="001B14FE">
        <w:rPr>
          <w:szCs w:val="24"/>
        </w:rPr>
        <w:t>Stavba diaľnice D1 Hubová – Ivachnová bola zaradená do tzv. 1. balíka projektu PPP, v rámci ktorého sa predpokladalo vybudovanie tohto úseku diaľnice koncesionárom, na základe koncesnej zmluvy medzi Slovenskou republikou a koncesionárom. Platnosť pripravovanej koncesnej zmluvy bola ukončená 30.8.2010 bez nadobudnutia jej účinnosti. V rámci platnosti koncesnej zmluvy v termíne od 15.10.2009 do 30.4.2010 vykonával koncesionár tzv. prípravné práce</w:t>
      </w:r>
      <w:r w:rsidR="008C302E">
        <w:rPr>
          <w:szCs w:val="24"/>
        </w:rPr>
        <w:t>, v</w:t>
      </w:r>
      <w:r w:rsidRPr="001B14FE">
        <w:rPr>
          <w:szCs w:val="24"/>
        </w:rPr>
        <w:t xml:space="preserve"> rámci </w:t>
      </w:r>
      <w:r w:rsidR="008C302E">
        <w:rPr>
          <w:szCs w:val="24"/>
        </w:rPr>
        <w:t>ktorých</w:t>
      </w:r>
      <w:r w:rsidRPr="001B14FE">
        <w:rPr>
          <w:szCs w:val="24"/>
        </w:rPr>
        <w:t xml:space="preserve"> prebehlo odlesnenie a </w:t>
      </w:r>
      <w:proofErr w:type="spellStart"/>
      <w:r w:rsidRPr="001B14FE">
        <w:rPr>
          <w:szCs w:val="24"/>
        </w:rPr>
        <w:t>odhumusovanie</w:t>
      </w:r>
      <w:proofErr w:type="spellEnd"/>
      <w:r w:rsidRPr="001B14FE">
        <w:rPr>
          <w:szCs w:val="24"/>
        </w:rPr>
        <w:t xml:space="preserve"> značnej časti územia staveniska, ktoré je zdokumentované v dokumente „Porovnanie zrealizovaných prác s DSP“, ktorý je súčasťou súťažných podkladov, zväzok č.5, príloha č.6. Na základe vyššie uvedeného podkladu</w:t>
      </w:r>
      <w:bookmarkStart w:id="46" w:name="_GoBack"/>
      <w:bookmarkEnd w:id="46"/>
      <w:r w:rsidRPr="001B14FE">
        <w:rPr>
          <w:szCs w:val="24"/>
        </w:rPr>
        <w:t xml:space="preserve"> je stanovený rozsah zrealizovaných prác v rámci PPP, ktoré bude potrebné z dôvod</w:t>
      </w:r>
      <w:r w:rsidR="001B126F">
        <w:rPr>
          <w:szCs w:val="24"/>
        </w:rPr>
        <w:t>u</w:t>
      </w:r>
      <w:r w:rsidRPr="001B14FE">
        <w:rPr>
          <w:szCs w:val="24"/>
        </w:rPr>
        <w:t xml:space="preserve"> zmeny trasy zrekultivovať a uviesť do pôvodného stavu.</w:t>
      </w:r>
      <w:r w:rsidR="00676C0A">
        <w:rPr>
          <w:szCs w:val="24"/>
        </w:rPr>
        <w:t xml:space="preserve"> Celkovo by sa do PF/LP vrátili pozemky o rozlohe cca 150 000 m</w:t>
      </w:r>
      <w:r w:rsidR="00676C0A" w:rsidRPr="00676C0A">
        <w:rPr>
          <w:szCs w:val="24"/>
          <w:vertAlign w:val="superscript"/>
        </w:rPr>
        <w:t>2</w:t>
      </w:r>
      <w:r w:rsidR="00676C0A">
        <w:rPr>
          <w:szCs w:val="24"/>
        </w:rPr>
        <w:t>.</w:t>
      </w:r>
    </w:p>
    <w:p w14:paraId="1A6DAF63" w14:textId="77777777" w:rsidR="009073E4" w:rsidRPr="001B14FE" w:rsidRDefault="009073E4" w:rsidP="00C36C28">
      <w:pPr>
        <w:pStyle w:val="Nadpis4"/>
        <w:tabs>
          <w:tab w:val="left" w:pos="1701"/>
        </w:tabs>
        <w:spacing w:after="0" w:line="240" w:lineRule="auto"/>
        <w:ind w:left="709" w:firstLine="0"/>
      </w:pPr>
      <w:bookmarkStart w:id="47" w:name="_Toc440210243"/>
      <w:r w:rsidRPr="001B14FE">
        <w:t>Diaľnica D1 v km 2,200 – 4,050</w:t>
      </w:r>
      <w:bookmarkEnd w:id="47"/>
      <w:r w:rsidRPr="001B14FE">
        <w:t xml:space="preserve"> </w:t>
      </w:r>
    </w:p>
    <w:p w14:paraId="7CEE341D" w14:textId="77777777" w:rsidR="009073E4" w:rsidRPr="001B14FE" w:rsidRDefault="009073E4" w:rsidP="00C36C28">
      <w:pPr>
        <w:spacing w:after="0" w:line="240" w:lineRule="auto"/>
        <w:ind w:left="709"/>
        <w:jc w:val="both"/>
        <w:rPr>
          <w:szCs w:val="24"/>
        </w:rPr>
      </w:pPr>
      <w:r w:rsidRPr="001B14FE">
        <w:rPr>
          <w:szCs w:val="24"/>
        </w:rPr>
        <w:t>V rámci objektu 101-00 km 2,200 – 4,050 boli zrealizované nasledovné práce, ktoré budú predmetom rekultivácie:</w:t>
      </w:r>
    </w:p>
    <w:p w14:paraId="595243DB" w14:textId="77777777" w:rsidR="009073E4" w:rsidRPr="001B14FE" w:rsidRDefault="009073E4" w:rsidP="00CA70DE">
      <w:pPr>
        <w:spacing w:after="0" w:line="240" w:lineRule="auto"/>
        <w:ind w:left="709"/>
        <w:jc w:val="both"/>
        <w:rPr>
          <w:szCs w:val="24"/>
        </w:rPr>
      </w:pPr>
      <w:r w:rsidRPr="001B14FE">
        <w:rPr>
          <w:szCs w:val="24"/>
        </w:rPr>
        <w:t>- odlesnenie a odstránen</w:t>
      </w:r>
      <w:r w:rsidR="001B126F">
        <w:rPr>
          <w:szCs w:val="24"/>
        </w:rPr>
        <w:t>ie krovín v rámci celého úseku,</w:t>
      </w:r>
    </w:p>
    <w:p w14:paraId="44020432" w14:textId="77777777" w:rsidR="009073E4" w:rsidRPr="001B14FE" w:rsidRDefault="009073E4" w:rsidP="00C36C28">
      <w:pPr>
        <w:spacing w:after="0" w:line="240" w:lineRule="auto"/>
        <w:ind w:left="993" w:hanging="284"/>
        <w:jc w:val="both"/>
        <w:rPr>
          <w:szCs w:val="24"/>
        </w:rPr>
      </w:pPr>
      <w:r w:rsidRPr="001B14FE">
        <w:rPr>
          <w:szCs w:val="24"/>
        </w:rPr>
        <w:t xml:space="preserve">- </w:t>
      </w:r>
      <w:proofErr w:type="spellStart"/>
      <w:r w:rsidRPr="001B14FE">
        <w:rPr>
          <w:szCs w:val="24"/>
        </w:rPr>
        <w:t>odhumusovanie</w:t>
      </w:r>
      <w:proofErr w:type="spellEnd"/>
      <w:r w:rsidRPr="001B14FE">
        <w:rPr>
          <w:szCs w:val="24"/>
        </w:rPr>
        <w:t xml:space="preserve"> km 3,100 – 3,275 a km 3,550 – 4,100</w:t>
      </w:r>
      <w:r w:rsidR="001B126F">
        <w:rPr>
          <w:szCs w:val="24"/>
        </w:rPr>
        <w:t>,</w:t>
      </w:r>
    </w:p>
    <w:p w14:paraId="1C67D1A0" w14:textId="77777777" w:rsidR="009073E4" w:rsidRPr="001B14FE" w:rsidRDefault="009073E4" w:rsidP="00CA70DE">
      <w:pPr>
        <w:spacing w:after="0" w:line="240" w:lineRule="auto"/>
        <w:ind w:left="709"/>
        <w:jc w:val="both"/>
        <w:rPr>
          <w:szCs w:val="24"/>
        </w:rPr>
      </w:pPr>
      <w:r w:rsidRPr="001B14FE">
        <w:rPr>
          <w:szCs w:val="24"/>
        </w:rPr>
        <w:t>- archeologický prieskum</w:t>
      </w:r>
      <w:r w:rsidR="00C36C28">
        <w:rPr>
          <w:szCs w:val="24"/>
        </w:rPr>
        <w:t xml:space="preserve"> v Ružomberku, časť </w:t>
      </w:r>
      <w:proofErr w:type="spellStart"/>
      <w:r w:rsidR="00C36C28">
        <w:rPr>
          <w:szCs w:val="24"/>
        </w:rPr>
        <w:t>Hrboltová</w:t>
      </w:r>
      <w:proofErr w:type="spellEnd"/>
      <w:r w:rsidRPr="001B14FE">
        <w:rPr>
          <w:szCs w:val="24"/>
        </w:rPr>
        <w:t>:</w:t>
      </w:r>
    </w:p>
    <w:p w14:paraId="55E1AA56" w14:textId="77777777" w:rsidR="009073E4" w:rsidRPr="002B3EC8" w:rsidRDefault="009073E4" w:rsidP="00C36C28">
      <w:pPr>
        <w:pStyle w:val="Odsekzoznamu"/>
        <w:numPr>
          <w:ilvl w:val="0"/>
          <w:numId w:val="6"/>
        </w:numPr>
        <w:spacing w:before="0" w:line="240" w:lineRule="auto"/>
        <w:ind w:left="1276" w:firstLine="0"/>
        <w:jc w:val="both"/>
        <w:rPr>
          <w:rFonts w:ascii="Times New Roman" w:hAnsi="Times New Roman"/>
          <w:sz w:val="24"/>
        </w:rPr>
      </w:pPr>
      <w:r w:rsidRPr="002B3EC8">
        <w:rPr>
          <w:rFonts w:ascii="Times New Roman" w:hAnsi="Times New Roman"/>
          <w:sz w:val="24"/>
        </w:rPr>
        <w:t xml:space="preserve">poloha Malý </w:t>
      </w:r>
      <w:proofErr w:type="spellStart"/>
      <w:r w:rsidRPr="002B3EC8">
        <w:rPr>
          <w:rFonts w:ascii="Times New Roman" w:hAnsi="Times New Roman"/>
          <w:sz w:val="24"/>
        </w:rPr>
        <w:t>Hrádeček</w:t>
      </w:r>
      <w:proofErr w:type="spellEnd"/>
      <w:r w:rsidRPr="002B3EC8">
        <w:rPr>
          <w:rFonts w:ascii="Times New Roman" w:hAnsi="Times New Roman"/>
          <w:sz w:val="24"/>
        </w:rPr>
        <w:t xml:space="preserve"> (km cca 3,0-3,2)</w:t>
      </w:r>
      <w:r w:rsidR="001B126F">
        <w:rPr>
          <w:rFonts w:ascii="Times New Roman" w:hAnsi="Times New Roman"/>
          <w:sz w:val="24"/>
        </w:rPr>
        <w:t>,</w:t>
      </w:r>
    </w:p>
    <w:p w14:paraId="4D507C75" w14:textId="77777777" w:rsidR="009073E4" w:rsidRPr="002B3EC8" w:rsidRDefault="009073E4" w:rsidP="00C36C28">
      <w:pPr>
        <w:pStyle w:val="Odsekzoznamu"/>
        <w:numPr>
          <w:ilvl w:val="0"/>
          <w:numId w:val="6"/>
        </w:numPr>
        <w:spacing w:line="240" w:lineRule="auto"/>
        <w:ind w:left="1276" w:firstLine="0"/>
        <w:jc w:val="both"/>
        <w:rPr>
          <w:rFonts w:ascii="Times New Roman" w:hAnsi="Times New Roman"/>
          <w:sz w:val="24"/>
        </w:rPr>
      </w:pPr>
      <w:r w:rsidRPr="002B3EC8">
        <w:rPr>
          <w:rFonts w:ascii="Times New Roman" w:hAnsi="Times New Roman"/>
          <w:sz w:val="24"/>
        </w:rPr>
        <w:t xml:space="preserve">východne a severne od Malého </w:t>
      </w:r>
      <w:proofErr w:type="spellStart"/>
      <w:r w:rsidRPr="002B3EC8">
        <w:rPr>
          <w:rFonts w:ascii="Times New Roman" w:hAnsi="Times New Roman"/>
          <w:sz w:val="24"/>
        </w:rPr>
        <w:t>Hrádečku</w:t>
      </w:r>
      <w:proofErr w:type="spellEnd"/>
      <w:r w:rsidRPr="002B3EC8">
        <w:rPr>
          <w:rFonts w:ascii="Times New Roman" w:hAnsi="Times New Roman"/>
          <w:sz w:val="24"/>
        </w:rPr>
        <w:t xml:space="preserve"> (km cca 3,0-3,6)</w:t>
      </w:r>
      <w:r w:rsidR="001B126F">
        <w:rPr>
          <w:rFonts w:ascii="Times New Roman" w:hAnsi="Times New Roman"/>
          <w:sz w:val="24"/>
        </w:rPr>
        <w:t>,</w:t>
      </w:r>
    </w:p>
    <w:p w14:paraId="23C37ED4" w14:textId="77777777" w:rsidR="009073E4" w:rsidRPr="002B3EC8" w:rsidRDefault="009073E4" w:rsidP="00C36C28">
      <w:pPr>
        <w:pStyle w:val="Odsekzoznamu"/>
        <w:numPr>
          <w:ilvl w:val="0"/>
          <w:numId w:val="6"/>
        </w:numPr>
        <w:spacing w:line="240" w:lineRule="auto"/>
        <w:ind w:left="1276" w:firstLine="0"/>
        <w:jc w:val="both"/>
        <w:rPr>
          <w:rFonts w:ascii="Times New Roman" w:hAnsi="Times New Roman"/>
          <w:sz w:val="24"/>
        </w:rPr>
      </w:pPr>
      <w:r w:rsidRPr="002B3EC8">
        <w:rPr>
          <w:rFonts w:ascii="Times New Roman" w:hAnsi="Times New Roman"/>
          <w:sz w:val="24"/>
        </w:rPr>
        <w:t>severne od polohy Hrádok (km cca 3,5-4)</w:t>
      </w:r>
      <w:r w:rsidR="001B126F">
        <w:rPr>
          <w:rFonts w:ascii="Times New Roman" w:hAnsi="Times New Roman"/>
          <w:sz w:val="24"/>
        </w:rPr>
        <w:t>,</w:t>
      </w:r>
    </w:p>
    <w:p w14:paraId="1DE55B31" w14:textId="77777777" w:rsidR="009073E4" w:rsidRPr="002B3EC8" w:rsidRDefault="009073E4" w:rsidP="00C36C28">
      <w:pPr>
        <w:pStyle w:val="Odsekzoznamu"/>
        <w:numPr>
          <w:ilvl w:val="0"/>
          <w:numId w:val="6"/>
        </w:numPr>
        <w:spacing w:line="240" w:lineRule="auto"/>
        <w:ind w:left="1276" w:firstLine="0"/>
        <w:jc w:val="both"/>
        <w:rPr>
          <w:rFonts w:ascii="Times New Roman" w:hAnsi="Times New Roman"/>
          <w:sz w:val="24"/>
        </w:rPr>
      </w:pPr>
      <w:r w:rsidRPr="002B3EC8">
        <w:rPr>
          <w:rFonts w:ascii="Times New Roman" w:hAnsi="Times New Roman"/>
          <w:sz w:val="24"/>
        </w:rPr>
        <w:t>poloha Hrádok (km cca 3,5-4)</w:t>
      </w:r>
      <w:r w:rsidR="001B126F">
        <w:rPr>
          <w:rFonts w:ascii="Times New Roman" w:hAnsi="Times New Roman"/>
          <w:sz w:val="24"/>
        </w:rPr>
        <w:t>,</w:t>
      </w:r>
    </w:p>
    <w:p w14:paraId="02E827EB" w14:textId="77777777" w:rsidR="009073E4" w:rsidRPr="002B3EC8" w:rsidRDefault="009073E4" w:rsidP="00C36C28">
      <w:pPr>
        <w:pStyle w:val="Odsekzoznamu"/>
        <w:numPr>
          <w:ilvl w:val="0"/>
          <w:numId w:val="6"/>
        </w:numPr>
        <w:spacing w:line="240" w:lineRule="auto"/>
        <w:ind w:left="1276" w:firstLine="0"/>
        <w:jc w:val="both"/>
        <w:rPr>
          <w:rFonts w:ascii="Times New Roman" w:hAnsi="Times New Roman"/>
          <w:sz w:val="24"/>
        </w:rPr>
      </w:pPr>
      <w:r w:rsidRPr="002B3EC8">
        <w:rPr>
          <w:rFonts w:ascii="Times New Roman" w:hAnsi="Times New Roman"/>
          <w:sz w:val="24"/>
        </w:rPr>
        <w:t>vý</w:t>
      </w:r>
      <w:r w:rsidR="001B126F">
        <w:rPr>
          <w:rFonts w:ascii="Times New Roman" w:hAnsi="Times New Roman"/>
          <w:sz w:val="24"/>
        </w:rPr>
        <w:t>chodne od Hrádku (km cca 3,5-4),</w:t>
      </w:r>
    </w:p>
    <w:p w14:paraId="1F500FEE" w14:textId="77777777" w:rsidR="009073E4" w:rsidRPr="001B14FE" w:rsidRDefault="009073E4" w:rsidP="00CA70DE">
      <w:pPr>
        <w:spacing w:after="0" w:line="240" w:lineRule="auto"/>
        <w:ind w:left="709"/>
        <w:jc w:val="both"/>
        <w:rPr>
          <w:szCs w:val="24"/>
        </w:rPr>
      </w:pPr>
      <w:r w:rsidRPr="001B14FE">
        <w:rPr>
          <w:szCs w:val="24"/>
        </w:rPr>
        <w:t>- zemné práce:</w:t>
      </w:r>
    </w:p>
    <w:p w14:paraId="5D7FE1B9" w14:textId="77777777" w:rsidR="00C36C28" w:rsidRDefault="00C36C28" w:rsidP="00C36C28">
      <w:pPr>
        <w:pStyle w:val="Odsekzoznamu"/>
        <w:numPr>
          <w:ilvl w:val="0"/>
          <w:numId w:val="6"/>
        </w:numPr>
        <w:spacing w:before="0" w:line="240" w:lineRule="auto"/>
        <w:ind w:left="1418" w:hanging="142"/>
        <w:jc w:val="both"/>
        <w:rPr>
          <w:rFonts w:ascii="Times New Roman" w:hAnsi="Times New Roman"/>
          <w:sz w:val="24"/>
        </w:rPr>
      </w:pPr>
      <w:r w:rsidRPr="002B3EC8">
        <w:rPr>
          <w:rFonts w:ascii="Times New Roman" w:hAnsi="Times New Roman"/>
          <w:sz w:val="24"/>
        </w:rPr>
        <w:t>km 3,200 – 3,500 v tomto úseku bola vybudovaná prístupová cesta k opore mostného objektu 207</w:t>
      </w:r>
      <w:r w:rsidR="001B126F">
        <w:rPr>
          <w:rFonts w:ascii="Times New Roman" w:hAnsi="Times New Roman"/>
          <w:sz w:val="24"/>
        </w:rPr>
        <w:t>;</w:t>
      </w:r>
      <w:r w:rsidRPr="002B3EC8">
        <w:rPr>
          <w:rFonts w:ascii="Times New Roman" w:hAnsi="Times New Roman"/>
          <w:sz w:val="24"/>
        </w:rPr>
        <w:t xml:space="preserve"> </w:t>
      </w:r>
      <w:r w:rsidR="001B126F">
        <w:rPr>
          <w:rFonts w:ascii="Times New Roman" w:hAnsi="Times New Roman"/>
          <w:sz w:val="24"/>
        </w:rPr>
        <w:t>s</w:t>
      </w:r>
      <w:r w:rsidRPr="002B3EC8">
        <w:rPr>
          <w:rFonts w:ascii="Times New Roman" w:hAnsi="Times New Roman"/>
          <w:sz w:val="24"/>
        </w:rPr>
        <w:t xml:space="preserve"> uvedenou prístupovou cestou nebolo uvažované v dokumentácií na stavebné povolenie </w:t>
      </w:r>
      <w:r w:rsidR="001B126F">
        <w:rPr>
          <w:rFonts w:ascii="Times New Roman" w:hAnsi="Times New Roman"/>
          <w:sz w:val="24"/>
        </w:rPr>
        <w:t>a zasahuje mimo zábery pozemkov,</w:t>
      </w:r>
    </w:p>
    <w:p w14:paraId="0E0352E6" w14:textId="77777777" w:rsidR="009073E4" w:rsidRPr="002B3EC8" w:rsidRDefault="009073E4" w:rsidP="00C36C28">
      <w:pPr>
        <w:pStyle w:val="Odsekzoznamu"/>
        <w:numPr>
          <w:ilvl w:val="0"/>
          <w:numId w:val="6"/>
        </w:numPr>
        <w:spacing w:before="0" w:line="240" w:lineRule="auto"/>
        <w:ind w:left="1418" w:hanging="142"/>
        <w:jc w:val="both"/>
        <w:rPr>
          <w:rFonts w:ascii="Times New Roman" w:hAnsi="Times New Roman"/>
          <w:sz w:val="24"/>
        </w:rPr>
      </w:pPr>
      <w:r w:rsidRPr="002B3EC8">
        <w:rPr>
          <w:rFonts w:ascii="Times New Roman" w:hAnsi="Times New Roman"/>
          <w:sz w:val="24"/>
        </w:rPr>
        <w:t>km 3,550 – 4,100 prebehli čiastočné zemné práce</w:t>
      </w:r>
      <w:r w:rsidR="00C36C28">
        <w:rPr>
          <w:rFonts w:ascii="Times New Roman" w:hAnsi="Times New Roman"/>
          <w:sz w:val="24"/>
        </w:rPr>
        <w:t>;</w:t>
      </w:r>
      <w:r w:rsidRPr="002B3EC8">
        <w:rPr>
          <w:rFonts w:ascii="Times New Roman" w:hAnsi="Times New Roman"/>
          <w:sz w:val="24"/>
        </w:rPr>
        <w:t xml:space="preserve"> najvýznamnejšie zemné práce boli realizované v mieste západného portálu tunela </w:t>
      </w:r>
      <w:proofErr w:type="spellStart"/>
      <w:r w:rsidRPr="002B3EC8">
        <w:rPr>
          <w:rFonts w:ascii="Times New Roman" w:hAnsi="Times New Roman"/>
          <w:sz w:val="24"/>
        </w:rPr>
        <w:t>Čebrať</w:t>
      </w:r>
      <w:proofErr w:type="spellEnd"/>
      <w:r w:rsidR="001B126F">
        <w:rPr>
          <w:rFonts w:ascii="Times New Roman" w:hAnsi="Times New Roman"/>
          <w:sz w:val="24"/>
        </w:rPr>
        <w:t>.</w:t>
      </w:r>
    </w:p>
    <w:p w14:paraId="308FE91E" w14:textId="77777777" w:rsidR="009073E4" w:rsidRPr="001B14FE" w:rsidRDefault="009073E4" w:rsidP="00C36C28">
      <w:pPr>
        <w:pStyle w:val="Heading4"/>
        <w:tabs>
          <w:tab w:val="left" w:pos="1701"/>
        </w:tabs>
        <w:spacing w:after="0" w:line="240" w:lineRule="auto"/>
        <w:ind w:left="709" w:firstLine="0"/>
      </w:pPr>
      <w:bookmarkStart w:id="48" w:name="_Toc438392391"/>
      <w:bookmarkStart w:id="49" w:name="_Toc440210244"/>
      <w:r w:rsidRPr="001B14FE">
        <w:t xml:space="preserve">Prístupová cesta k západnému portálu tunela </w:t>
      </w:r>
      <w:proofErr w:type="spellStart"/>
      <w:r w:rsidRPr="001B14FE">
        <w:t>Čebrať</w:t>
      </w:r>
      <w:bookmarkEnd w:id="48"/>
      <w:bookmarkEnd w:id="49"/>
      <w:proofErr w:type="spellEnd"/>
      <w:r w:rsidRPr="001B14FE">
        <w:t xml:space="preserve"> </w:t>
      </w:r>
      <w:r w:rsidR="00C36C28">
        <w:t>(</w:t>
      </w:r>
      <w:r w:rsidR="00C36C28" w:rsidRPr="001B14FE">
        <w:t>SO 123-01</w:t>
      </w:r>
      <w:r w:rsidR="00C36C28">
        <w:t>)</w:t>
      </w:r>
    </w:p>
    <w:p w14:paraId="1BEEFA25" w14:textId="77777777" w:rsidR="009073E4" w:rsidRPr="001B14FE" w:rsidRDefault="009073E4" w:rsidP="00C36C28">
      <w:pPr>
        <w:spacing w:after="0" w:line="240" w:lineRule="auto"/>
        <w:ind w:left="709"/>
        <w:jc w:val="both"/>
        <w:rPr>
          <w:szCs w:val="24"/>
        </w:rPr>
      </w:pPr>
      <w:r w:rsidRPr="001B14FE">
        <w:rPr>
          <w:szCs w:val="24"/>
        </w:rPr>
        <w:t xml:space="preserve">V rámci objektu 123-01 boli zrealizované </w:t>
      </w:r>
      <w:r w:rsidR="00C36C28">
        <w:rPr>
          <w:szCs w:val="24"/>
        </w:rPr>
        <w:t xml:space="preserve">tieto </w:t>
      </w:r>
      <w:r w:rsidRPr="001B14FE">
        <w:rPr>
          <w:szCs w:val="24"/>
        </w:rPr>
        <w:t>práce, ktoré budú predmetom rekultivácie:</w:t>
      </w:r>
    </w:p>
    <w:p w14:paraId="39FF138A" w14:textId="77777777" w:rsidR="009073E4" w:rsidRPr="001B14FE" w:rsidRDefault="009073E4" w:rsidP="00C36C28">
      <w:pPr>
        <w:spacing w:after="0" w:line="240" w:lineRule="auto"/>
        <w:ind w:left="1276"/>
        <w:jc w:val="both"/>
        <w:rPr>
          <w:szCs w:val="24"/>
        </w:rPr>
      </w:pPr>
      <w:r w:rsidRPr="001B14FE">
        <w:rPr>
          <w:szCs w:val="24"/>
        </w:rPr>
        <w:t xml:space="preserve">- </w:t>
      </w:r>
      <w:proofErr w:type="spellStart"/>
      <w:r w:rsidRPr="001B14FE">
        <w:rPr>
          <w:szCs w:val="24"/>
        </w:rPr>
        <w:t>odhumusovanie</w:t>
      </w:r>
      <w:proofErr w:type="spellEnd"/>
      <w:r w:rsidR="001B126F">
        <w:rPr>
          <w:szCs w:val="24"/>
        </w:rPr>
        <w:t>,</w:t>
      </w:r>
      <w:r w:rsidRPr="001B14FE">
        <w:rPr>
          <w:szCs w:val="24"/>
        </w:rPr>
        <w:t xml:space="preserve"> </w:t>
      </w:r>
    </w:p>
    <w:p w14:paraId="099D7485" w14:textId="04A1FAC8" w:rsidR="009073E4" w:rsidRPr="00A5528E" w:rsidRDefault="009073E4" w:rsidP="00C36C28">
      <w:pPr>
        <w:spacing w:after="0" w:line="240" w:lineRule="auto"/>
        <w:ind w:left="1418" w:hanging="142"/>
        <w:jc w:val="both"/>
        <w:rPr>
          <w:szCs w:val="24"/>
        </w:rPr>
      </w:pPr>
      <w:r w:rsidRPr="001B14FE">
        <w:rPr>
          <w:szCs w:val="24"/>
        </w:rPr>
        <w:t>- zemné práce: jedná sa o zrealizovanie výkopov a násypov na úroveň konštrukčnej pláne pričom na vrchu je vrstva štrkového materiálu</w:t>
      </w:r>
      <w:r w:rsidR="001B126F">
        <w:rPr>
          <w:szCs w:val="24"/>
        </w:rPr>
        <w:t>;</w:t>
      </w:r>
      <w:r w:rsidRPr="001B14FE">
        <w:rPr>
          <w:szCs w:val="24"/>
        </w:rPr>
        <w:t xml:space="preserve"> </w:t>
      </w:r>
      <w:r w:rsidR="001B126F">
        <w:rPr>
          <w:szCs w:val="24"/>
        </w:rPr>
        <w:t>z</w:t>
      </w:r>
      <w:r w:rsidRPr="001B14FE">
        <w:rPr>
          <w:szCs w:val="24"/>
        </w:rPr>
        <w:t xml:space="preserve">emné práce neprebehli v plnom rozsahu ako je </w:t>
      </w:r>
      <w:r w:rsidR="003040F2" w:rsidRPr="001B14FE">
        <w:rPr>
          <w:szCs w:val="24"/>
        </w:rPr>
        <w:t>uvažovan</w:t>
      </w:r>
      <w:r w:rsidR="003040F2">
        <w:rPr>
          <w:szCs w:val="24"/>
        </w:rPr>
        <w:t>é</w:t>
      </w:r>
      <w:r w:rsidR="003040F2" w:rsidRPr="001B14FE">
        <w:rPr>
          <w:szCs w:val="24"/>
        </w:rPr>
        <w:t xml:space="preserve"> </w:t>
      </w:r>
      <w:r w:rsidRPr="001B14FE">
        <w:rPr>
          <w:szCs w:val="24"/>
        </w:rPr>
        <w:t>v doku</w:t>
      </w:r>
      <w:r>
        <w:rPr>
          <w:szCs w:val="24"/>
        </w:rPr>
        <w:t>mentácií na stavebné povolenie.</w:t>
      </w:r>
    </w:p>
    <w:p w14:paraId="788BCE8E" w14:textId="77777777" w:rsidR="009073E4" w:rsidRPr="001B14FE" w:rsidRDefault="009073E4" w:rsidP="00C36C28">
      <w:pPr>
        <w:pStyle w:val="Heading4"/>
        <w:tabs>
          <w:tab w:val="left" w:pos="1701"/>
        </w:tabs>
        <w:spacing w:after="0" w:line="240" w:lineRule="auto"/>
        <w:ind w:left="709" w:firstLine="0"/>
      </w:pPr>
      <w:bookmarkStart w:id="50" w:name="_Toc438392392"/>
      <w:bookmarkStart w:id="51" w:name="_Toc440210245"/>
      <w:r w:rsidRPr="001B14FE">
        <w:t>Prístupová komunikácia k lávke nad D1</w:t>
      </w:r>
      <w:bookmarkEnd w:id="50"/>
      <w:bookmarkEnd w:id="51"/>
      <w:r w:rsidRPr="001B14FE">
        <w:t xml:space="preserve"> </w:t>
      </w:r>
      <w:r w:rsidR="00C36C28">
        <w:t>(</w:t>
      </w:r>
      <w:r w:rsidR="00C36C28" w:rsidRPr="001B14FE">
        <w:t>SO 123-02</w:t>
      </w:r>
      <w:r w:rsidR="00C36C28">
        <w:t>)</w:t>
      </w:r>
    </w:p>
    <w:p w14:paraId="26801F4A" w14:textId="77777777" w:rsidR="009073E4" w:rsidRPr="001B14FE" w:rsidRDefault="009073E4" w:rsidP="00C36C28">
      <w:pPr>
        <w:spacing w:after="0" w:line="240" w:lineRule="auto"/>
        <w:ind w:left="709"/>
        <w:jc w:val="both"/>
        <w:rPr>
          <w:szCs w:val="24"/>
        </w:rPr>
      </w:pPr>
      <w:r w:rsidRPr="001B14FE">
        <w:rPr>
          <w:szCs w:val="24"/>
        </w:rPr>
        <w:t>V rámci objektu 123-02 boli zrealizované nasledovné práce, ktoré budú predmetom rekultivácie:</w:t>
      </w:r>
    </w:p>
    <w:p w14:paraId="1C3D1D8C" w14:textId="77777777" w:rsidR="009073E4" w:rsidRPr="001B14FE" w:rsidRDefault="009073E4" w:rsidP="00C36C28">
      <w:pPr>
        <w:spacing w:after="0" w:line="240" w:lineRule="auto"/>
        <w:ind w:left="1276"/>
        <w:jc w:val="both"/>
        <w:rPr>
          <w:szCs w:val="24"/>
        </w:rPr>
      </w:pPr>
      <w:r w:rsidRPr="001B14FE">
        <w:rPr>
          <w:szCs w:val="24"/>
        </w:rPr>
        <w:t xml:space="preserve">- </w:t>
      </w:r>
      <w:proofErr w:type="spellStart"/>
      <w:r w:rsidRPr="001B14FE">
        <w:rPr>
          <w:szCs w:val="24"/>
        </w:rPr>
        <w:t>odhumusovanie</w:t>
      </w:r>
      <w:proofErr w:type="spellEnd"/>
    </w:p>
    <w:p w14:paraId="6FA33828" w14:textId="551E8A92" w:rsidR="009073E4" w:rsidRDefault="009073E4" w:rsidP="00C36C28">
      <w:pPr>
        <w:spacing w:after="0" w:line="240" w:lineRule="auto"/>
        <w:ind w:left="1418" w:hanging="142"/>
        <w:jc w:val="both"/>
        <w:rPr>
          <w:szCs w:val="24"/>
        </w:rPr>
      </w:pPr>
      <w:r w:rsidRPr="001B14FE">
        <w:rPr>
          <w:szCs w:val="24"/>
        </w:rPr>
        <w:lastRenderedPageBreak/>
        <w:t xml:space="preserve">- zemné práce: jedná sa o zrealizovanie výkopov a násypov na úroveň konštrukčnej pláne pričom na vrchu je vrstva štrkového materiálu. Zemné práce neprebehli v plnom rozsahu ako je </w:t>
      </w:r>
      <w:r w:rsidR="003040F2" w:rsidRPr="001B14FE">
        <w:rPr>
          <w:szCs w:val="24"/>
        </w:rPr>
        <w:t>uvažovan</w:t>
      </w:r>
      <w:r w:rsidR="003040F2">
        <w:rPr>
          <w:szCs w:val="24"/>
        </w:rPr>
        <w:t>é</w:t>
      </w:r>
      <w:r w:rsidR="003040F2" w:rsidRPr="001B14FE">
        <w:rPr>
          <w:szCs w:val="24"/>
        </w:rPr>
        <w:t xml:space="preserve"> </w:t>
      </w:r>
      <w:r w:rsidRPr="001B14FE">
        <w:rPr>
          <w:szCs w:val="24"/>
        </w:rPr>
        <w:t>v doku</w:t>
      </w:r>
      <w:r>
        <w:rPr>
          <w:szCs w:val="24"/>
        </w:rPr>
        <w:t>mentácií na stavebné povolenie.</w:t>
      </w:r>
    </w:p>
    <w:p w14:paraId="63AE4E7D" w14:textId="77777777" w:rsidR="00270483" w:rsidRPr="00CA70DE" w:rsidRDefault="00270483" w:rsidP="009A35D9">
      <w:pPr>
        <w:spacing w:after="0" w:line="240" w:lineRule="auto"/>
        <w:jc w:val="both"/>
        <w:rPr>
          <w:lang w:eastAsia="sk-SK"/>
        </w:rPr>
      </w:pPr>
    </w:p>
    <w:p w14:paraId="31060A45" w14:textId="77777777" w:rsidR="009073E4" w:rsidRDefault="009073E4" w:rsidP="00221B0D">
      <w:pPr>
        <w:pStyle w:val="Nadpis2"/>
        <w:spacing w:before="120" w:after="60" w:line="240" w:lineRule="auto"/>
        <w:ind w:left="578" w:hanging="578"/>
      </w:pPr>
      <w:bookmarkStart w:id="52" w:name="_Toc440210247"/>
      <w:bookmarkStart w:id="53" w:name="_Toc441564352"/>
      <w:r>
        <w:t xml:space="preserve">Prepojenie s ostatnými </w:t>
      </w:r>
      <w:r w:rsidRPr="00873F44">
        <w:t>plánovanými</w:t>
      </w:r>
      <w:r>
        <w:t xml:space="preserve"> a realizovanými činnosťami v dotknutom území</w:t>
      </w:r>
      <w:bookmarkEnd w:id="52"/>
      <w:bookmarkEnd w:id="53"/>
    </w:p>
    <w:p w14:paraId="4FC4D261" w14:textId="77777777" w:rsidR="009073E4" w:rsidRPr="00A8023C" w:rsidRDefault="009073E4" w:rsidP="009A35D9">
      <w:pPr>
        <w:pStyle w:val="Pta"/>
        <w:tabs>
          <w:tab w:val="clear" w:pos="4536"/>
          <w:tab w:val="clear" w:pos="9072"/>
          <w:tab w:val="left" w:pos="567"/>
          <w:tab w:val="left" w:pos="4649"/>
          <w:tab w:val="left" w:pos="5557"/>
          <w:tab w:val="left" w:pos="7371"/>
        </w:tabs>
        <w:jc w:val="both"/>
        <w:rPr>
          <w:rFonts w:ascii="Times New Roman" w:hAnsi="Times New Roman"/>
          <w:sz w:val="24"/>
          <w:szCs w:val="24"/>
        </w:rPr>
      </w:pPr>
      <w:r w:rsidRPr="00A8023C">
        <w:rPr>
          <w:rFonts w:ascii="Times New Roman" w:hAnsi="Times New Roman"/>
          <w:sz w:val="24"/>
          <w:szCs w:val="24"/>
        </w:rPr>
        <w:t>Predmetná stavba „Diaľnica D1 Hubová – Ivachnová“:</w:t>
      </w:r>
    </w:p>
    <w:p w14:paraId="4CC7C0DC" w14:textId="77777777" w:rsidR="009073E4" w:rsidRPr="00A8023C" w:rsidRDefault="009073E4" w:rsidP="009A35D9">
      <w:pPr>
        <w:pStyle w:val="Pta"/>
        <w:numPr>
          <w:ilvl w:val="0"/>
          <w:numId w:val="8"/>
        </w:numPr>
        <w:tabs>
          <w:tab w:val="clear" w:pos="4536"/>
          <w:tab w:val="clear" w:pos="9072"/>
          <w:tab w:val="left" w:pos="567"/>
          <w:tab w:val="left" w:pos="4649"/>
          <w:tab w:val="left" w:pos="5557"/>
          <w:tab w:val="left" w:pos="7371"/>
        </w:tabs>
        <w:autoSpaceDE w:val="0"/>
        <w:autoSpaceDN w:val="0"/>
        <w:jc w:val="both"/>
        <w:rPr>
          <w:rFonts w:ascii="Times New Roman" w:hAnsi="Times New Roman"/>
          <w:sz w:val="24"/>
          <w:szCs w:val="24"/>
        </w:rPr>
      </w:pPr>
      <w:r w:rsidRPr="00A8023C">
        <w:rPr>
          <w:rFonts w:ascii="Times New Roman" w:hAnsi="Times New Roman"/>
          <w:sz w:val="24"/>
          <w:szCs w:val="24"/>
        </w:rPr>
        <w:t xml:space="preserve">na začiatku úseku nadväzuje na stavbu „Diaľnica D1 Turany – Hubová“, </w:t>
      </w:r>
    </w:p>
    <w:p w14:paraId="263E87CC" w14:textId="77777777" w:rsidR="009073E4" w:rsidRDefault="009073E4" w:rsidP="009A35D9">
      <w:pPr>
        <w:pStyle w:val="Pta"/>
        <w:numPr>
          <w:ilvl w:val="0"/>
          <w:numId w:val="8"/>
        </w:numPr>
        <w:tabs>
          <w:tab w:val="clear" w:pos="4536"/>
          <w:tab w:val="clear" w:pos="9072"/>
          <w:tab w:val="left" w:pos="567"/>
          <w:tab w:val="left" w:pos="4649"/>
          <w:tab w:val="left" w:pos="5557"/>
          <w:tab w:val="left" w:pos="7371"/>
        </w:tabs>
        <w:autoSpaceDE w:val="0"/>
        <w:autoSpaceDN w:val="0"/>
        <w:jc w:val="both"/>
        <w:rPr>
          <w:rFonts w:ascii="Times New Roman" w:hAnsi="Times New Roman"/>
          <w:sz w:val="24"/>
          <w:szCs w:val="24"/>
        </w:rPr>
      </w:pPr>
      <w:r w:rsidRPr="00A8023C">
        <w:rPr>
          <w:rFonts w:ascii="Times New Roman" w:hAnsi="Times New Roman"/>
          <w:sz w:val="24"/>
          <w:szCs w:val="24"/>
        </w:rPr>
        <w:t>na konci úseku nadväzuje na jestvujúci úsek diaľnice pri obci Ivachnová.</w:t>
      </w:r>
    </w:p>
    <w:p w14:paraId="47EC68B6" w14:textId="77777777" w:rsidR="00C36C28" w:rsidRPr="00A8023C" w:rsidRDefault="00C36C28" w:rsidP="009A35D9">
      <w:pPr>
        <w:pStyle w:val="Pta"/>
        <w:tabs>
          <w:tab w:val="clear" w:pos="4536"/>
          <w:tab w:val="clear" w:pos="9072"/>
        </w:tabs>
        <w:autoSpaceDE w:val="0"/>
        <w:autoSpaceDN w:val="0"/>
        <w:jc w:val="both"/>
        <w:rPr>
          <w:rFonts w:ascii="Times New Roman" w:hAnsi="Times New Roman"/>
          <w:sz w:val="24"/>
          <w:szCs w:val="24"/>
        </w:rPr>
      </w:pPr>
    </w:p>
    <w:p w14:paraId="5379F285" w14:textId="77777777" w:rsidR="009073E4" w:rsidRDefault="009073E4" w:rsidP="00221B0D">
      <w:pPr>
        <w:pStyle w:val="Nadpis2"/>
        <w:spacing w:before="120" w:after="60" w:line="240" w:lineRule="auto"/>
        <w:ind w:left="578" w:hanging="578"/>
      </w:pPr>
      <w:bookmarkStart w:id="54" w:name="_Toc440210248"/>
      <w:bookmarkStart w:id="55" w:name="_Toc441564353"/>
      <w:r>
        <w:t xml:space="preserve">Druh </w:t>
      </w:r>
      <w:r w:rsidRPr="00873F44">
        <w:t>požadovaného</w:t>
      </w:r>
      <w:r>
        <w:t xml:space="preserve"> povolenia navrhovanej činnosti podľa osobitných predpisov</w:t>
      </w:r>
      <w:bookmarkEnd w:id="54"/>
      <w:bookmarkEnd w:id="55"/>
    </w:p>
    <w:p w14:paraId="0859C172" w14:textId="77777777" w:rsidR="009073E4" w:rsidRDefault="009073E4" w:rsidP="00221B0D">
      <w:pPr>
        <w:tabs>
          <w:tab w:val="left" w:pos="0"/>
        </w:tabs>
        <w:spacing w:after="0" w:line="240" w:lineRule="auto"/>
        <w:jc w:val="both"/>
        <w:rPr>
          <w:szCs w:val="24"/>
        </w:rPr>
      </w:pPr>
      <w:r>
        <w:rPr>
          <w:szCs w:val="24"/>
        </w:rPr>
        <w:t>Povolenie v zmysle osobitných predpisov podľa zákona č. 50/1976 Zb. o územnom plánovaní a stavebnom poriadku (stavebný zákon) v znení neskorších predpisov.</w:t>
      </w:r>
    </w:p>
    <w:p w14:paraId="765EDFD1" w14:textId="77777777" w:rsidR="00290CE1" w:rsidRPr="00B02C3D" w:rsidRDefault="009A35D9" w:rsidP="009A35D9">
      <w:pPr>
        <w:tabs>
          <w:tab w:val="left" w:pos="0"/>
        </w:tabs>
        <w:spacing w:after="0" w:line="240" w:lineRule="auto"/>
        <w:jc w:val="both"/>
      </w:pPr>
      <w:r>
        <w:t xml:space="preserve">Navrhovaná zmena si vyžiada okrem zmeny stavebného povolenia (zmeny stavby pred jej dokončením) </w:t>
      </w:r>
      <w:r w:rsidR="0038261A">
        <w:t xml:space="preserve">aj </w:t>
      </w:r>
      <w:r>
        <w:t>zmenu Rozhodnutia o umiestnení stavby pre ktoré je potrebné zabezpečiť aktualizáciu územnoplánovacej dokumentácie Mesta Ružomberok a Obce Likavke formou zmien a doplnkov ÚPN.</w:t>
      </w:r>
    </w:p>
    <w:p w14:paraId="30BD57FA" w14:textId="77777777" w:rsidR="009A35D9" w:rsidRDefault="009A35D9" w:rsidP="00221B0D">
      <w:pPr>
        <w:tabs>
          <w:tab w:val="left" w:pos="0"/>
        </w:tabs>
        <w:spacing w:after="0" w:line="240" w:lineRule="auto"/>
        <w:jc w:val="both"/>
        <w:rPr>
          <w:szCs w:val="24"/>
        </w:rPr>
      </w:pPr>
    </w:p>
    <w:p w14:paraId="6AE4DFD2" w14:textId="77777777" w:rsidR="009073E4" w:rsidRDefault="009073E4" w:rsidP="00221B0D">
      <w:pPr>
        <w:pStyle w:val="Nadpis2"/>
        <w:spacing w:before="240" w:after="60" w:line="240" w:lineRule="auto"/>
        <w:ind w:left="578" w:hanging="578"/>
        <w:jc w:val="both"/>
      </w:pPr>
      <w:bookmarkStart w:id="56" w:name="_Toc440210249"/>
      <w:bookmarkStart w:id="57" w:name="_Toc441564354"/>
      <w:r>
        <w:t>Vyjadrenie o predpokladaných vplyvoch zmeny presahujúcich štátne hranice</w:t>
      </w:r>
      <w:bookmarkEnd w:id="56"/>
      <w:bookmarkEnd w:id="57"/>
    </w:p>
    <w:p w14:paraId="696B587F" w14:textId="77777777" w:rsidR="009073E4" w:rsidRDefault="009A35D9" w:rsidP="00221B0D">
      <w:pPr>
        <w:tabs>
          <w:tab w:val="left" w:pos="0"/>
        </w:tabs>
        <w:spacing w:after="0" w:line="240" w:lineRule="auto"/>
        <w:jc w:val="both"/>
        <w:rPr>
          <w:szCs w:val="24"/>
        </w:rPr>
      </w:pPr>
      <w:r>
        <w:rPr>
          <w:szCs w:val="24"/>
        </w:rPr>
        <w:t>Predmetná z</w:t>
      </w:r>
      <w:r w:rsidR="009073E4">
        <w:rPr>
          <w:szCs w:val="24"/>
        </w:rPr>
        <w:t>men</w:t>
      </w:r>
      <w:r>
        <w:rPr>
          <w:szCs w:val="24"/>
        </w:rPr>
        <w:t>a</w:t>
      </w:r>
      <w:r w:rsidR="009073E4">
        <w:rPr>
          <w:szCs w:val="24"/>
        </w:rPr>
        <w:t xml:space="preserve"> navrhovanej činnosti nebud</w:t>
      </w:r>
      <w:r>
        <w:rPr>
          <w:szCs w:val="24"/>
        </w:rPr>
        <w:t>e</w:t>
      </w:r>
      <w:r w:rsidR="009073E4">
        <w:rPr>
          <w:szCs w:val="24"/>
        </w:rPr>
        <w:t xml:space="preserve"> mať vplyv</w:t>
      </w:r>
      <w:r>
        <w:rPr>
          <w:szCs w:val="24"/>
        </w:rPr>
        <w:t>y</w:t>
      </w:r>
      <w:r w:rsidR="009073E4">
        <w:rPr>
          <w:szCs w:val="24"/>
        </w:rPr>
        <w:t xml:space="preserve"> presahujúce štátne hranice SR.</w:t>
      </w:r>
    </w:p>
    <w:p w14:paraId="562EFED7" w14:textId="77777777" w:rsidR="009073E4" w:rsidRDefault="009073E4" w:rsidP="00547F48">
      <w:pPr>
        <w:pStyle w:val="Nadpis2"/>
        <w:spacing w:before="300" w:line="240" w:lineRule="auto"/>
        <w:ind w:left="578" w:hanging="578"/>
        <w:rPr>
          <w:szCs w:val="24"/>
        </w:rPr>
      </w:pPr>
      <w:bookmarkStart w:id="58" w:name="_Toc440210250"/>
      <w:bookmarkStart w:id="59" w:name="_Toc441564355"/>
      <w:r>
        <w:t xml:space="preserve">Základné </w:t>
      </w:r>
      <w:r w:rsidRPr="00873F44">
        <w:t>informácie</w:t>
      </w:r>
      <w:r>
        <w:t xml:space="preserve"> o súčasnom stave životného prostredia dotknutého územia</w:t>
      </w:r>
      <w:bookmarkEnd w:id="58"/>
      <w:bookmarkEnd w:id="59"/>
    </w:p>
    <w:p w14:paraId="63F35DDD" w14:textId="77777777" w:rsidR="009073E4" w:rsidRDefault="009073E4" w:rsidP="00132A1C">
      <w:pPr>
        <w:pStyle w:val="Nadpis3"/>
        <w:spacing w:before="120" w:line="240" w:lineRule="auto"/>
      </w:pPr>
      <w:bookmarkStart w:id="60" w:name="_Toc440210251"/>
      <w:bookmarkStart w:id="61" w:name="_Toc441564356"/>
      <w:r w:rsidRPr="00873F44">
        <w:t>Charakteristika</w:t>
      </w:r>
      <w:r>
        <w:t xml:space="preserve"> ovplyvnenej oblasti</w:t>
      </w:r>
      <w:bookmarkEnd w:id="60"/>
      <w:bookmarkEnd w:id="61"/>
    </w:p>
    <w:p w14:paraId="0A64C65F" w14:textId="77777777" w:rsidR="009073E4" w:rsidRPr="00235203" w:rsidRDefault="009073E4" w:rsidP="00132A1C">
      <w:pPr>
        <w:spacing w:after="0" w:line="240" w:lineRule="auto"/>
        <w:jc w:val="both"/>
        <w:rPr>
          <w:szCs w:val="24"/>
        </w:rPr>
      </w:pPr>
      <w:r w:rsidRPr="00235203">
        <w:rPr>
          <w:szCs w:val="24"/>
        </w:rPr>
        <w:t xml:space="preserve">Informácie o súčasnom stave životného prostredia sú prevzaté z pôvodnej Správy o hodnotení, ktorú vypracovala firma EKOJET, Ateliér pre ekológiu krajiny a zeleň, Bratislava v roku 1996. Vzhľadom na potreby tohto oznámenia boli čiastočne skrátené, resp. doplnené v súlade s novelizovanou legislatívou. </w:t>
      </w:r>
    </w:p>
    <w:p w14:paraId="571AF13E" w14:textId="77777777" w:rsidR="009073E4" w:rsidRDefault="009073E4" w:rsidP="00221B0D">
      <w:pPr>
        <w:pStyle w:val="Nadpis3"/>
        <w:spacing w:before="120" w:line="240" w:lineRule="auto"/>
      </w:pPr>
      <w:bookmarkStart w:id="62" w:name="_Toc440210252"/>
      <w:bookmarkStart w:id="63" w:name="_Toc441564357"/>
      <w:r w:rsidRPr="00873F44">
        <w:t>Geomorfologické</w:t>
      </w:r>
      <w:r>
        <w:t xml:space="preserve"> a geologické pomery</w:t>
      </w:r>
      <w:bookmarkEnd w:id="62"/>
      <w:bookmarkEnd w:id="63"/>
    </w:p>
    <w:p w14:paraId="3FA5C358" w14:textId="77777777" w:rsidR="009073E4" w:rsidRPr="00132A1C" w:rsidRDefault="009073E4" w:rsidP="006164AC">
      <w:pPr>
        <w:pStyle w:val="Style46"/>
        <w:widowControl/>
        <w:spacing w:line="240" w:lineRule="auto"/>
        <w:rPr>
          <w:rStyle w:val="FontStyle387"/>
          <w:sz w:val="24"/>
          <w:szCs w:val="24"/>
        </w:rPr>
      </w:pPr>
      <w:r w:rsidRPr="004C0272">
        <w:rPr>
          <w:rStyle w:val="FontStyle377"/>
          <w:sz w:val="24"/>
          <w:szCs w:val="24"/>
        </w:rPr>
        <w:t xml:space="preserve">Podľa geomorfologického členenia Slovenska (Atlas SSR, 1980) patrí hodnotené územie do provincie Západných Karpát, </w:t>
      </w:r>
      <w:proofErr w:type="spellStart"/>
      <w:r w:rsidRPr="004C0272">
        <w:rPr>
          <w:rStyle w:val="FontStyle387"/>
          <w:sz w:val="24"/>
          <w:szCs w:val="24"/>
        </w:rPr>
        <w:t>subprovincie</w:t>
      </w:r>
      <w:proofErr w:type="spellEnd"/>
      <w:r w:rsidRPr="004C0272">
        <w:rPr>
          <w:rStyle w:val="FontStyle387"/>
          <w:sz w:val="24"/>
          <w:szCs w:val="24"/>
        </w:rPr>
        <w:t xml:space="preserve"> </w:t>
      </w:r>
      <w:r w:rsidRPr="004C0272">
        <w:rPr>
          <w:rStyle w:val="FontStyle377"/>
          <w:sz w:val="24"/>
          <w:szCs w:val="24"/>
        </w:rPr>
        <w:t>Vnútorné Západné Karpaty, oblasti Fatransko-tatranskej a celkov:</w:t>
      </w:r>
      <w:r w:rsidR="006164AC">
        <w:rPr>
          <w:rStyle w:val="FontStyle377"/>
          <w:sz w:val="24"/>
          <w:szCs w:val="24"/>
        </w:rPr>
        <w:tab/>
      </w:r>
      <w:r w:rsidRPr="004C0272">
        <w:rPr>
          <w:rStyle w:val="FontStyle387"/>
          <w:sz w:val="24"/>
          <w:szCs w:val="24"/>
        </w:rPr>
        <w:t xml:space="preserve">A celok: </w:t>
      </w:r>
      <w:r w:rsidRPr="004C0272">
        <w:rPr>
          <w:rStyle w:val="FontStyle377"/>
          <w:sz w:val="24"/>
          <w:szCs w:val="24"/>
        </w:rPr>
        <w:t xml:space="preserve">Veľká </w:t>
      </w:r>
      <w:r w:rsidRPr="00132A1C">
        <w:rPr>
          <w:rStyle w:val="FontStyle377"/>
          <w:sz w:val="24"/>
          <w:szCs w:val="24"/>
        </w:rPr>
        <w:t xml:space="preserve">Fatra; </w:t>
      </w:r>
      <w:proofErr w:type="spellStart"/>
      <w:r w:rsidRPr="00132A1C">
        <w:rPr>
          <w:rStyle w:val="FontStyle387"/>
          <w:sz w:val="24"/>
          <w:szCs w:val="24"/>
        </w:rPr>
        <w:t>podcelok</w:t>
      </w:r>
      <w:proofErr w:type="spellEnd"/>
      <w:r w:rsidRPr="00132A1C">
        <w:rPr>
          <w:rStyle w:val="FontStyle387"/>
          <w:sz w:val="24"/>
          <w:szCs w:val="24"/>
        </w:rPr>
        <w:t xml:space="preserve">: </w:t>
      </w:r>
      <w:proofErr w:type="spellStart"/>
      <w:r w:rsidRPr="00132A1C">
        <w:rPr>
          <w:rStyle w:val="FontStyle377"/>
          <w:sz w:val="24"/>
          <w:szCs w:val="24"/>
        </w:rPr>
        <w:t>Šípska</w:t>
      </w:r>
      <w:proofErr w:type="spellEnd"/>
      <w:r w:rsidRPr="00132A1C">
        <w:rPr>
          <w:rStyle w:val="FontStyle377"/>
          <w:sz w:val="24"/>
          <w:szCs w:val="24"/>
        </w:rPr>
        <w:t xml:space="preserve"> Fatra</w:t>
      </w:r>
    </w:p>
    <w:p w14:paraId="5543EF6B" w14:textId="77777777" w:rsidR="009073E4" w:rsidRPr="004C0272" w:rsidRDefault="009073E4" w:rsidP="006164AC">
      <w:pPr>
        <w:pStyle w:val="Style123"/>
        <w:widowControl/>
        <w:tabs>
          <w:tab w:val="left" w:pos="426"/>
        </w:tabs>
        <w:spacing w:line="240" w:lineRule="auto"/>
        <w:ind w:left="2136" w:right="1" w:firstLine="0"/>
        <w:rPr>
          <w:rStyle w:val="FontStyle387"/>
          <w:sz w:val="24"/>
          <w:szCs w:val="24"/>
        </w:rPr>
      </w:pPr>
      <w:r w:rsidRPr="004C0272">
        <w:rPr>
          <w:rStyle w:val="FontStyle387"/>
          <w:sz w:val="24"/>
          <w:szCs w:val="24"/>
        </w:rPr>
        <w:t xml:space="preserve">B celok: </w:t>
      </w:r>
      <w:proofErr w:type="spellStart"/>
      <w:r w:rsidRPr="004C0272">
        <w:rPr>
          <w:rStyle w:val="FontStyle377"/>
          <w:sz w:val="24"/>
          <w:szCs w:val="24"/>
        </w:rPr>
        <w:t>Chočské</w:t>
      </w:r>
      <w:proofErr w:type="spellEnd"/>
      <w:r w:rsidRPr="004C0272">
        <w:rPr>
          <w:rStyle w:val="FontStyle377"/>
          <w:sz w:val="24"/>
          <w:szCs w:val="24"/>
        </w:rPr>
        <w:t xml:space="preserve"> vrchy; </w:t>
      </w:r>
      <w:proofErr w:type="spellStart"/>
      <w:r w:rsidRPr="004C0272">
        <w:rPr>
          <w:rStyle w:val="FontStyle387"/>
          <w:sz w:val="24"/>
          <w:szCs w:val="24"/>
        </w:rPr>
        <w:t>podcelok</w:t>
      </w:r>
      <w:proofErr w:type="spellEnd"/>
      <w:r w:rsidRPr="004C0272">
        <w:rPr>
          <w:rStyle w:val="FontStyle387"/>
          <w:sz w:val="24"/>
          <w:szCs w:val="24"/>
        </w:rPr>
        <w:t xml:space="preserve">: </w:t>
      </w:r>
      <w:proofErr w:type="spellStart"/>
      <w:r w:rsidRPr="004C0272">
        <w:rPr>
          <w:rStyle w:val="FontStyle377"/>
          <w:sz w:val="24"/>
          <w:szCs w:val="24"/>
        </w:rPr>
        <w:t>Choč</w:t>
      </w:r>
      <w:proofErr w:type="spellEnd"/>
    </w:p>
    <w:p w14:paraId="2A44BDA7" w14:textId="77777777" w:rsidR="009073E4" w:rsidRPr="006164AC" w:rsidRDefault="009073E4" w:rsidP="006164AC">
      <w:pPr>
        <w:pStyle w:val="Style21"/>
        <w:widowControl/>
        <w:tabs>
          <w:tab w:val="left" w:pos="426"/>
        </w:tabs>
        <w:spacing w:line="240" w:lineRule="auto"/>
        <w:ind w:left="3119" w:right="1" w:hanging="992"/>
        <w:jc w:val="both"/>
        <w:rPr>
          <w:rStyle w:val="FontStyle377"/>
          <w:sz w:val="24"/>
          <w:szCs w:val="24"/>
        </w:rPr>
      </w:pPr>
      <w:r w:rsidRPr="006164AC">
        <w:rPr>
          <w:rStyle w:val="FontStyle387"/>
          <w:sz w:val="24"/>
          <w:szCs w:val="24"/>
        </w:rPr>
        <w:t xml:space="preserve">C celok: </w:t>
      </w:r>
      <w:r w:rsidRPr="006164AC">
        <w:rPr>
          <w:rStyle w:val="FontStyle377"/>
          <w:sz w:val="24"/>
          <w:szCs w:val="24"/>
        </w:rPr>
        <w:t xml:space="preserve">Podtatranská kotlina; </w:t>
      </w:r>
      <w:proofErr w:type="spellStart"/>
      <w:r w:rsidRPr="006164AC">
        <w:rPr>
          <w:rStyle w:val="FontStyle387"/>
          <w:sz w:val="24"/>
          <w:szCs w:val="24"/>
        </w:rPr>
        <w:t>podcelok</w:t>
      </w:r>
      <w:proofErr w:type="spellEnd"/>
      <w:r w:rsidRPr="006164AC">
        <w:rPr>
          <w:rStyle w:val="FontStyle387"/>
          <w:sz w:val="24"/>
          <w:szCs w:val="24"/>
        </w:rPr>
        <w:t xml:space="preserve">: </w:t>
      </w:r>
      <w:r w:rsidRPr="006164AC">
        <w:rPr>
          <w:rStyle w:val="FontStyle377"/>
          <w:sz w:val="24"/>
          <w:szCs w:val="24"/>
        </w:rPr>
        <w:t xml:space="preserve">Liptovská kotlina; </w:t>
      </w:r>
      <w:r w:rsidRPr="006164AC">
        <w:rPr>
          <w:rStyle w:val="FontStyle387"/>
          <w:sz w:val="24"/>
          <w:szCs w:val="24"/>
        </w:rPr>
        <w:t xml:space="preserve">oddiel: </w:t>
      </w:r>
      <w:proofErr w:type="spellStart"/>
      <w:r w:rsidRPr="006164AC">
        <w:rPr>
          <w:rStyle w:val="FontStyle377"/>
          <w:sz w:val="24"/>
          <w:szCs w:val="24"/>
        </w:rPr>
        <w:t>Chočské</w:t>
      </w:r>
      <w:proofErr w:type="spellEnd"/>
      <w:r w:rsidRPr="006164AC">
        <w:rPr>
          <w:rStyle w:val="FontStyle377"/>
          <w:sz w:val="24"/>
          <w:szCs w:val="24"/>
        </w:rPr>
        <w:t xml:space="preserve"> </w:t>
      </w:r>
      <w:proofErr w:type="spellStart"/>
      <w:r w:rsidRPr="006164AC">
        <w:rPr>
          <w:rStyle w:val="FontStyle377"/>
          <w:sz w:val="24"/>
          <w:szCs w:val="24"/>
        </w:rPr>
        <w:t>podhorie</w:t>
      </w:r>
      <w:proofErr w:type="spellEnd"/>
      <w:r w:rsidRPr="006164AC">
        <w:rPr>
          <w:rStyle w:val="FontStyle377"/>
          <w:sz w:val="24"/>
          <w:szCs w:val="24"/>
        </w:rPr>
        <w:t xml:space="preserve">; </w:t>
      </w:r>
      <w:r w:rsidRPr="006164AC">
        <w:rPr>
          <w:rStyle w:val="FontStyle387"/>
          <w:sz w:val="24"/>
          <w:szCs w:val="24"/>
        </w:rPr>
        <w:t xml:space="preserve">oddiel: </w:t>
      </w:r>
      <w:proofErr w:type="spellStart"/>
      <w:r w:rsidRPr="006164AC">
        <w:rPr>
          <w:rStyle w:val="FontStyle377"/>
          <w:sz w:val="24"/>
          <w:szCs w:val="24"/>
        </w:rPr>
        <w:t>Galovianske</w:t>
      </w:r>
      <w:proofErr w:type="spellEnd"/>
      <w:r w:rsidRPr="006164AC">
        <w:rPr>
          <w:rStyle w:val="FontStyle377"/>
          <w:sz w:val="24"/>
          <w:szCs w:val="24"/>
        </w:rPr>
        <w:t xml:space="preserve"> háje</w:t>
      </w:r>
    </w:p>
    <w:p w14:paraId="2A2C8B15" w14:textId="77777777" w:rsidR="009073E4" w:rsidRPr="004C0272" w:rsidRDefault="009073E4" w:rsidP="00221B0D">
      <w:pPr>
        <w:pStyle w:val="Style46"/>
        <w:widowControl/>
        <w:spacing w:before="80" w:line="240" w:lineRule="auto"/>
        <w:rPr>
          <w:rStyle w:val="FontStyle377"/>
          <w:sz w:val="24"/>
          <w:szCs w:val="24"/>
        </w:rPr>
      </w:pPr>
      <w:r w:rsidRPr="004C0272">
        <w:rPr>
          <w:rStyle w:val="FontStyle377"/>
          <w:sz w:val="24"/>
          <w:szCs w:val="24"/>
        </w:rPr>
        <w:t xml:space="preserve">Trasa diaľnice D1 sa v úseku Hubová – Ivachnová dotýka pohorí Veľká Fatra a </w:t>
      </w:r>
      <w:proofErr w:type="spellStart"/>
      <w:r w:rsidRPr="004C0272">
        <w:rPr>
          <w:rStyle w:val="FontStyle377"/>
          <w:sz w:val="24"/>
          <w:szCs w:val="24"/>
        </w:rPr>
        <w:t>Chočské</w:t>
      </w:r>
      <w:proofErr w:type="spellEnd"/>
      <w:r w:rsidRPr="004C0272">
        <w:rPr>
          <w:rStyle w:val="FontStyle377"/>
          <w:sz w:val="24"/>
          <w:szCs w:val="24"/>
        </w:rPr>
        <w:t xml:space="preserve"> vrchy prevažne v ich okrajových častiach v úpätných častiach svahov. Prevládajú strmé, mierne členité svahy so sklonom viac ako 14°. V trase diaľnice sa vyskytujú aj miernejšie svahy a na druhej strane svahy so sklonom viac ako 24°. Hlboké údolie Váhu odčleňujúce </w:t>
      </w:r>
      <w:proofErr w:type="spellStart"/>
      <w:r w:rsidRPr="004C0272">
        <w:rPr>
          <w:rStyle w:val="FontStyle377"/>
          <w:sz w:val="24"/>
          <w:szCs w:val="24"/>
        </w:rPr>
        <w:t>Chočské</w:t>
      </w:r>
      <w:proofErr w:type="spellEnd"/>
      <w:r w:rsidRPr="004C0272">
        <w:rPr>
          <w:rStyle w:val="FontStyle377"/>
          <w:sz w:val="24"/>
          <w:szCs w:val="24"/>
        </w:rPr>
        <w:t xml:space="preserve"> vrchy a Veľkú Fatru v úseku od Ľubochne po </w:t>
      </w:r>
      <w:proofErr w:type="spellStart"/>
      <w:r w:rsidRPr="004C0272">
        <w:rPr>
          <w:rStyle w:val="FontStyle377"/>
          <w:sz w:val="24"/>
          <w:szCs w:val="24"/>
        </w:rPr>
        <w:t>Hrboltovú</w:t>
      </w:r>
      <w:proofErr w:type="spellEnd"/>
      <w:r w:rsidRPr="004C0272">
        <w:rPr>
          <w:rStyle w:val="FontStyle377"/>
          <w:sz w:val="24"/>
          <w:szCs w:val="24"/>
        </w:rPr>
        <w:t xml:space="preserve">, v okolí obce Hubová dosahuje šírku do 150 m. Pri vyústení bočných dolín vybiehajú do údolia Váhu ploché náplavové kužele, na krátkych úsekoch sa vyskytujú miestami zvyšky terasových stupňov rôznej šírky. Terasové stupne prechádzajú plynulo do úpätných svahov pohoria. Svahy smerom k údolnej nive sú väčšinou strmé. Spodnú časť svahov budujú málo odolné sliene a </w:t>
      </w:r>
      <w:proofErr w:type="spellStart"/>
      <w:r w:rsidRPr="004C0272">
        <w:rPr>
          <w:rStyle w:val="FontStyle377"/>
          <w:sz w:val="24"/>
          <w:szCs w:val="24"/>
        </w:rPr>
        <w:t>slieňovce</w:t>
      </w:r>
      <w:proofErr w:type="spellEnd"/>
      <w:r w:rsidRPr="004C0272">
        <w:rPr>
          <w:rStyle w:val="FontStyle377"/>
          <w:sz w:val="24"/>
          <w:szCs w:val="24"/>
        </w:rPr>
        <w:t xml:space="preserve">, na ktorých vznikol mäkko modelovaný riečny reliéf s lúkami a pasienkami. V nadloží sú odolné triasové vápence a dolomity s členitým bralným reliéfom. V úseku Ružomberok prechádza diaľnica do Liptovskej kotliny, v ktorej je možné rozlíšiť vyšší a nižší stupeň. Vyšší </w:t>
      </w:r>
      <w:proofErr w:type="spellStart"/>
      <w:r w:rsidRPr="004C0272">
        <w:rPr>
          <w:rStyle w:val="FontStyle377"/>
          <w:sz w:val="24"/>
          <w:szCs w:val="24"/>
        </w:rPr>
        <w:t>pahorkatinový</w:t>
      </w:r>
      <w:proofErr w:type="spellEnd"/>
      <w:r w:rsidRPr="004C0272">
        <w:rPr>
          <w:rStyle w:val="FontStyle377"/>
          <w:sz w:val="24"/>
          <w:szCs w:val="24"/>
        </w:rPr>
        <w:t xml:space="preserve"> </w:t>
      </w:r>
      <w:r w:rsidR="0038261A">
        <w:rPr>
          <w:rStyle w:val="FontStyle377"/>
          <w:sz w:val="24"/>
          <w:szCs w:val="24"/>
        </w:rPr>
        <w:t xml:space="preserve">stupeň </w:t>
      </w:r>
      <w:r w:rsidRPr="004C0272">
        <w:rPr>
          <w:rStyle w:val="FontStyle377"/>
          <w:sz w:val="24"/>
          <w:szCs w:val="24"/>
        </w:rPr>
        <w:t xml:space="preserve">po obvode kotliny tvorí zvyšky poriečnej rovne, </w:t>
      </w:r>
      <w:proofErr w:type="spellStart"/>
      <w:r w:rsidRPr="004C0272">
        <w:rPr>
          <w:rStyle w:val="FontStyle377"/>
          <w:sz w:val="24"/>
          <w:szCs w:val="24"/>
        </w:rPr>
        <w:t>periglaciálne</w:t>
      </w:r>
      <w:proofErr w:type="spellEnd"/>
      <w:r w:rsidRPr="004C0272">
        <w:rPr>
          <w:rStyle w:val="FontStyle377"/>
          <w:sz w:val="24"/>
          <w:szCs w:val="24"/>
        </w:rPr>
        <w:t xml:space="preserve"> náplavové kužele a riečne terasy. Nižší rovinný stupeň predstavuje rozsiahlu údolnú nivu Váhu a jeho prítokov.</w:t>
      </w:r>
    </w:p>
    <w:p w14:paraId="09E06F30" w14:textId="77777777" w:rsidR="009073E4" w:rsidRPr="005932C2" w:rsidRDefault="009073E4" w:rsidP="009A35D9">
      <w:pPr>
        <w:pStyle w:val="Style5"/>
        <w:widowControl/>
        <w:ind w:right="1"/>
        <w:jc w:val="both"/>
        <w:rPr>
          <w:rStyle w:val="FontStyle348"/>
          <w:rFonts w:ascii="Times New Roman" w:hAnsi="Times New Roman" w:cs="Times New Roman"/>
          <w:b w:val="0"/>
          <w:sz w:val="24"/>
          <w:szCs w:val="24"/>
          <w:u w:val="single"/>
        </w:rPr>
      </w:pPr>
      <w:r w:rsidRPr="005932C2">
        <w:rPr>
          <w:rStyle w:val="FontStyle348"/>
          <w:rFonts w:ascii="Times New Roman" w:hAnsi="Times New Roman" w:cs="Times New Roman"/>
          <w:b w:val="0"/>
          <w:sz w:val="24"/>
          <w:szCs w:val="24"/>
          <w:u w:val="single"/>
        </w:rPr>
        <w:lastRenderedPageBreak/>
        <w:t>Geologické pomery</w:t>
      </w:r>
    </w:p>
    <w:p w14:paraId="27E20F66" w14:textId="7B9018C4" w:rsidR="009073E4" w:rsidRPr="004C0272" w:rsidRDefault="009073E4" w:rsidP="00CE693D">
      <w:pPr>
        <w:pStyle w:val="Style46"/>
        <w:widowControl/>
        <w:spacing w:line="240" w:lineRule="auto"/>
        <w:ind w:right="1"/>
        <w:rPr>
          <w:rStyle w:val="FontStyle377"/>
          <w:sz w:val="24"/>
          <w:szCs w:val="24"/>
        </w:rPr>
      </w:pPr>
      <w:r w:rsidRPr="004C0272">
        <w:rPr>
          <w:rStyle w:val="FontStyle377"/>
          <w:sz w:val="24"/>
          <w:szCs w:val="24"/>
        </w:rPr>
        <w:t xml:space="preserve">V predmetnom území sa vyskytujú rôzne typy </w:t>
      </w:r>
      <w:proofErr w:type="spellStart"/>
      <w:r w:rsidRPr="004C0272">
        <w:rPr>
          <w:rStyle w:val="FontStyle377"/>
          <w:sz w:val="24"/>
          <w:szCs w:val="24"/>
        </w:rPr>
        <w:t>sedimentámych</w:t>
      </w:r>
      <w:proofErr w:type="spellEnd"/>
      <w:r w:rsidRPr="004C0272">
        <w:rPr>
          <w:rStyle w:val="FontStyle377"/>
          <w:sz w:val="24"/>
          <w:szCs w:val="24"/>
        </w:rPr>
        <w:t xml:space="preserve"> hornín druhohôr (mezozoikum), starších treťohôr (</w:t>
      </w:r>
      <w:proofErr w:type="spellStart"/>
      <w:r w:rsidRPr="004C0272">
        <w:rPr>
          <w:rStyle w:val="FontStyle377"/>
          <w:sz w:val="24"/>
          <w:szCs w:val="24"/>
        </w:rPr>
        <w:t>paleogénu</w:t>
      </w:r>
      <w:proofErr w:type="spellEnd"/>
      <w:r w:rsidRPr="004C0272">
        <w:rPr>
          <w:rStyle w:val="FontStyle377"/>
          <w:sz w:val="24"/>
          <w:szCs w:val="24"/>
        </w:rPr>
        <w:t>) a štvrtohôr (kvartéru).</w:t>
      </w:r>
      <w:r w:rsidR="00CE693D">
        <w:rPr>
          <w:rStyle w:val="FontStyle377"/>
          <w:sz w:val="24"/>
          <w:szCs w:val="24"/>
        </w:rPr>
        <w:t xml:space="preserve"> </w:t>
      </w:r>
      <w:r w:rsidRPr="004C0272">
        <w:rPr>
          <w:rStyle w:val="FontStyle377"/>
          <w:sz w:val="24"/>
          <w:szCs w:val="24"/>
        </w:rPr>
        <w:t>V</w:t>
      </w:r>
      <w:r w:rsidR="00CE693D">
        <w:rPr>
          <w:rStyle w:val="FontStyle377"/>
          <w:sz w:val="24"/>
          <w:szCs w:val="24"/>
        </w:rPr>
        <w:t xml:space="preserve"> </w:t>
      </w:r>
      <w:r w:rsidRPr="004C0272">
        <w:rPr>
          <w:rStyle w:val="FontStyle377"/>
          <w:sz w:val="24"/>
          <w:szCs w:val="24"/>
        </w:rPr>
        <w:t xml:space="preserve">úseku </w:t>
      </w:r>
      <w:r w:rsidR="00132A1C">
        <w:rPr>
          <w:rStyle w:val="FontStyle377"/>
          <w:sz w:val="24"/>
          <w:szCs w:val="24"/>
        </w:rPr>
        <w:t xml:space="preserve">zmeny </w:t>
      </w:r>
      <w:r w:rsidR="00BC2A38">
        <w:rPr>
          <w:rStyle w:val="FontStyle377"/>
          <w:sz w:val="24"/>
          <w:szCs w:val="24"/>
        </w:rPr>
        <w:t xml:space="preserve">trasy diaľnice t.j. </w:t>
      </w:r>
      <w:r w:rsidRPr="004C0272">
        <w:rPr>
          <w:rStyle w:val="FontStyle377"/>
          <w:sz w:val="24"/>
          <w:szCs w:val="24"/>
        </w:rPr>
        <w:t xml:space="preserve">od </w:t>
      </w:r>
      <w:r w:rsidR="00132A1C">
        <w:rPr>
          <w:rStyle w:val="FontStyle377"/>
          <w:sz w:val="24"/>
          <w:szCs w:val="24"/>
        </w:rPr>
        <w:t>Hubovej</w:t>
      </w:r>
      <w:r w:rsidRPr="004C0272">
        <w:rPr>
          <w:rStyle w:val="FontStyle377"/>
          <w:sz w:val="24"/>
          <w:szCs w:val="24"/>
        </w:rPr>
        <w:t xml:space="preserve"> po severozápadné svahy Likavky je pred štvrtohorné podložie tvorené druhohornými komplexmi dvoch tektonických jednotiek. Spodná jednotka (</w:t>
      </w:r>
      <w:proofErr w:type="spellStart"/>
      <w:r w:rsidRPr="004C0272">
        <w:rPr>
          <w:rStyle w:val="FontStyle377"/>
          <w:sz w:val="24"/>
          <w:szCs w:val="24"/>
        </w:rPr>
        <w:t>križňanská</w:t>
      </w:r>
      <w:proofErr w:type="spellEnd"/>
      <w:r w:rsidRPr="004C0272">
        <w:rPr>
          <w:rStyle w:val="FontStyle377"/>
          <w:sz w:val="24"/>
          <w:szCs w:val="24"/>
        </w:rPr>
        <w:t xml:space="preserve">) je budovaná viacerými </w:t>
      </w:r>
      <w:proofErr w:type="spellStart"/>
      <w:r w:rsidRPr="004C0272">
        <w:rPr>
          <w:rStyle w:val="FontStyle377"/>
          <w:sz w:val="24"/>
          <w:szCs w:val="24"/>
        </w:rPr>
        <w:t>litologickými</w:t>
      </w:r>
      <w:proofErr w:type="spellEnd"/>
      <w:r w:rsidRPr="004C0272">
        <w:rPr>
          <w:rStyle w:val="FontStyle377"/>
          <w:sz w:val="24"/>
          <w:szCs w:val="24"/>
        </w:rPr>
        <w:t xml:space="preserve"> komplexmi, z ktorých ako prostredie pre budovanie diaľnice v predmetnom úseku prichádza do úvahy </w:t>
      </w:r>
      <w:proofErr w:type="spellStart"/>
      <w:r w:rsidRPr="004C0272">
        <w:rPr>
          <w:rStyle w:val="FontStyle377"/>
          <w:sz w:val="24"/>
          <w:szCs w:val="24"/>
        </w:rPr>
        <w:t>flyšoidný</w:t>
      </w:r>
      <w:proofErr w:type="spellEnd"/>
      <w:r w:rsidRPr="004C0272">
        <w:rPr>
          <w:rStyle w:val="FontStyle377"/>
          <w:sz w:val="24"/>
          <w:szCs w:val="24"/>
        </w:rPr>
        <w:t xml:space="preserve"> komplex, v ktorom sa striedajú </w:t>
      </w:r>
      <w:proofErr w:type="spellStart"/>
      <w:r w:rsidRPr="004C0272">
        <w:rPr>
          <w:rStyle w:val="FontStyle377"/>
          <w:sz w:val="24"/>
          <w:szCs w:val="24"/>
        </w:rPr>
        <w:t>lavicovité</w:t>
      </w:r>
      <w:proofErr w:type="spellEnd"/>
      <w:r w:rsidRPr="004C0272">
        <w:rPr>
          <w:rStyle w:val="FontStyle377"/>
          <w:sz w:val="24"/>
          <w:szCs w:val="24"/>
        </w:rPr>
        <w:t xml:space="preserve"> až doskovité vápence, slienité vápence, </w:t>
      </w:r>
      <w:proofErr w:type="spellStart"/>
      <w:r w:rsidRPr="004C0272">
        <w:rPr>
          <w:rStyle w:val="FontStyle377"/>
          <w:sz w:val="24"/>
          <w:szCs w:val="24"/>
        </w:rPr>
        <w:t>slieňovce</w:t>
      </w:r>
      <w:proofErr w:type="spellEnd"/>
      <w:r w:rsidRPr="004C0272">
        <w:rPr>
          <w:rStyle w:val="FontStyle377"/>
          <w:sz w:val="24"/>
          <w:szCs w:val="24"/>
        </w:rPr>
        <w:t xml:space="preserve"> a </w:t>
      </w:r>
      <w:proofErr w:type="spellStart"/>
      <w:r w:rsidRPr="004C0272">
        <w:rPr>
          <w:rStyle w:val="FontStyle377"/>
          <w:sz w:val="24"/>
          <w:szCs w:val="24"/>
        </w:rPr>
        <w:t>ílovce</w:t>
      </w:r>
      <w:proofErr w:type="spellEnd"/>
      <w:r w:rsidRPr="004C0272">
        <w:rPr>
          <w:rStyle w:val="FontStyle377"/>
          <w:sz w:val="24"/>
          <w:szCs w:val="24"/>
        </w:rPr>
        <w:t xml:space="preserve">. Obidve jednotky sú silne tektonicky porušené. </w:t>
      </w:r>
      <w:r w:rsidR="00CE693D" w:rsidRPr="004C0272">
        <w:rPr>
          <w:rStyle w:val="FontStyle377"/>
          <w:sz w:val="24"/>
          <w:szCs w:val="24"/>
        </w:rPr>
        <w:t xml:space="preserve">V úseku od severozápadných svahov </w:t>
      </w:r>
      <w:proofErr w:type="spellStart"/>
      <w:r w:rsidR="00CE693D" w:rsidRPr="004C0272">
        <w:rPr>
          <w:rStyle w:val="FontStyle377"/>
          <w:sz w:val="24"/>
          <w:szCs w:val="24"/>
        </w:rPr>
        <w:t>Čebraťa</w:t>
      </w:r>
      <w:proofErr w:type="spellEnd"/>
      <w:r w:rsidR="00CE693D" w:rsidRPr="004C0272">
        <w:rPr>
          <w:rStyle w:val="FontStyle377"/>
          <w:sz w:val="24"/>
          <w:szCs w:val="24"/>
        </w:rPr>
        <w:t xml:space="preserve"> po Ivachnovú je pred štvrtohorné podložie tvorené treťohorným </w:t>
      </w:r>
      <w:proofErr w:type="spellStart"/>
      <w:r w:rsidR="00CE693D" w:rsidRPr="004C0272">
        <w:rPr>
          <w:rStyle w:val="FontStyle377"/>
          <w:sz w:val="24"/>
          <w:szCs w:val="24"/>
        </w:rPr>
        <w:t>flyšoidným</w:t>
      </w:r>
      <w:proofErr w:type="spellEnd"/>
      <w:r w:rsidR="00CE693D" w:rsidRPr="004C0272">
        <w:rPr>
          <w:rStyle w:val="FontStyle377"/>
          <w:sz w:val="24"/>
          <w:szCs w:val="24"/>
        </w:rPr>
        <w:t xml:space="preserve"> komplexom </w:t>
      </w:r>
      <w:proofErr w:type="spellStart"/>
      <w:r w:rsidR="00CE693D" w:rsidRPr="004C0272">
        <w:rPr>
          <w:rStyle w:val="FontStyle377"/>
          <w:sz w:val="24"/>
          <w:szCs w:val="24"/>
        </w:rPr>
        <w:t>ílovcov</w:t>
      </w:r>
      <w:proofErr w:type="spellEnd"/>
      <w:r w:rsidR="00CE693D" w:rsidRPr="004C0272">
        <w:rPr>
          <w:rStyle w:val="FontStyle377"/>
          <w:sz w:val="24"/>
          <w:szCs w:val="24"/>
        </w:rPr>
        <w:t xml:space="preserve"> a pieskovcov so </w:t>
      </w:r>
      <w:proofErr w:type="spellStart"/>
      <w:r w:rsidR="00CE693D" w:rsidRPr="004C0272">
        <w:rPr>
          <w:rStyle w:val="FontStyle377"/>
          <w:sz w:val="24"/>
          <w:szCs w:val="24"/>
        </w:rPr>
        <w:t>subhorizontálnym</w:t>
      </w:r>
      <w:proofErr w:type="spellEnd"/>
      <w:r w:rsidR="00CE693D" w:rsidRPr="004C0272">
        <w:rPr>
          <w:rStyle w:val="FontStyle377"/>
          <w:sz w:val="24"/>
          <w:szCs w:val="24"/>
        </w:rPr>
        <w:t xml:space="preserve"> uložením, prípadne s miernymi sklonmi. </w:t>
      </w:r>
      <w:proofErr w:type="spellStart"/>
      <w:r w:rsidR="00CE693D" w:rsidRPr="004C0272">
        <w:rPr>
          <w:rStyle w:val="FontStyle377"/>
          <w:sz w:val="24"/>
          <w:szCs w:val="24"/>
        </w:rPr>
        <w:t>Ílovce</w:t>
      </w:r>
      <w:proofErr w:type="spellEnd"/>
      <w:r w:rsidR="00CE693D" w:rsidRPr="004C0272">
        <w:rPr>
          <w:rStyle w:val="FontStyle377"/>
          <w:sz w:val="24"/>
          <w:szCs w:val="24"/>
        </w:rPr>
        <w:t xml:space="preserve"> sú vo výraznej prevahe nad pieskovcami. Komplex treťohorných </w:t>
      </w:r>
      <w:proofErr w:type="spellStart"/>
      <w:r w:rsidR="00CE693D" w:rsidRPr="004C0272">
        <w:rPr>
          <w:rStyle w:val="FontStyle377"/>
          <w:sz w:val="24"/>
          <w:szCs w:val="24"/>
        </w:rPr>
        <w:t>ílovcov</w:t>
      </w:r>
      <w:proofErr w:type="spellEnd"/>
      <w:r w:rsidR="00CE693D" w:rsidRPr="004C0272">
        <w:rPr>
          <w:rStyle w:val="FontStyle377"/>
          <w:sz w:val="24"/>
          <w:szCs w:val="24"/>
        </w:rPr>
        <w:t xml:space="preserve"> a pieskovcov je prekrytý </w:t>
      </w:r>
      <w:proofErr w:type="spellStart"/>
      <w:r w:rsidR="00CE693D" w:rsidRPr="004C0272">
        <w:rPr>
          <w:rStyle w:val="FontStyle377"/>
          <w:sz w:val="24"/>
          <w:szCs w:val="24"/>
        </w:rPr>
        <w:t>deluviálnym</w:t>
      </w:r>
      <w:proofErr w:type="spellEnd"/>
      <w:r w:rsidR="00CE693D" w:rsidRPr="004C0272">
        <w:rPr>
          <w:rStyle w:val="FontStyle377"/>
          <w:sz w:val="24"/>
          <w:szCs w:val="24"/>
        </w:rPr>
        <w:t xml:space="preserve"> komplexom ílovito-hlinitých svahových hlín s úlomkami pieskovcov, prípadne štrkovitým materiálom. Podobnú povahu majú aj zosuvné svahové sedimenty, v ktorých sa však vyskytuje väčší podiel úlomkov, prípadne aj blokov pieskovca. Výplň údolia Váhu je tvorená </w:t>
      </w:r>
      <w:proofErr w:type="spellStart"/>
      <w:r w:rsidR="00CE693D" w:rsidRPr="004C0272">
        <w:rPr>
          <w:rStyle w:val="FontStyle377"/>
          <w:sz w:val="24"/>
          <w:szCs w:val="24"/>
        </w:rPr>
        <w:t>strednozrnnými</w:t>
      </w:r>
      <w:proofErr w:type="spellEnd"/>
      <w:r w:rsidR="00CE693D" w:rsidRPr="004C0272">
        <w:rPr>
          <w:rStyle w:val="FontStyle377"/>
          <w:sz w:val="24"/>
          <w:szCs w:val="24"/>
        </w:rPr>
        <w:t xml:space="preserve"> až hrubozrnnými štrkmi mocnosti 2-4 m, ktoré sú prekryté povodňovými hlinami mocnosti do 2 m.</w:t>
      </w:r>
    </w:p>
    <w:p w14:paraId="06524E66" w14:textId="77777777" w:rsidR="009073E4" w:rsidRPr="00EB3E7D" w:rsidRDefault="009073E4" w:rsidP="00396C3F">
      <w:pPr>
        <w:pStyle w:val="Style46"/>
        <w:widowControl/>
        <w:spacing w:before="120" w:line="240" w:lineRule="auto"/>
        <w:jc w:val="left"/>
        <w:rPr>
          <w:rStyle w:val="FontStyle377"/>
          <w:sz w:val="24"/>
          <w:szCs w:val="24"/>
          <w:u w:val="single"/>
        </w:rPr>
      </w:pPr>
      <w:r w:rsidRPr="00EB3E7D">
        <w:rPr>
          <w:rStyle w:val="FontStyle377"/>
          <w:sz w:val="24"/>
          <w:szCs w:val="24"/>
          <w:u w:val="single"/>
        </w:rPr>
        <w:t>Inžiniersko-geologické vlastnosti hornín</w:t>
      </w:r>
    </w:p>
    <w:p w14:paraId="0867F731" w14:textId="2D02A699" w:rsidR="009073E4" w:rsidRPr="00EB3E7D" w:rsidRDefault="009073E4" w:rsidP="009A35D9">
      <w:pPr>
        <w:pStyle w:val="Style46"/>
        <w:widowControl/>
        <w:spacing w:line="240" w:lineRule="auto"/>
        <w:ind w:right="1"/>
        <w:rPr>
          <w:rStyle w:val="FontStyle377"/>
          <w:sz w:val="24"/>
          <w:szCs w:val="24"/>
        </w:rPr>
      </w:pPr>
      <w:r w:rsidRPr="00EB3E7D">
        <w:rPr>
          <w:rStyle w:val="FontStyle377"/>
          <w:sz w:val="24"/>
          <w:szCs w:val="24"/>
        </w:rPr>
        <w:t>Z hľadiska inžiniersko-geologických vlastností sa horniny dajú zatriediť do dvoch základných skupín: horniny skalné a zeminy.</w:t>
      </w:r>
      <w:r w:rsidR="00CE693D">
        <w:rPr>
          <w:rStyle w:val="FontStyle377"/>
          <w:sz w:val="24"/>
          <w:szCs w:val="24"/>
        </w:rPr>
        <w:t xml:space="preserve"> </w:t>
      </w:r>
      <w:r w:rsidRPr="00EB3E7D">
        <w:rPr>
          <w:rStyle w:val="FontStyle377"/>
          <w:sz w:val="24"/>
          <w:szCs w:val="24"/>
        </w:rPr>
        <w:t>V</w:t>
      </w:r>
      <w:r w:rsidR="00BC2A38">
        <w:rPr>
          <w:rStyle w:val="FontStyle377"/>
          <w:sz w:val="24"/>
          <w:szCs w:val="24"/>
        </w:rPr>
        <w:t xml:space="preserve"> </w:t>
      </w:r>
      <w:r w:rsidRPr="00EB3E7D">
        <w:rPr>
          <w:rStyle w:val="FontStyle377"/>
          <w:sz w:val="24"/>
          <w:szCs w:val="24"/>
        </w:rPr>
        <w:t>rámci skalných hornín sú rozlíšené horniny s ľahkým správaním (vápence a dolomity) a horniny s plastickým správaním (</w:t>
      </w:r>
      <w:proofErr w:type="spellStart"/>
      <w:r w:rsidRPr="00EB3E7D">
        <w:rPr>
          <w:rStyle w:val="FontStyle377"/>
          <w:sz w:val="24"/>
          <w:szCs w:val="24"/>
        </w:rPr>
        <w:t>ílovce</w:t>
      </w:r>
      <w:proofErr w:type="spellEnd"/>
      <w:r w:rsidRPr="00EB3E7D">
        <w:rPr>
          <w:rStyle w:val="FontStyle377"/>
          <w:sz w:val="24"/>
          <w:szCs w:val="24"/>
        </w:rPr>
        <w:t xml:space="preserve"> a </w:t>
      </w:r>
      <w:proofErr w:type="spellStart"/>
      <w:r w:rsidRPr="00EB3E7D">
        <w:rPr>
          <w:rStyle w:val="FontStyle377"/>
          <w:sz w:val="24"/>
          <w:szCs w:val="24"/>
        </w:rPr>
        <w:t>slieňovce</w:t>
      </w:r>
      <w:proofErr w:type="spellEnd"/>
      <w:r w:rsidRPr="00EB3E7D">
        <w:rPr>
          <w:rStyle w:val="FontStyle377"/>
          <w:sz w:val="24"/>
          <w:szCs w:val="24"/>
        </w:rPr>
        <w:t xml:space="preserve">). Vápence a dolomity sú odolné horniny vhodné i ako prírodný stavebný materiál. </w:t>
      </w:r>
      <w:proofErr w:type="spellStart"/>
      <w:r w:rsidRPr="00EB3E7D">
        <w:rPr>
          <w:rStyle w:val="FontStyle377"/>
          <w:sz w:val="24"/>
          <w:szCs w:val="24"/>
        </w:rPr>
        <w:t>Ílovce</w:t>
      </w:r>
      <w:proofErr w:type="spellEnd"/>
      <w:r w:rsidRPr="00EB3E7D">
        <w:rPr>
          <w:rStyle w:val="FontStyle377"/>
          <w:sz w:val="24"/>
          <w:szCs w:val="24"/>
        </w:rPr>
        <w:t xml:space="preserve"> a </w:t>
      </w:r>
      <w:proofErr w:type="spellStart"/>
      <w:r w:rsidRPr="00EB3E7D">
        <w:rPr>
          <w:rStyle w:val="FontStyle377"/>
          <w:sz w:val="24"/>
          <w:szCs w:val="24"/>
        </w:rPr>
        <w:t>slieňovce</w:t>
      </w:r>
      <w:proofErr w:type="spellEnd"/>
      <w:r w:rsidRPr="00EB3E7D">
        <w:rPr>
          <w:rStyle w:val="FontStyle377"/>
          <w:sz w:val="24"/>
          <w:szCs w:val="24"/>
        </w:rPr>
        <w:t xml:space="preserve"> sú veľmi slabo priepustné a po odkrytí na povrchu málo odolné. V styku s vodou sa menia na ílovitú zeminu s nízkou šmykovou pevnosťou. V prípade ich výskytu v podloží vápencov a dolomitov dochádza k ich plastickému vytláčaniu a ku vzniku blokových svahových deformácií. Sú málo stabilné i v zárezoch a ich použitie do násypov je podmienečné.</w:t>
      </w:r>
      <w:r w:rsidR="00CE693D">
        <w:rPr>
          <w:rStyle w:val="FontStyle377"/>
          <w:sz w:val="24"/>
          <w:szCs w:val="24"/>
        </w:rPr>
        <w:t xml:space="preserve"> </w:t>
      </w:r>
      <w:r w:rsidRPr="00EB3E7D">
        <w:rPr>
          <w:rStyle w:val="FontStyle377"/>
          <w:sz w:val="24"/>
          <w:szCs w:val="24"/>
        </w:rPr>
        <w:t xml:space="preserve">Zeminy sú rozdelené tiež do dvoch skupín, a to štrkovité a jemnozrnné. Medzi štrkovité zeminy patria fluviálne štrky, ktoré obsahujú rôzny, vcelku však nízky podiel piesku. Sú stredne </w:t>
      </w:r>
      <w:proofErr w:type="spellStart"/>
      <w:r w:rsidRPr="00EB3E7D">
        <w:rPr>
          <w:rStyle w:val="FontStyle377"/>
          <w:sz w:val="24"/>
          <w:szCs w:val="24"/>
        </w:rPr>
        <w:t>uľahlé</w:t>
      </w:r>
      <w:proofErr w:type="spellEnd"/>
      <w:r w:rsidRPr="00EB3E7D">
        <w:rPr>
          <w:rStyle w:val="FontStyle377"/>
          <w:sz w:val="24"/>
          <w:szCs w:val="24"/>
        </w:rPr>
        <w:t xml:space="preserve">. V bočných prítokoch </w:t>
      </w:r>
      <w:r w:rsidRPr="006C7A7C">
        <w:rPr>
          <w:rStyle w:val="FontStyle377"/>
          <w:sz w:val="24"/>
          <w:szCs w:val="24"/>
        </w:rPr>
        <w:t xml:space="preserve">obsahujú </w:t>
      </w:r>
      <w:r w:rsidRPr="006C7A7C">
        <w:rPr>
          <w:rStyle w:val="FontStyle377"/>
          <w:iCs/>
          <w:sz w:val="24"/>
          <w:szCs w:val="24"/>
        </w:rPr>
        <w:t xml:space="preserve">aj </w:t>
      </w:r>
      <w:r w:rsidRPr="006C7A7C">
        <w:rPr>
          <w:rStyle w:val="FontStyle377"/>
          <w:sz w:val="24"/>
          <w:szCs w:val="24"/>
        </w:rPr>
        <w:t>hlinitú frakciu</w:t>
      </w:r>
      <w:r w:rsidRPr="00EB3E7D">
        <w:rPr>
          <w:rStyle w:val="FontStyle377"/>
          <w:sz w:val="24"/>
          <w:szCs w:val="24"/>
        </w:rPr>
        <w:t xml:space="preserve">. Štrky predstavujú vhodný prírodný stavebný materiál. Ďalej sem patria svahové </w:t>
      </w:r>
      <w:proofErr w:type="spellStart"/>
      <w:r w:rsidRPr="00EB3E7D">
        <w:rPr>
          <w:rStyle w:val="FontStyle377"/>
          <w:sz w:val="24"/>
          <w:szCs w:val="24"/>
        </w:rPr>
        <w:t>sute</w:t>
      </w:r>
      <w:proofErr w:type="spellEnd"/>
      <w:r w:rsidRPr="00EB3E7D">
        <w:rPr>
          <w:rStyle w:val="FontStyle377"/>
          <w:sz w:val="24"/>
          <w:szCs w:val="24"/>
        </w:rPr>
        <w:t xml:space="preserve">, ktoré sú tvorené hrubozrnným </w:t>
      </w:r>
      <w:proofErr w:type="spellStart"/>
      <w:r w:rsidRPr="00EB3E7D">
        <w:rPr>
          <w:rStyle w:val="FontStyle377"/>
          <w:sz w:val="24"/>
          <w:szCs w:val="24"/>
        </w:rPr>
        <w:t>balvanitým</w:t>
      </w:r>
      <w:proofErr w:type="spellEnd"/>
      <w:r w:rsidRPr="00EB3E7D">
        <w:rPr>
          <w:rStyle w:val="FontStyle377"/>
          <w:sz w:val="24"/>
          <w:szCs w:val="24"/>
        </w:rPr>
        <w:t xml:space="preserve"> materiálom z vápenca a dolomitu. Sú málo </w:t>
      </w:r>
      <w:proofErr w:type="spellStart"/>
      <w:r w:rsidRPr="00EB3E7D">
        <w:rPr>
          <w:rStyle w:val="FontStyle377"/>
          <w:sz w:val="24"/>
          <w:szCs w:val="24"/>
        </w:rPr>
        <w:t>uľahlé</w:t>
      </w:r>
      <w:proofErr w:type="spellEnd"/>
      <w:r w:rsidRPr="00EB3E7D">
        <w:rPr>
          <w:rStyle w:val="FontStyle377"/>
          <w:sz w:val="24"/>
          <w:szCs w:val="24"/>
        </w:rPr>
        <w:t xml:space="preserve">. Jemnozrnné sedimenty sú zastúpené svahovými hlinami, ktoré sú prevažne ílovité </w:t>
      </w:r>
      <w:proofErr w:type="spellStart"/>
      <w:r w:rsidRPr="00EB3E7D">
        <w:rPr>
          <w:rStyle w:val="FontStyle377"/>
          <w:sz w:val="24"/>
          <w:szCs w:val="24"/>
        </w:rPr>
        <w:t>stredno</w:t>
      </w:r>
      <w:proofErr w:type="spellEnd"/>
      <w:r w:rsidRPr="00EB3E7D">
        <w:rPr>
          <w:rStyle w:val="FontStyle377"/>
          <w:sz w:val="24"/>
          <w:szCs w:val="24"/>
        </w:rPr>
        <w:t xml:space="preserve"> až vysoko plastické, pre vodu málo priepustné. Povodňové hliny sú prachovité až ílovité, nízko až stredne plastické, pre vodu málo priepustné.</w:t>
      </w:r>
    </w:p>
    <w:p w14:paraId="0C76A091" w14:textId="77777777" w:rsidR="009073E4" w:rsidRPr="005932C2" w:rsidRDefault="009073E4" w:rsidP="00CE693D">
      <w:pPr>
        <w:pStyle w:val="Style5"/>
        <w:widowControl/>
        <w:spacing w:before="120"/>
        <w:rPr>
          <w:rStyle w:val="FontStyle348"/>
          <w:rFonts w:ascii="Times New Roman" w:hAnsi="Times New Roman" w:cs="Times New Roman"/>
          <w:b w:val="0"/>
          <w:sz w:val="24"/>
          <w:szCs w:val="24"/>
          <w:u w:val="single"/>
        </w:rPr>
      </w:pPr>
      <w:proofErr w:type="spellStart"/>
      <w:r w:rsidRPr="005932C2">
        <w:rPr>
          <w:rStyle w:val="FontStyle348"/>
          <w:rFonts w:ascii="Times New Roman" w:hAnsi="Times New Roman" w:cs="Times New Roman"/>
          <w:b w:val="0"/>
          <w:sz w:val="24"/>
          <w:szCs w:val="24"/>
          <w:u w:val="single"/>
        </w:rPr>
        <w:t>Geodynamické</w:t>
      </w:r>
      <w:proofErr w:type="spellEnd"/>
      <w:r w:rsidRPr="005932C2">
        <w:rPr>
          <w:rStyle w:val="FontStyle348"/>
          <w:rFonts w:ascii="Times New Roman" w:hAnsi="Times New Roman" w:cs="Times New Roman"/>
          <w:b w:val="0"/>
          <w:sz w:val="24"/>
          <w:szCs w:val="24"/>
          <w:u w:val="single"/>
        </w:rPr>
        <w:t xml:space="preserve"> javy</w:t>
      </w:r>
    </w:p>
    <w:p w14:paraId="3DFA9439" w14:textId="5C34380E" w:rsidR="009073E4" w:rsidRPr="00EB3E7D" w:rsidRDefault="009073E4" w:rsidP="009A35D9">
      <w:pPr>
        <w:pStyle w:val="Style46"/>
        <w:widowControl/>
        <w:spacing w:line="240" w:lineRule="auto"/>
        <w:ind w:right="1"/>
        <w:rPr>
          <w:rStyle w:val="FontStyle377"/>
          <w:sz w:val="24"/>
          <w:szCs w:val="24"/>
        </w:rPr>
      </w:pPr>
      <w:r w:rsidRPr="00EB3E7D">
        <w:rPr>
          <w:rStyle w:val="FontStyle377"/>
          <w:sz w:val="24"/>
          <w:szCs w:val="24"/>
        </w:rPr>
        <w:t xml:space="preserve">Územie patrí do tektonicky mierne aktívnej zóny s výskytom seizmických otrasov do 6° MSK. Svahy predmetného územia sú postihnuté početnými svahovými deformáciami rôzneho typu od drobných zosunov až po rozsiahle blokové deformácie s pomalými pohybmi (desatiny milimetra až milimetre ročne), v predpolí ktorých sú svahy veľmi náchylné na zosúvanie pri akomkoľvek zásahu vo forme zárezov alebo priťaženia násypmi, prípadne i objektmi. Najrozsiahlejšie svahové deformácie blokového typu sú na južných svahoch </w:t>
      </w:r>
      <w:proofErr w:type="spellStart"/>
      <w:r w:rsidR="005C5661" w:rsidRPr="00EB3E7D">
        <w:rPr>
          <w:rStyle w:val="FontStyle377"/>
          <w:sz w:val="24"/>
          <w:szCs w:val="24"/>
        </w:rPr>
        <w:t>Čebra</w:t>
      </w:r>
      <w:r w:rsidR="005C5661">
        <w:rPr>
          <w:rStyle w:val="FontStyle377"/>
          <w:sz w:val="24"/>
          <w:szCs w:val="24"/>
        </w:rPr>
        <w:t>te</w:t>
      </w:r>
      <w:proofErr w:type="spellEnd"/>
      <w:r w:rsidRPr="00EB3E7D">
        <w:rPr>
          <w:rStyle w:val="FontStyle377"/>
          <w:sz w:val="24"/>
          <w:szCs w:val="24"/>
        </w:rPr>
        <w:t xml:space="preserve">. Nárazové brehy Váhu sú za povodní podmývané a v kritických úsekoch boli v minulosti </w:t>
      </w:r>
      <w:r w:rsidR="005C5661">
        <w:rPr>
          <w:rStyle w:val="FontStyle377"/>
          <w:sz w:val="24"/>
          <w:szCs w:val="24"/>
        </w:rPr>
        <w:t>s</w:t>
      </w:r>
      <w:r w:rsidR="005C5661" w:rsidRPr="00EB3E7D">
        <w:rPr>
          <w:rStyle w:val="FontStyle377"/>
          <w:sz w:val="24"/>
          <w:szCs w:val="24"/>
        </w:rPr>
        <w:t>pevnené</w:t>
      </w:r>
      <w:r w:rsidRPr="00EB3E7D">
        <w:rPr>
          <w:rStyle w:val="FontStyle377"/>
          <w:sz w:val="24"/>
          <w:szCs w:val="24"/>
        </w:rPr>
        <w:t>.</w:t>
      </w:r>
    </w:p>
    <w:p w14:paraId="5115155D" w14:textId="77777777" w:rsidR="009073E4" w:rsidRPr="005932C2" w:rsidRDefault="009073E4" w:rsidP="00BC2A38">
      <w:pPr>
        <w:pStyle w:val="Style5"/>
        <w:widowControl/>
        <w:spacing w:before="120"/>
        <w:rPr>
          <w:rStyle w:val="FontStyle348"/>
          <w:rFonts w:ascii="Times New Roman" w:hAnsi="Times New Roman" w:cs="Times New Roman"/>
          <w:b w:val="0"/>
          <w:sz w:val="24"/>
          <w:szCs w:val="24"/>
          <w:u w:val="single"/>
        </w:rPr>
      </w:pPr>
      <w:r w:rsidRPr="005932C2">
        <w:rPr>
          <w:rStyle w:val="FontStyle348"/>
          <w:rFonts w:ascii="Times New Roman" w:hAnsi="Times New Roman" w:cs="Times New Roman"/>
          <w:b w:val="0"/>
          <w:sz w:val="24"/>
          <w:szCs w:val="24"/>
          <w:u w:val="single"/>
        </w:rPr>
        <w:t>Ložiská nerastných surovín</w:t>
      </w:r>
    </w:p>
    <w:p w14:paraId="30E175A4" w14:textId="77777777" w:rsidR="009073E4" w:rsidRDefault="009073E4" w:rsidP="009A35D9">
      <w:pPr>
        <w:spacing w:line="240" w:lineRule="auto"/>
        <w:ind w:right="1"/>
        <w:jc w:val="both"/>
        <w:rPr>
          <w:rStyle w:val="FontStyle377"/>
          <w:sz w:val="24"/>
          <w:szCs w:val="24"/>
        </w:rPr>
      </w:pPr>
      <w:r w:rsidRPr="00EB3E7D">
        <w:rPr>
          <w:rStyle w:val="FontStyle377"/>
          <w:sz w:val="24"/>
          <w:szCs w:val="24"/>
        </w:rPr>
        <w:t xml:space="preserve">V trase diaľnice D1 a v jej bezprostrednom okolí sa nachádzajú viaceré ložiská nerastných surovín, napr. Ložisko Ružomberok III (dolomit). </w:t>
      </w:r>
    </w:p>
    <w:p w14:paraId="546ADAC9" w14:textId="77777777" w:rsidR="009073E4" w:rsidRDefault="009073E4" w:rsidP="009A35D9">
      <w:pPr>
        <w:pStyle w:val="Nadpis3"/>
        <w:spacing w:line="240" w:lineRule="auto"/>
      </w:pPr>
      <w:bookmarkStart w:id="64" w:name="_Toc440210253"/>
      <w:bookmarkStart w:id="65" w:name="_Toc441564358"/>
      <w:r>
        <w:t xml:space="preserve">Pôdne </w:t>
      </w:r>
      <w:r w:rsidRPr="00873F44">
        <w:t>pomery</w:t>
      </w:r>
      <w:bookmarkEnd w:id="64"/>
      <w:bookmarkEnd w:id="65"/>
    </w:p>
    <w:p w14:paraId="2258326E" w14:textId="77777777" w:rsidR="009073E4" w:rsidRPr="004177BF" w:rsidRDefault="009073E4" w:rsidP="00BC2A38">
      <w:pPr>
        <w:spacing w:after="0" w:line="240" w:lineRule="auto"/>
        <w:ind w:right="709"/>
        <w:jc w:val="both"/>
        <w:rPr>
          <w:rStyle w:val="FontStyle377"/>
          <w:sz w:val="24"/>
          <w:szCs w:val="24"/>
        </w:rPr>
      </w:pPr>
      <w:r w:rsidRPr="004177BF">
        <w:rPr>
          <w:rStyle w:val="FontStyle377"/>
          <w:sz w:val="24"/>
          <w:szCs w:val="24"/>
        </w:rPr>
        <w:t xml:space="preserve">V záujmovom území diaľnice D1 sú zastúpené nasledovné pôdne typy a </w:t>
      </w:r>
      <w:proofErr w:type="spellStart"/>
      <w:r w:rsidRPr="004177BF">
        <w:rPr>
          <w:rStyle w:val="FontStyle377"/>
          <w:sz w:val="24"/>
          <w:szCs w:val="24"/>
        </w:rPr>
        <w:t>subtypy</w:t>
      </w:r>
      <w:proofErr w:type="spellEnd"/>
      <w:r w:rsidRPr="004177BF">
        <w:rPr>
          <w:rStyle w:val="FontStyle377"/>
          <w:sz w:val="24"/>
          <w:szCs w:val="24"/>
        </w:rPr>
        <w:t>:</w:t>
      </w:r>
    </w:p>
    <w:p w14:paraId="2C935E89" w14:textId="77777777" w:rsidR="009073E4" w:rsidRPr="004177BF" w:rsidRDefault="009073E4" w:rsidP="009A35D9">
      <w:pPr>
        <w:spacing w:after="0" w:line="240" w:lineRule="auto"/>
        <w:ind w:right="710"/>
        <w:jc w:val="both"/>
        <w:rPr>
          <w:rStyle w:val="FontStyle377"/>
          <w:sz w:val="24"/>
          <w:szCs w:val="24"/>
        </w:rPr>
      </w:pPr>
      <w:proofErr w:type="spellStart"/>
      <w:r w:rsidRPr="004177BF">
        <w:rPr>
          <w:rStyle w:val="FontStyle377"/>
          <w:sz w:val="24"/>
          <w:szCs w:val="24"/>
        </w:rPr>
        <w:t>Fluvizem</w:t>
      </w:r>
      <w:proofErr w:type="spellEnd"/>
      <w:r w:rsidRPr="004177BF">
        <w:rPr>
          <w:rStyle w:val="FontStyle377"/>
          <w:sz w:val="24"/>
          <w:szCs w:val="24"/>
        </w:rPr>
        <w:t xml:space="preserve"> </w:t>
      </w:r>
      <w:r w:rsidRPr="004177BF">
        <w:rPr>
          <w:rStyle w:val="FontStyle377"/>
          <w:sz w:val="24"/>
          <w:szCs w:val="24"/>
        </w:rPr>
        <w:tab/>
        <w:t xml:space="preserve">– </w:t>
      </w:r>
      <w:proofErr w:type="spellStart"/>
      <w:r w:rsidRPr="004177BF">
        <w:rPr>
          <w:rStyle w:val="FontStyle377"/>
          <w:sz w:val="24"/>
          <w:szCs w:val="24"/>
        </w:rPr>
        <w:t>kultizemná</w:t>
      </w:r>
      <w:proofErr w:type="spellEnd"/>
      <w:r w:rsidRPr="004177BF">
        <w:rPr>
          <w:rStyle w:val="FontStyle377"/>
          <w:sz w:val="24"/>
          <w:szCs w:val="24"/>
        </w:rPr>
        <w:t> (</w:t>
      </w:r>
      <w:proofErr w:type="spellStart"/>
      <w:r w:rsidRPr="004177BF">
        <w:rPr>
          <w:rStyle w:val="FontStyle377"/>
          <w:sz w:val="24"/>
          <w:szCs w:val="24"/>
        </w:rPr>
        <w:t>FMa</w:t>
      </w:r>
      <w:proofErr w:type="spellEnd"/>
      <w:r w:rsidRPr="004177BF">
        <w:rPr>
          <w:rStyle w:val="FontStyle377"/>
          <w:sz w:val="24"/>
          <w:szCs w:val="24"/>
        </w:rPr>
        <w:t>)</w:t>
      </w:r>
    </w:p>
    <w:p w14:paraId="2C9E6691" w14:textId="77777777" w:rsidR="009073E4" w:rsidRPr="004177BF" w:rsidRDefault="009073E4" w:rsidP="009A35D9">
      <w:pPr>
        <w:tabs>
          <w:tab w:val="left" w:pos="993"/>
        </w:tabs>
        <w:spacing w:after="0" w:line="240" w:lineRule="auto"/>
        <w:ind w:left="360" w:right="1"/>
        <w:jc w:val="both"/>
        <w:rPr>
          <w:rStyle w:val="FontStyle377"/>
          <w:sz w:val="24"/>
          <w:szCs w:val="24"/>
        </w:rPr>
      </w:pPr>
      <w:r w:rsidRPr="004177BF">
        <w:rPr>
          <w:rStyle w:val="FontStyle377"/>
          <w:sz w:val="24"/>
          <w:szCs w:val="24"/>
        </w:rPr>
        <w:t xml:space="preserve">          </w:t>
      </w:r>
      <w:r w:rsidRPr="004177BF">
        <w:rPr>
          <w:rStyle w:val="FontStyle377"/>
          <w:sz w:val="24"/>
          <w:szCs w:val="24"/>
        </w:rPr>
        <w:tab/>
      </w:r>
      <w:r w:rsidRPr="004177BF">
        <w:rPr>
          <w:rStyle w:val="FontStyle377"/>
          <w:sz w:val="24"/>
          <w:szCs w:val="24"/>
        </w:rPr>
        <w:tab/>
        <w:t xml:space="preserve">– </w:t>
      </w:r>
      <w:proofErr w:type="spellStart"/>
      <w:r w:rsidRPr="004177BF">
        <w:rPr>
          <w:rStyle w:val="FontStyle377"/>
          <w:sz w:val="24"/>
          <w:szCs w:val="24"/>
        </w:rPr>
        <w:t>kultizemná</w:t>
      </w:r>
      <w:proofErr w:type="spellEnd"/>
      <w:r w:rsidRPr="004177BF">
        <w:rPr>
          <w:rStyle w:val="FontStyle377"/>
          <w:sz w:val="24"/>
          <w:szCs w:val="24"/>
        </w:rPr>
        <w:t xml:space="preserve"> glejová (</w:t>
      </w:r>
      <w:proofErr w:type="spellStart"/>
      <w:r w:rsidRPr="004177BF">
        <w:rPr>
          <w:rStyle w:val="FontStyle377"/>
          <w:sz w:val="24"/>
          <w:szCs w:val="24"/>
        </w:rPr>
        <w:t>FMa</w:t>
      </w:r>
      <w:r w:rsidRPr="004177BF">
        <w:rPr>
          <w:rStyle w:val="FontStyle377"/>
          <w:sz w:val="24"/>
          <w:szCs w:val="24"/>
          <w:vertAlign w:val="subscript"/>
        </w:rPr>
        <w:t>G</w:t>
      </w:r>
      <w:proofErr w:type="spellEnd"/>
      <w:r w:rsidRPr="004177BF">
        <w:rPr>
          <w:rStyle w:val="FontStyle377"/>
          <w:sz w:val="24"/>
          <w:szCs w:val="24"/>
        </w:rPr>
        <w:t>)</w:t>
      </w:r>
    </w:p>
    <w:p w14:paraId="53D19660" w14:textId="77777777" w:rsidR="009073E4" w:rsidRPr="004177BF" w:rsidRDefault="009073E4" w:rsidP="009A35D9">
      <w:pPr>
        <w:tabs>
          <w:tab w:val="left" w:pos="993"/>
        </w:tabs>
        <w:spacing w:after="0" w:line="240" w:lineRule="auto"/>
        <w:ind w:left="360" w:right="1"/>
        <w:jc w:val="both"/>
        <w:rPr>
          <w:rStyle w:val="FontStyle377"/>
          <w:sz w:val="24"/>
          <w:szCs w:val="24"/>
        </w:rPr>
      </w:pPr>
      <w:r w:rsidRPr="004177BF">
        <w:rPr>
          <w:rStyle w:val="FontStyle377"/>
          <w:sz w:val="24"/>
          <w:szCs w:val="24"/>
        </w:rPr>
        <w:t xml:space="preserve">          </w:t>
      </w:r>
      <w:r w:rsidRPr="004177BF">
        <w:rPr>
          <w:rStyle w:val="FontStyle377"/>
          <w:sz w:val="24"/>
          <w:szCs w:val="24"/>
        </w:rPr>
        <w:tab/>
      </w:r>
      <w:r w:rsidRPr="004177BF">
        <w:rPr>
          <w:rStyle w:val="FontStyle377"/>
          <w:sz w:val="24"/>
          <w:szCs w:val="24"/>
        </w:rPr>
        <w:tab/>
        <w:t>– modálna (</w:t>
      </w:r>
      <w:proofErr w:type="spellStart"/>
      <w:r w:rsidRPr="004177BF">
        <w:rPr>
          <w:rStyle w:val="FontStyle377"/>
          <w:sz w:val="24"/>
          <w:szCs w:val="24"/>
        </w:rPr>
        <w:t>FMm</w:t>
      </w:r>
      <w:proofErr w:type="spellEnd"/>
      <w:r w:rsidRPr="004177BF">
        <w:rPr>
          <w:rStyle w:val="FontStyle377"/>
          <w:sz w:val="24"/>
          <w:szCs w:val="24"/>
        </w:rPr>
        <w:t>)</w:t>
      </w:r>
    </w:p>
    <w:p w14:paraId="2A82C894" w14:textId="77777777" w:rsidR="009073E4" w:rsidRPr="004177BF" w:rsidRDefault="009073E4" w:rsidP="009A35D9">
      <w:pPr>
        <w:spacing w:after="0" w:line="240" w:lineRule="auto"/>
        <w:ind w:right="710"/>
        <w:jc w:val="both"/>
        <w:rPr>
          <w:rStyle w:val="FontStyle377"/>
          <w:sz w:val="24"/>
          <w:szCs w:val="24"/>
        </w:rPr>
      </w:pPr>
      <w:proofErr w:type="spellStart"/>
      <w:r w:rsidRPr="004177BF">
        <w:rPr>
          <w:rStyle w:val="FontStyle377"/>
          <w:sz w:val="24"/>
          <w:szCs w:val="24"/>
        </w:rPr>
        <w:lastRenderedPageBreak/>
        <w:t>Kambizem</w:t>
      </w:r>
      <w:proofErr w:type="spellEnd"/>
      <w:r w:rsidRPr="004177BF">
        <w:rPr>
          <w:rStyle w:val="FontStyle377"/>
          <w:sz w:val="24"/>
          <w:szCs w:val="24"/>
        </w:rPr>
        <w:t xml:space="preserve"> </w:t>
      </w:r>
      <w:r w:rsidRPr="004177BF">
        <w:rPr>
          <w:rStyle w:val="FontStyle377"/>
          <w:sz w:val="24"/>
          <w:szCs w:val="24"/>
        </w:rPr>
        <w:tab/>
        <w:t xml:space="preserve">– </w:t>
      </w:r>
      <w:proofErr w:type="spellStart"/>
      <w:r w:rsidRPr="004177BF">
        <w:rPr>
          <w:rStyle w:val="FontStyle377"/>
          <w:sz w:val="24"/>
          <w:szCs w:val="24"/>
        </w:rPr>
        <w:t>kultizemná</w:t>
      </w:r>
      <w:proofErr w:type="spellEnd"/>
      <w:r w:rsidRPr="004177BF">
        <w:rPr>
          <w:rStyle w:val="FontStyle377"/>
          <w:sz w:val="24"/>
          <w:szCs w:val="24"/>
        </w:rPr>
        <w:t xml:space="preserve"> (</w:t>
      </w:r>
      <w:proofErr w:type="spellStart"/>
      <w:r w:rsidRPr="004177BF">
        <w:rPr>
          <w:rStyle w:val="FontStyle377"/>
          <w:sz w:val="24"/>
          <w:szCs w:val="24"/>
        </w:rPr>
        <w:t>KMa</w:t>
      </w:r>
      <w:proofErr w:type="spellEnd"/>
      <w:r w:rsidRPr="004177BF">
        <w:rPr>
          <w:rStyle w:val="FontStyle377"/>
          <w:sz w:val="24"/>
          <w:szCs w:val="24"/>
        </w:rPr>
        <w:t>)</w:t>
      </w:r>
    </w:p>
    <w:p w14:paraId="76559839" w14:textId="77777777" w:rsidR="009073E4" w:rsidRPr="004177BF" w:rsidRDefault="009073E4" w:rsidP="009A35D9">
      <w:pPr>
        <w:tabs>
          <w:tab w:val="left" w:pos="993"/>
        </w:tabs>
        <w:spacing w:after="0" w:line="240" w:lineRule="auto"/>
        <w:ind w:left="360" w:right="1"/>
        <w:jc w:val="both"/>
        <w:rPr>
          <w:rStyle w:val="FontStyle377"/>
          <w:sz w:val="24"/>
          <w:szCs w:val="24"/>
        </w:rPr>
      </w:pPr>
      <w:r w:rsidRPr="004177BF">
        <w:rPr>
          <w:rStyle w:val="FontStyle377"/>
          <w:sz w:val="24"/>
          <w:szCs w:val="24"/>
        </w:rPr>
        <w:t xml:space="preserve">          </w:t>
      </w:r>
      <w:r w:rsidRPr="004177BF">
        <w:rPr>
          <w:rStyle w:val="FontStyle377"/>
          <w:sz w:val="24"/>
          <w:szCs w:val="24"/>
        </w:rPr>
        <w:tab/>
      </w:r>
      <w:r w:rsidRPr="004177BF">
        <w:rPr>
          <w:rStyle w:val="FontStyle377"/>
          <w:sz w:val="24"/>
          <w:szCs w:val="24"/>
        </w:rPr>
        <w:tab/>
        <w:t>– modálna (</w:t>
      </w:r>
      <w:proofErr w:type="spellStart"/>
      <w:r w:rsidRPr="004177BF">
        <w:rPr>
          <w:rStyle w:val="FontStyle377"/>
          <w:sz w:val="24"/>
          <w:szCs w:val="24"/>
        </w:rPr>
        <w:t>KMm</w:t>
      </w:r>
      <w:proofErr w:type="spellEnd"/>
      <w:r w:rsidRPr="004177BF">
        <w:rPr>
          <w:rStyle w:val="FontStyle377"/>
          <w:sz w:val="24"/>
          <w:szCs w:val="24"/>
        </w:rPr>
        <w:t>)</w:t>
      </w:r>
    </w:p>
    <w:p w14:paraId="4CBDC754" w14:textId="77777777" w:rsidR="009073E4" w:rsidRPr="004177BF" w:rsidRDefault="009073E4" w:rsidP="009A35D9">
      <w:pPr>
        <w:spacing w:after="0" w:line="240" w:lineRule="auto"/>
        <w:ind w:right="710"/>
        <w:jc w:val="both"/>
        <w:rPr>
          <w:rStyle w:val="FontStyle377"/>
          <w:sz w:val="24"/>
          <w:szCs w:val="24"/>
        </w:rPr>
      </w:pPr>
      <w:proofErr w:type="spellStart"/>
      <w:r w:rsidRPr="004177BF">
        <w:rPr>
          <w:rStyle w:val="FontStyle377"/>
          <w:sz w:val="24"/>
          <w:szCs w:val="24"/>
        </w:rPr>
        <w:t>Rendzina</w:t>
      </w:r>
      <w:proofErr w:type="spellEnd"/>
      <w:r w:rsidRPr="004177BF">
        <w:rPr>
          <w:rStyle w:val="FontStyle377"/>
          <w:sz w:val="24"/>
          <w:szCs w:val="24"/>
        </w:rPr>
        <w:t xml:space="preserve"> </w:t>
      </w:r>
      <w:r w:rsidRPr="004177BF">
        <w:rPr>
          <w:rStyle w:val="FontStyle377"/>
          <w:sz w:val="24"/>
          <w:szCs w:val="24"/>
        </w:rPr>
        <w:tab/>
        <w:t xml:space="preserve">– </w:t>
      </w:r>
      <w:proofErr w:type="spellStart"/>
      <w:r w:rsidRPr="004177BF">
        <w:rPr>
          <w:rStyle w:val="FontStyle377"/>
          <w:sz w:val="24"/>
          <w:szCs w:val="24"/>
        </w:rPr>
        <w:t>kultizemná</w:t>
      </w:r>
      <w:proofErr w:type="spellEnd"/>
      <w:r w:rsidRPr="004177BF">
        <w:rPr>
          <w:rStyle w:val="FontStyle377"/>
          <w:sz w:val="24"/>
          <w:szCs w:val="24"/>
        </w:rPr>
        <w:t xml:space="preserve"> (</w:t>
      </w:r>
      <w:proofErr w:type="spellStart"/>
      <w:r w:rsidRPr="004177BF">
        <w:rPr>
          <w:rStyle w:val="FontStyle377"/>
          <w:sz w:val="24"/>
          <w:szCs w:val="24"/>
        </w:rPr>
        <w:t>RAm</w:t>
      </w:r>
      <w:proofErr w:type="spellEnd"/>
      <w:r w:rsidRPr="004177BF">
        <w:rPr>
          <w:rStyle w:val="FontStyle377"/>
          <w:sz w:val="24"/>
          <w:szCs w:val="24"/>
        </w:rPr>
        <w:t>)</w:t>
      </w:r>
    </w:p>
    <w:p w14:paraId="2794CED6" w14:textId="77777777" w:rsidR="009073E4" w:rsidRPr="004177BF" w:rsidRDefault="009073E4" w:rsidP="009A35D9">
      <w:pPr>
        <w:tabs>
          <w:tab w:val="left" w:pos="993"/>
        </w:tabs>
        <w:spacing w:after="0" w:line="240" w:lineRule="auto"/>
        <w:ind w:left="360" w:right="1"/>
        <w:jc w:val="both"/>
        <w:rPr>
          <w:rStyle w:val="FontStyle377"/>
          <w:sz w:val="24"/>
          <w:szCs w:val="24"/>
        </w:rPr>
      </w:pPr>
      <w:r w:rsidRPr="004177BF">
        <w:rPr>
          <w:rStyle w:val="FontStyle377"/>
          <w:sz w:val="24"/>
          <w:szCs w:val="24"/>
        </w:rPr>
        <w:t xml:space="preserve">          </w:t>
      </w:r>
      <w:r w:rsidRPr="004177BF">
        <w:rPr>
          <w:rStyle w:val="FontStyle377"/>
          <w:sz w:val="24"/>
          <w:szCs w:val="24"/>
        </w:rPr>
        <w:tab/>
      </w:r>
      <w:r w:rsidRPr="004177BF">
        <w:rPr>
          <w:rStyle w:val="FontStyle377"/>
          <w:sz w:val="24"/>
          <w:szCs w:val="24"/>
        </w:rPr>
        <w:tab/>
        <w:t>– modálna (</w:t>
      </w:r>
      <w:proofErr w:type="spellStart"/>
      <w:r w:rsidRPr="004177BF">
        <w:rPr>
          <w:rStyle w:val="FontStyle377"/>
          <w:sz w:val="24"/>
          <w:szCs w:val="24"/>
        </w:rPr>
        <w:t>RAa</w:t>
      </w:r>
      <w:proofErr w:type="spellEnd"/>
      <w:r w:rsidRPr="004177BF">
        <w:rPr>
          <w:rStyle w:val="FontStyle377"/>
          <w:sz w:val="24"/>
          <w:szCs w:val="24"/>
        </w:rPr>
        <w:t>)</w:t>
      </w:r>
    </w:p>
    <w:p w14:paraId="12CFC21C" w14:textId="77777777" w:rsidR="009073E4" w:rsidRPr="004177BF" w:rsidRDefault="009073E4" w:rsidP="009A35D9">
      <w:pPr>
        <w:tabs>
          <w:tab w:val="left" w:pos="1418"/>
        </w:tabs>
        <w:spacing w:after="0" w:line="240" w:lineRule="auto"/>
        <w:ind w:right="1"/>
        <w:jc w:val="both"/>
        <w:rPr>
          <w:rStyle w:val="FontStyle377"/>
          <w:sz w:val="24"/>
          <w:szCs w:val="24"/>
        </w:rPr>
      </w:pPr>
      <w:proofErr w:type="spellStart"/>
      <w:r w:rsidRPr="004177BF">
        <w:rPr>
          <w:rStyle w:val="FontStyle377"/>
          <w:sz w:val="24"/>
          <w:szCs w:val="24"/>
        </w:rPr>
        <w:t>Čiernica</w:t>
      </w:r>
      <w:proofErr w:type="spellEnd"/>
      <w:r w:rsidRPr="004177BF">
        <w:rPr>
          <w:rStyle w:val="FontStyle377"/>
          <w:sz w:val="24"/>
          <w:szCs w:val="24"/>
        </w:rPr>
        <w:t xml:space="preserve">  </w:t>
      </w:r>
      <w:r w:rsidRPr="004177BF">
        <w:rPr>
          <w:rStyle w:val="FontStyle377"/>
          <w:sz w:val="24"/>
          <w:szCs w:val="24"/>
        </w:rPr>
        <w:tab/>
        <w:t xml:space="preserve">– </w:t>
      </w:r>
      <w:proofErr w:type="spellStart"/>
      <w:r w:rsidRPr="004177BF">
        <w:rPr>
          <w:rStyle w:val="FontStyle377"/>
          <w:sz w:val="24"/>
          <w:szCs w:val="24"/>
        </w:rPr>
        <w:t>kultizemná</w:t>
      </w:r>
      <w:proofErr w:type="spellEnd"/>
      <w:r w:rsidRPr="004177BF">
        <w:rPr>
          <w:rStyle w:val="FontStyle377"/>
          <w:sz w:val="24"/>
          <w:szCs w:val="24"/>
        </w:rPr>
        <w:t xml:space="preserve"> (</w:t>
      </w:r>
      <w:proofErr w:type="spellStart"/>
      <w:r w:rsidRPr="004177BF">
        <w:rPr>
          <w:rStyle w:val="FontStyle377"/>
          <w:sz w:val="24"/>
          <w:szCs w:val="24"/>
        </w:rPr>
        <w:t>ČAa</w:t>
      </w:r>
      <w:proofErr w:type="spellEnd"/>
      <w:r w:rsidRPr="004177BF">
        <w:rPr>
          <w:rStyle w:val="FontStyle377"/>
          <w:sz w:val="24"/>
          <w:szCs w:val="24"/>
        </w:rPr>
        <w:t>)</w:t>
      </w:r>
    </w:p>
    <w:p w14:paraId="57F67118" w14:textId="2C7076CD" w:rsidR="009073E4" w:rsidRDefault="00BC2A38" w:rsidP="00396C3F">
      <w:pPr>
        <w:tabs>
          <w:tab w:val="left" w:pos="9072"/>
        </w:tabs>
        <w:spacing w:before="120" w:after="0" w:line="240" w:lineRule="auto"/>
        <w:jc w:val="both"/>
        <w:rPr>
          <w:rStyle w:val="FontStyle377"/>
          <w:sz w:val="24"/>
          <w:szCs w:val="24"/>
        </w:rPr>
      </w:pPr>
      <w:r>
        <w:rPr>
          <w:bCs/>
          <w:szCs w:val="24"/>
        </w:rPr>
        <w:t xml:space="preserve">Nová </w:t>
      </w:r>
      <w:r w:rsidR="009073E4" w:rsidRPr="004177BF">
        <w:rPr>
          <w:bCs/>
          <w:szCs w:val="24"/>
        </w:rPr>
        <w:t>tras</w:t>
      </w:r>
      <w:r>
        <w:rPr>
          <w:bCs/>
          <w:szCs w:val="24"/>
        </w:rPr>
        <w:t>a</w:t>
      </w:r>
      <w:r w:rsidR="009073E4" w:rsidRPr="004177BF">
        <w:rPr>
          <w:bCs/>
          <w:szCs w:val="24"/>
        </w:rPr>
        <w:t xml:space="preserve"> diaľnice </w:t>
      </w:r>
      <w:r>
        <w:rPr>
          <w:bCs/>
          <w:szCs w:val="24"/>
        </w:rPr>
        <w:t xml:space="preserve">od začiatku </w:t>
      </w:r>
      <w:r w:rsidR="009073E4" w:rsidRPr="004177BF">
        <w:rPr>
          <w:bCs/>
          <w:szCs w:val="24"/>
        </w:rPr>
        <w:t xml:space="preserve">úseku </w:t>
      </w:r>
      <w:r>
        <w:rPr>
          <w:bCs/>
          <w:szCs w:val="24"/>
        </w:rPr>
        <w:t xml:space="preserve">po </w:t>
      </w:r>
      <w:proofErr w:type="spellStart"/>
      <w:r>
        <w:rPr>
          <w:bCs/>
          <w:szCs w:val="24"/>
        </w:rPr>
        <w:t>novonavrhovaný</w:t>
      </w:r>
      <w:proofErr w:type="spellEnd"/>
      <w:r>
        <w:rPr>
          <w:bCs/>
          <w:szCs w:val="24"/>
        </w:rPr>
        <w:t xml:space="preserve"> západný portál tunela </w:t>
      </w:r>
      <w:proofErr w:type="spellStart"/>
      <w:r w:rsidR="009073E4" w:rsidRPr="004177BF">
        <w:rPr>
          <w:bCs/>
          <w:szCs w:val="24"/>
        </w:rPr>
        <w:t>Čebrať</w:t>
      </w:r>
      <w:proofErr w:type="spellEnd"/>
      <w:r w:rsidR="009073E4" w:rsidRPr="004177BF">
        <w:rPr>
          <w:bCs/>
          <w:szCs w:val="24"/>
        </w:rPr>
        <w:t xml:space="preserve"> </w:t>
      </w:r>
      <w:r>
        <w:rPr>
          <w:bCs/>
          <w:szCs w:val="24"/>
        </w:rPr>
        <w:t>ne</w:t>
      </w:r>
      <w:r w:rsidR="009073E4" w:rsidRPr="004177BF">
        <w:rPr>
          <w:bCs/>
          <w:szCs w:val="24"/>
        </w:rPr>
        <w:t>prechádza lesnou pôdou.</w:t>
      </w:r>
      <w:r w:rsidR="00396C3F">
        <w:rPr>
          <w:bCs/>
          <w:szCs w:val="24"/>
        </w:rPr>
        <w:t xml:space="preserve"> </w:t>
      </w:r>
      <w:r w:rsidR="009073E4" w:rsidRPr="004177BF">
        <w:rPr>
          <w:rStyle w:val="FontStyle377"/>
          <w:sz w:val="24"/>
          <w:szCs w:val="24"/>
        </w:rPr>
        <w:t xml:space="preserve">Predmetné poľnohospodárske pôdy vypĺňajú celú škálu štyroch kategórií </w:t>
      </w:r>
      <w:proofErr w:type="spellStart"/>
      <w:r w:rsidR="009073E4" w:rsidRPr="004177BF">
        <w:rPr>
          <w:rStyle w:val="FontStyle377"/>
          <w:sz w:val="24"/>
          <w:szCs w:val="24"/>
        </w:rPr>
        <w:t>erodovateľnosti</w:t>
      </w:r>
      <w:proofErr w:type="spellEnd"/>
      <w:r w:rsidR="009073E4" w:rsidRPr="004177BF">
        <w:rPr>
          <w:rStyle w:val="FontStyle377"/>
          <w:sz w:val="24"/>
          <w:szCs w:val="24"/>
        </w:rPr>
        <w:t>. Iba pôdy nivy Váhu (</w:t>
      </w:r>
      <w:proofErr w:type="spellStart"/>
      <w:r w:rsidR="009073E4" w:rsidRPr="004177BF">
        <w:rPr>
          <w:rStyle w:val="FontStyle377"/>
          <w:sz w:val="24"/>
          <w:szCs w:val="24"/>
        </w:rPr>
        <w:t>fluvizeme</w:t>
      </w:r>
      <w:proofErr w:type="spellEnd"/>
      <w:r w:rsidR="009073E4" w:rsidRPr="004177BF">
        <w:rPr>
          <w:rStyle w:val="FontStyle377"/>
          <w:sz w:val="24"/>
          <w:szCs w:val="24"/>
        </w:rPr>
        <w:t xml:space="preserve">) radíme do kategórie pôdy bez erózie až mierne </w:t>
      </w:r>
      <w:proofErr w:type="spellStart"/>
      <w:r w:rsidR="009073E4" w:rsidRPr="004177BF">
        <w:rPr>
          <w:rStyle w:val="FontStyle377"/>
          <w:sz w:val="24"/>
          <w:szCs w:val="24"/>
        </w:rPr>
        <w:t>erodobilné</w:t>
      </w:r>
      <w:proofErr w:type="spellEnd"/>
      <w:r w:rsidR="009073E4" w:rsidRPr="004177BF">
        <w:rPr>
          <w:rStyle w:val="FontStyle377"/>
          <w:sz w:val="24"/>
          <w:szCs w:val="24"/>
        </w:rPr>
        <w:t xml:space="preserve">. Väčšiu časť tvoria pôdy z ďalších troch kategórií - mierne až stredne </w:t>
      </w:r>
      <w:proofErr w:type="spellStart"/>
      <w:r w:rsidR="009073E4" w:rsidRPr="004177BF">
        <w:rPr>
          <w:rStyle w:val="FontStyle377"/>
          <w:sz w:val="24"/>
          <w:szCs w:val="24"/>
        </w:rPr>
        <w:t>erodibilné</w:t>
      </w:r>
      <w:proofErr w:type="spellEnd"/>
      <w:r w:rsidR="009073E4" w:rsidRPr="004177BF">
        <w:rPr>
          <w:rStyle w:val="FontStyle377"/>
          <w:sz w:val="24"/>
          <w:szCs w:val="24"/>
        </w:rPr>
        <w:t xml:space="preserve"> pôdy, stredne až výrazne </w:t>
      </w:r>
      <w:proofErr w:type="spellStart"/>
      <w:r w:rsidR="009073E4" w:rsidRPr="004177BF">
        <w:rPr>
          <w:rStyle w:val="FontStyle377"/>
          <w:sz w:val="24"/>
          <w:szCs w:val="24"/>
        </w:rPr>
        <w:t>erodibilné</w:t>
      </w:r>
      <w:proofErr w:type="spellEnd"/>
      <w:r w:rsidR="009073E4" w:rsidRPr="004177BF">
        <w:rPr>
          <w:rStyle w:val="FontStyle377"/>
          <w:sz w:val="24"/>
          <w:szCs w:val="24"/>
        </w:rPr>
        <w:t xml:space="preserve"> p</w:t>
      </w:r>
      <w:r w:rsidR="009073E4">
        <w:rPr>
          <w:rStyle w:val="FontStyle377"/>
          <w:sz w:val="24"/>
          <w:szCs w:val="24"/>
        </w:rPr>
        <w:t xml:space="preserve">ôdy a extrémne </w:t>
      </w:r>
      <w:proofErr w:type="spellStart"/>
      <w:r w:rsidR="009073E4">
        <w:rPr>
          <w:rStyle w:val="FontStyle377"/>
          <w:sz w:val="24"/>
          <w:szCs w:val="24"/>
        </w:rPr>
        <w:t>erodibilné</w:t>
      </w:r>
      <w:proofErr w:type="spellEnd"/>
      <w:r w:rsidR="009073E4">
        <w:rPr>
          <w:rStyle w:val="FontStyle377"/>
          <w:sz w:val="24"/>
          <w:szCs w:val="24"/>
        </w:rPr>
        <w:t xml:space="preserve"> pôdy.</w:t>
      </w:r>
    </w:p>
    <w:p w14:paraId="245D9CEF" w14:textId="77777777" w:rsidR="009073E4" w:rsidRPr="00A5528E" w:rsidRDefault="009073E4" w:rsidP="009A35D9">
      <w:pPr>
        <w:pStyle w:val="Style103"/>
        <w:widowControl/>
        <w:spacing w:line="240" w:lineRule="auto"/>
        <w:jc w:val="both"/>
        <w:rPr>
          <w:rFonts w:ascii="Times New Roman" w:hAnsi="Times New Roman"/>
        </w:rPr>
      </w:pPr>
    </w:p>
    <w:p w14:paraId="365A2FED" w14:textId="77777777" w:rsidR="009073E4" w:rsidRDefault="009073E4" w:rsidP="009A35D9">
      <w:pPr>
        <w:pStyle w:val="Nadpis3"/>
        <w:spacing w:line="240" w:lineRule="auto"/>
      </w:pPr>
      <w:bookmarkStart w:id="66" w:name="_Toc440210254"/>
      <w:bookmarkStart w:id="67" w:name="_Toc441564359"/>
      <w:r>
        <w:t xml:space="preserve">Klimatické </w:t>
      </w:r>
      <w:r w:rsidRPr="00873F44">
        <w:t>pomery</w:t>
      </w:r>
      <w:bookmarkEnd w:id="66"/>
      <w:bookmarkEnd w:id="67"/>
    </w:p>
    <w:p w14:paraId="36A5C417" w14:textId="51B74B40" w:rsidR="009073E4" w:rsidRPr="00235203" w:rsidRDefault="009073E4" w:rsidP="009A35D9">
      <w:pPr>
        <w:pStyle w:val="Style46"/>
        <w:widowControl/>
        <w:spacing w:line="240" w:lineRule="auto"/>
        <w:ind w:right="1"/>
        <w:rPr>
          <w:rStyle w:val="FontStyle377"/>
          <w:sz w:val="24"/>
          <w:szCs w:val="24"/>
        </w:rPr>
      </w:pPr>
      <w:r w:rsidRPr="00235203">
        <w:rPr>
          <w:rStyle w:val="FontStyle377"/>
          <w:sz w:val="24"/>
          <w:szCs w:val="24"/>
        </w:rPr>
        <w:t xml:space="preserve">Diaľnica D1 v úseku Hubová – tunel </w:t>
      </w:r>
      <w:proofErr w:type="spellStart"/>
      <w:r w:rsidRPr="00235203">
        <w:rPr>
          <w:rStyle w:val="FontStyle377"/>
          <w:sz w:val="24"/>
          <w:szCs w:val="24"/>
        </w:rPr>
        <w:t>Čebrať</w:t>
      </w:r>
      <w:proofErr w:type="spellEnd"/>
      <w:r w:rsidRPr="00235203">
        <w:rPr>
          <w:rStyle w:val="FontStyle377"/>
          <w:sz w:val="24"/>
          <w:szCs w:val="24"/>
        </w:rPr>
        <w:t xml:space="preserve"> patrí z hľadiska všeobecnej klimatickej kvalifikácie do oblasti a okrsku B10, do mierne teplej oblasti, okrsku mierne teplého, veľmi vlhkého, vrchovinného. Diaľnica D1 v úseku Ružomberok – Ivachnová patrí do oblasti a okrsku B7, do mierne teplej oblasti, okrsku mierne teplého, vlhkého, s chladnou alebo studenou zimou, dolinového (Atlas SSR, SAV, 1980).</w:t>
      </w:r>
      <w:r w:rsidR="00CE693D">
        <w:rPr>
          <w:rStyle w:val="FontStyle377"/>
          <w:sz w:val="24"/>
          <w:szCs w:val="24"/>
        </w:rPr>
        <w:t xml:space="preserve"> </w:t>
      </w:r>
      <w:r w:rsidRPr="00235203">
        <w:rPr>
          <w:rStyle w:val="FontStyle377"/>
          <w:sz w:val="24"/>
          <w:szCs w:val="24"/>
        </w:rPr>
        <w:t xml:space="preserve">Priemerné </w:t>
      </w:r>
      <w:r w:rsidR="008F7AA8">
        <w:rPr>
          <w:rStyle w:val="FontStyle377"/>
          <w:sz w:val="24"/>
          <w:szCs w:val="24"/>
        </w:rPr>
        <w:t xml:space="preserve">ročné </w:t>
      </w:r>
      <w:r w:rsidRPr="00235203">
        <w:rPr>
          <w:rStyle w:val="FontStyle377"/>
          <w:sz w:val="24"/>
          <w:szCs w:val="24"/>
        </w:rPr>
        <w:t xml:space="preserve">teploty kolíšu medzi 4,6 </w:t>
      </w:r>
      <w:r w:rsidR="008F7AA8">
        <w:rPr>
          <w:rStyle w:val="FontStyle377"/>
          <w:sz w:val="24"/>
          <w:szCs w:val="24"/>
        </w:rPr>
        <w:t>-</w:t>
      </w:r>
      <w:r w:rsidRPr="00235203">
        <w:rPr>
          <w:rStyle w:val="FontStyle377"/>
          <w:sz w:val="24"/>
          <w:szCs w:val="24"/>
        </w:rPr>
        <w:t xml:space="preserve"> 7,5°C, v letnom polroku (apríl </w:t>
      </w:r>
      <w:r w:rsidR="00396C3F">
        <w:rPr>
          <w:rStyle w:val="FontStyle377"/>
          <w:sz w:val="24"/>
          <w:szCs w:val="24"/>
        </w:rPr>
        <w:t>-</w:t>
      </w:r>
      <w:r w:rsidRPr="00235203">
        <w:rPr>
          <w:rStyle w:val="FontStyle377"/>
          <w:sz w:val="24"/>
          <w:szCs w:val="24"/>
        </w:rPr>
        <w:t xml:space="preserve"> september) medzi 3,9 </w:t>
      </w:r>
      <w:r w:rsidR="008F7AA8">
        <w:rPr>
          <w:rStyle w:val="FontStyle377"/>
          <w:sz w:val="24"/>
          <w:szCs w:val="24"/>
        </w:rPr>
        <w:t>-</w:t>
      </w:r>
      <w:r w:rsidRPr="00235203">
        <w:rPr>
          <w:rStyle w:val="FontStyle377"/>
          <w:sz w:val="24"/>
          <w:szCs w:val="24"/>
        </w:rPr>
        <w:t xml:space="preserve"> 17,6°C, v zimnom polroku (október </w:t>
      </w:r>
      <w:r w:rsidR="00396C3F">
        <w:rPr>
          <w:rStyle w:val="FontStyle377"/>
          <w:sz w:val="24"/>
          <w:szCs w:val="24"/>
        </w:rPr>
        <w:t>-</w:t>
      </w:r>
      <w:r w:rsidRPr="00235203">
        <w:rPr>
          <w:rStyle w:val="FontStyle377"/>
          <w:sz w:val="24"/>
          <w:szCs w:val="24"/>
        </w:rPr>
        <w:t xml:space="preserve"> marec) medzi 8,0 </w:t>
      </w:r>
      <w:r w:rsidR="008F7AA8">
        <w:rPr>
          <w:rStyle w:val="FontStyle377"/>
          <w:sz w:val="24"/>
          <w:szCs w:val="24"/>
        </w:rPr>
        <w:t>-</w:t>
      </w:r>
      <w:r w:rsidRPr="00235203">
        <w:rPr>
          <w:rStyle w:val="FontStyle377"/>
          <w:sz w:val="24"/>
          <w:szCs w:val="24"/>
        </w:rPr>
        <w:t xml:space="preserve"> 0,1 °C.</w:t>
      </w:r>
      <w:r w:rsidR="00396C3F">
        <w:rPr>
          <w:rStyle w:val="FontStyle377"/>
          <w:sz w:val="24"/>
          <w:szCs w:val="24"/>
        </w:rPr>
        <w:t xml:space="preserve"> </w:t>
      </w:r>
      <w:r w:rsidRPr="00235203">
        <w:rPr>
          <w:rStyle w:val="FontStyle377"/>
          <w:sz w:val="24"/>
          <w:szCs w:val="24"/>
        </w:rPr>
        <w:t>Prúdenie vzduchu patrí k najpremenlivejším klimatickým prvkom. Z priemernej ročnej absolútnej početnosti búrlivých vetrov a víchríc (2,33) je smer N zastúpený 44%, smer NW 30% a smer W 18%. Také isté poradie je aj podľa relatívnych početností NW (1,0%), N (0,9%) a W (0,6%). Podľa ročných období prevláda výskyt v zime (60%) a potom na jar (31%). V zime prevláda N, v jeseni N a NW, na jar N a v lete N a W smer. Silné víchrice (10°B) sa priemerne ročne vyskytli 0,11 krát (lokalita Motyčky) a NW (0,06), W (0,03), a SE (0,02) smerom. Z celkového počtu búrlivých vetrov a víchríc pripadalo na 8° B až 84%, 9°B -11% alO°B-5%. Možno teda zhrnúť, že v hodnotenom území je najnebezpečnejší vietor N, potom NW a W smeru. Najväčšia pravdepodobnosť jeho v</w:t>
      </w:r>
      <w:r w:rsidR="00C36334">
        <w:rPr>
          <w:rStyle w:val="FontStyle377"/>
          <w:sz w:val="24"/>
          <w:szCs w:val="24"/>
        </w:rPr>
        <w:t>ý</w:t>
      </w:r>
      <w:r w:rsidRPr="00235203">
        <w:rPr>
          <w:rStyle w:val="FontStyle377"/>
          <w:sz w:val="24"/>
          <w:szCs w:val="24"/>
        </w:rPr>
        <w:t>skytu</w:t>
      </w:r>
      <w:r w:rsidR="00C36334">
        <w:rPr>
          <w:rStyle w:val="FontStyle377"/>
          <w:sz w:val="24"/>
          <w:szCs w:val="24"/>
        </w:rPr>
        <w:t xml:space="preserve"> </w:t>
      </w:r>
      <w:r w:rsidRPr="00235203">
        <w:rPr>
          <w:rStyle w:val="FontStyle377"/>
          <w:sz w:val="24"/>
          <w:szCs w:val="24"/>
        </w:rPr>
        <w:t>je v zime a potom na jar.</w:t>
      </w:r>
    </w:p>
    <w:p w14:paraId="106083CB" w14:textId="77777777" w:rsidR="009073E4" w:rsidRDefault="009073E4" w:rsidP="007D2119">
      <w:pPr>
        <w:spacing w:after="0" w:line="240" w:lineRule="auto"/>
        <w:rPr>
          <w:rFonts w:ascii="Arial" w:hAnsi="Arial" w:cs="Arial"/>
        </w:rPr>
      </w:pPr>
    </w:p>
    <w:p w14:paraId="61ACC9A0" w14:textId="77777777" w:rsidR="009073E4" w:rsidRDefault="009073E4" w:rsidP="009A35D9">
      <w:pPr>
        <w:pStyle w:val="Nadpis3"/>
        <w:spacing w:line="240" w:lineRule="auto"/>
      </w:pPr>
      <w:bookmarkStart w:id="68" w:name="_Toc440210255"/>
      <w:bookmarkStart w:id="69" w:name="_Toc441564360"/>
      <w:r>
        <w:t xml:space="preserve">Hydrologické </w:t>
      </w:r>
      <w:r w:rsidRPr="00873F44">
        <w:t>pomery</w:t>
      </w:r>
      <w:bookmarkEnd w:id="68"/>
      <w:bookmarkEnd w:id="69"/>
    </w:p>
    <w:p w14:paraId="3CBFF8E2" w14:textId="77777777" w:rsidR="009073E4" w:rsidRPr="005932C2" w:rsidRDefault="009073E4" w:rsidP="009A35D9">
      <w:pPr>
        <w:pStyle w:val="Style5"/>
        <w:widowControl/>
        <w:ind w:right="1"/>
        <w:rPr>
          <w:rStyle w:val="FontStyle348"/>
          <w:rFonts w:ascii="Times New Roman" w:hAnsi="Times New Roman" w:cs="Times New Roman"/>
          <w:b w:val="0"/>
          <w:sz w:val="24"/>
          <w:szCs w:val="24"/>
          <w:u w:val="single"/>
        </w:rPr>
      </w:pPr>
      <w:r w:rsidRPr="005932C2">
        <w:rPr>
          <w:rStyle w:val="FontStyle348"/>
          <w:rFonts w:ascii="Times New Roman" w:hAnsi="Times New Roman" w:cs="Times New Roman"/>
          <w:b w:val="0"/>
          <w:sz w:val="24"/>
          <w:szCs w:val="24"/>
          <w:u w:val="single"/>
        </w:rPr>
        <w:t>Povrchové toky</w:t>
      </w:r>
    </w:p>
    <w:p w14:paraId="6019773A" w14:textId="2FABD444" w:rsidR="009073E4" w:rsidRPr="004C0272" w:rsidRDefault="009073E4" w:rsidP="00CE693D">
      <w:pPr>
        <w:pStyle w:val="Style5"/>
        <w:widowControl/>
        <w:ind w:right="1"/>
        <w:jc w:val="both"/>
        <w:rPr>
          <w:rStyle w:val="FontStyle377"/>
          <w:sz w:val="24"/>
          <w:szCs w:val="24"/>
        </w:rPr>
      </w:pPr>
      <w:r w:rsidRPr="004C0272">
        <w:rPr>
          <w:rStyle w:val="FontStyle377"/>
          <w:sz w:val="24"/>
          <w:szCs w:val="24"/>
        </w:rPr>
        <w:t xml:space="preserve">Po hydrologickej stránke patrí hodnotené územie do povodia stredného toku Váhu. V tomto území </w:t>
      </w:r>
      <w:r w:rsidR="007D2119">
        <w:rPr>
          <w:rStyle w:val="FontStyle377"/>
          <w:sz w:val="24"/>
          <w:szCs w:val="24"/>
        </w:rPr>
        <w:t xml:space="preserve">v polohe zmeny trasy diaľnice </w:t>
      </w:r>
      <w:r w:rsidRPr="004C0272">
        <w:rPr>
          <w:rStyle w:val="FontStyle377"/>
          <w:sz w:val="24"/>
          <w:szCs w:val="24"/>
        </w:rPr>
        <w:t xml:space="preserve">priberá Váh viacero </w:t>
      </w:r>
      <w:r w:rsidR="007D2119">
        <w:rPr>
          <w:rStyle w:val="FontStyle377"/>
          <w:sz w:val="24"/>
          <w:szCs w:val="24"/>
        </w:rPr>
        <w:t xml:space="preserve">pravostranných </w:t>
      </w:r>
      <w:r w:rsidRPr="004C0272">
        <w:rPr>
          <w:rStyle w:val="FontStyle377"/>
          <w:sz w:val="24"/>
          <w:szCs w:val="24"/>
        </w:rPr>
        <w:t>prítokov, pričom najvýraznejšie</w:t>
      </w:r>
      <w:r w:rsidR="007D2119">
        <w:rPr>
          <w:rStyle w:val="FontStyle377"/>
          <w:sz w:val="24"/>
          <w:szCs w:val="24"/>
        </w:rPr>
        <w:t>:</w:t>
      </w:r>
      <w:r w:rsidRPr="004C0272">
        <w:rPr>
          <w:rStyle w:val="FontStyle377"/>
          <w:sz w:val="24"/>
          <w:szCs w:val="24"/>
        </w:rPr>
        <w:t xml:space="preserve"> Likavka, Kamenný potok, Besná, Komjatná.</w:t>
      </w:r>
      <w:r w:rsidR="00CE693D">
        <w:rPr>
          <w:rStyle w:val="FontStyle377"/>
          <w:sz w:val="24"/>
          <w:szCs w:val="24"/>
        </w:rPr>
        <w:t xml:space="preserve"> </w:t>
      </w:r>
      <w:r w:rsidRPr="006164AC">
        <w:rPr>
          <w:rStyle w:val="FontStyle377"/>
          <w:sz w:val="24"/>
          <w:szCs w:val="24"/>
        </w:rPr>
        <w:t xml:space="preserve">Podľa </w:t>
      </w:r>
      <w:r w:rsidRPr="006164AC">
        <w:rPr>
          <w:rStyle w:val="FontStyle393"/>
          <w:b w:val="0"/>
          <w:sz w:val="24"/>
          <w:szCs w:val="24"/>
        </w:rPr>
        <w:t xml:space="preserve">vyhlášky </w:t>
      </w:r>
      <w:r w:rsidRPr="006164AC">
        <w:rPr>
          <w:rStyle w:val="FontStyle377"/>
          <w:sz w:val="24"/>
          <w:szCs w:val="24"/>
        </w:rPr>
        <w:t xml:space="preserve">MŽP SR č. 211/2005 </w:t>
      </w:r>
      <w:proofErr w:type="spellStart"/>
      <w:r w:rsidRPr="006164AC">
        <w:rPr>
          <w:rStyle w:val="FontStyle377"/>
          <w:sz w:val="24"/>
          <w:szCs w:val="24"/>
        </w:rPr>
        <w:t>Z.z</w:t>
      </w:r>
      <w:proofErr w:type="spellEnd"/>
      <w:r w:rsidRPr="006164AC">
        <w:rPr>
          <w:rStyle w:val="FontStyle377"/>
          <w:sz w:val="24"/>
          <w:szCs w:val="24"/>
        </w:rPr>
        <w:t xml:space="preserve">. bol určený </w:t>
      </w:r>
      <w:r w:rsidRPr="006164AC">
        <w:rPr>
          <w:rStyle w:val="FontStyle393"/>
          <w:b w:val="0"/>
          <w:i/>
          <w:sz w:val="24"/>
          <w:szCs w:val="24"/>
        </w:rPr>
        <w:t>vodárenský tok</w:t>
      </w:r>
      <w:r w:rsidRPr="006164AC">
        <w:rPr>
          <w:rStyle w:val="FontStyle393"/>
          <w:sz w:val="24"/>
          <w:szCs w:val="24"/>
        </w:rPr>
        <w:t xml:space="preserve"> </w:t>
      </w:r>
      <w:r w:rsidRPr="006164AC">
        <w:rPr>
          <w:rStyle w:val="FontStyle377"/>
          <w:sz w:val="24"/>
          <w:szCs w:val="24"/>
        </w:rPr>
        <w:t xml:space="preserve">Ľubochnianka (hydrológ. poradie 4-21-02-120, km 5,60 – 23,80). Ako </w:t>
      </w:r>
      <w:r w:rsidRPr="006164AC">
        <w:rPr>
          <w:rStyle w:val="FontStyle393"/>
          <w:b w:val="0"/>
          <w:i/>
          <w:sz w:val="24"/>
          <w:szCs w:val="24"/>
        </w:rPr>
        <w:t>vodohospodársky významné vodné toky</w:t>
      </w:r>
      <w:r w:rsidRPr="006164AC">
        <w:rPr>
          <w:rStyle w:val="FontStyle393"/>
          <w:sz w:val="24"/>
          <w:szCs w:val="24"/>
        </w:rPr>
        <w:t xml:space="preserve"> </w:t>
      </w:r>
      <w:r w:rsidRPr="006164AC">
        <w:rPr>
          <w:rStyle w:val="FontStyle377"/>
          <w:sz w:val="24"/>
          <w:szCs w:val="24"/>
        </w:rPr>
        <w:t>boli</w:t>
      </w:r>
      <w:r w:rsidRPr="004C0272">
        <w:rPr>
          <w:rStyle w:val="FontStyle377"/>
          <w:sz w:val="24"/>
          <w:szCs w:val="24"/>
        </w:rPr>
        <w:t xml:space="preserve"> určené toky: Váh (hydrologické poradie 4-21-01-038), Revúca (hydrologické poradie 4-21-02-084) a Ľubochnianka (hydrologické poradie 4-21-02-120). Z hodnoteného územia odvádza vodu rieka Váh. Podľa hydrografického členenia sú to časti povodí 4-21-02. </w:t>
      </w:r>
    </w:p>
    <w:p w14:paraId="3346348B" w14:textId="77777777" w:rsidR="009073E4" w:rsidRPr="005932C2" w:rsidRDefault="009073E4" w:rsidP="00396C3F">
      <w:pPr>
        <w:pStyle w:val="Style5"/>
        <w:widowControl/>
        <w:spacing w:before="120"/>
        <w:rPr>
          <w:rStyle w:val="FontStyle348"/>
          <w:rFonts w:ascii="Times New Roman" w:hAnsi="Times New Roman" w:cs="Times New Roman"/>
          <w:b w:val="0"/>
          <w:sz w:val="24"/>
          <w:szCs w:val="24"/>
          <w:u w:val="single"/>
        </w:rPr>
      </w:pPr>
      <w:r w:rsidRPr="005932C2">
        <w:rPr>
          <w:rStyle w:val="FontStyle348"/>
          <w:rFonts w:ascii="Times New Roman" w:hAnsi="Times New Roman" w:cs="Times New Roman"/>
          <w:b w:val="0"/>
          <w:sz w:val="24"/>
          <w:szCs w:val="24"/>
          <w:u w:val="single"/>
        </w:rPr>
        <w:t>Vodné plochy</w:t>
      </w:r>
    </w:p>
    <w:p w14:paraId="275A8BD1" w14:textId="77777777" w:rsidR="009073E4" w:rsidRPr="004C0272" w:rsidRDefault="009073E4" w:rsidP="009A35D9">
      <w:pPr>
        <w:pStyle w:val="Style121"/>
        <w:widowControl/>
        <w:tabs>
          <w:tab w:val="left" w:pos="209"/>
        </w:tabs>
        <w:spacing w:line="240" w:lineRule="auto"/>
        <w:ind w:right="1"/>
        <w:rPr>
          <w:rStyle w:val="FontStyle377"/>
          <w:sz w:val="24"/>
          <w:szCs w:val="24"/>
        </w:rPr>
      </w:pPr>
      <w:r w:rsidRPr="004C0272">
        <w:rPr>
          <w:rStyle w:val="FontStyle377"/>
          <w:sz w:val="24"/>
          <w:szCs w:val="24"/>
        </w:rPr>
        <w:t>V</w:t>
      </w:r>
      <w:r w:rsidR="007D2119">
        <w:rPr>
          <w:rStyle w:val="FontStyle377"/>
          <w:sz w:val="24"/>
          <w:szCs w:val="24"/>
        </w:rPr>
        <w:t xml:space="preserve"> predmetnej zmenenej </w:t>
      </w:r>
      <w:r w:rsidRPr="004C0272">
        <w:rPr>
          <w:rStyle w:val="FontStyle377"/>
          <w:sz w:val="24"/>
          <w:szCs w:val="24"/>
        </w:rPr>
        <w:t>trase diaľnice D1 sa nenachádza žiadna vodná plocha</w:t>
      </w:r>
      <w:r w:rsidR="007D2119">
        <w:rPr>
          <w:rStyle w:val="FontStyle377"/>
          <w:sz w:val="24"/>
          <w:szCs w:val="24"/>
        </w:rPr>
        <w:t xml:space="preserve"> (pozn. ani v celom úseku D1 </w:t>
      </w:r>
      <w:proofErr w:type="spellStart"/>
      <w:r w:rsidR="007D2119">
        <w:rPr>
          <w:rStyle w:val="FontStyle377"/>
          <w:sz w:val="24"/>
          <w:szCs w:val="24"/>
        </w:rPr>
        <w:t>Hubová-Ivachnová</w:t>
      </w:r>
      <w:proofErr w:type="spellEnd"/>
      <w:r w:rsidR="007D2119">
        <w:rPr>
          <w:rStyle w:val="FontStyle377"/>
          <w:sz w:val="24"/>
          <w:szCs w:val="24"/>
        </w:rPr>
        <w:t>)</w:t>
      </w:r>
      <w:r w:rsidRPr="004C0272">
        <w:rPr>
          <w:rStyle w:val="FontStyle377"/>
          <w:sz w:val="24"/>
          <w:szCs w:val="24"/>
        </w:rPr>
        <w:t>.</w:t>
      </w:r>
    </w:p>
    <w:p w14:paraId="7C36F3E8" w14:textId="77777777" w:rsidR="009073E4" w:rsidRPr="005932C2" w:rsidRDefault="009073E4" w:rsidP="00396C3F">
      <w:pPr>
        <w:pStyle w:val="Style5"/>
        <w:widowControl/>
        <w:spacing w:before="120"/>
        <w:ind w:right="709"/>
        <w:rPr>
          <w:rStyle w:val="FontStyle348"/>
          <w:rFonts w:ascii="Times New Roman" w:hAnsi="Times New Roman" w:cs="Times New Roman"/>
          <w:b w:val="0"/>
          <w:sz w:val="24"/>
          <w:szCs w:val="24"/>
          <w:u w:val="single"/>
        </w:rPr>
      </w:pPr>
      <w:r w:rsidRPr="005932C2">
        <w:rPr>
          <w:rStyle w:val="FontStyle348"/>
          <w:rFonts w:ascii="Times New Roman" w:hAnsi="Times New Roman" w:cs="Times New Roman"/>
          <w:b w:val="0"/>
          <w:sz w:val="24"/>
          <w:szCs w:val="24"/>
          <w:u w:val="single"/>
        </w:rPr>
        <w:t>Podzemné vody</w:t>
      </w:r>
    </w:p>
    <w:p w14:paraId="633805A3" w14:textId="77777777" w:rsidR="009073E4" w:rsidRPr="004C0272" w:rsidRDefault="009073E4" w:rsidP="00CE693D">
      <w:pPr>
        <w:tabs>
          <w:tab w:val="left" w:pos="0"/>
        </w:tabs>
        <w:spacing w:after="60" w:line="240" w:lineRule="auto"/>
        <w:jc w:val="both"/>
        <w:rPr>
          <w:szCs w:val="24"/>
        </w:rPr>
      </w:pPr>
      <w:r w:rsidRPr="004C0272">
        <w:rPr>
          <w:rStyle w:val="FontStyle377"/>
          <w:sz w:val="24"/>
          <w:szCs w:val="24"/>
        </w:rPr>
        <w:t xml:space="preserve">V pohorí Veľká Fatra, ktoré je jednou z chránených vodohospodárskych oblastí Slovenska, sa nachádza veľké množstvo využiteľných a do značnej miery aj využívaných zdrojov podzemných vôd viazaných na </w:t>
      </w:r>
      <w:proofErr w:type="spellStart"/>
      <w:r w:rsidRPr="004C0272">
        <w:rPr>
          <w:rStyle w:val="FontStyle377"/>
          <w:sz w:val="24"/>
          <w:szCs w:val="24"/>
        </w:rPr>
        <w:t>krasovo-puklinové</w:t>
      </w:r>
      <w:proofErr w:type="spellEnd"/>
      <w:r w:rsidRPr="004C0272">
        <w:rPr>
          <w:rStyle w:val="FontStyle377"/>
          <w:sz w:val="24"/>
          <w:szCs w:val="24"/>
        </w:rPr>
        <w:t xml:space="preserve"> hydrogeologické štruktúry </w:t>
      </w:r>
      <w:proofErr w:type="spellStart"/>
      <w:r w:rsidRPr="004C0272">
        <w:rPr>
          <w:rStyle w:val="FontStyle377"/>
          <w:sz w:val="24"/>
          <w:szCs w:val="24"/>
        </w:rPr>
        <w:t>karbonátických</w:t>
      </w:r>
      <w:proofErr w:type="spellEnd"/>
      <w:r w:rsidRPr="004C0272">
        <w:rPr>
          <w:rStyle w:val="FontStyle377"/>
          <w:sz w:val="24"/>
          <w:szCs w:val="24"/>
        </w:rPr>
        <w:t xml:space="preserve"> hornín stredného a vrchného triasu. Tieto horniny tu vystupujú a postupne sa opakujú celkovo v troch na seba vzájomne alpínskymi </w:t>
      </w:r>
      <w:proofErr w:type="spellStart"/>
      <w:r w:rsidRPr="004C0272">
        <w:rPr>
          <w:rStyle w:val="FontStyle377"/>
          <w:sz w:val="24"/>
          <w:szCs w:val="24"/>
        </w:rPr>
        <w:t>vrásnivými</w:t>
      </w:r>
      <w:proofErr w:type="spellEnd"/>
      <w:r w:rsidRPr="004C0272">
        <w:rPr>
          <w:rStyle w:val="FontStyle377"/>
          <w:sz w:val="24"/>
          <w:szCs w:val="24"/>
        </w:rPr>
        <w:t xml:space="preserve"> pohybmi nasávaných tektonických jednotkách. Tieto jednotky sú nasledovné: obalová sekvencia ležiaca na kryštalickom jadre pohoria, </w:t>
      </w:r>
      <w:proofErr w:type="spellStart"/>
      <w:r w:rsidRPr="004C0272">
        <w:rPr>
          <w:rStyle w:val="FontStyle377"/>
          <w:sz w:val="24"/>
          <w:szCs w:val="24"/>
        </w:rPr>
        <w:t>krížňanský</w:t>
      </w:r>
      <w:proofErr w:type="spellEnd"/>
      <w:r w:rsidRPr="004C0272">
        <w:rPr>
          <w:rStyle w:val="FontStyle377"/>
          <w:sz w:val="24"/>
          <w:szCs w:val="24"/>
        </w:rPr>
        <w:t xml:space="preserve"> príkrov nasunutý na obal a naňho nasunutý </w:t>
      </w:r>
      <w:proofErr w:type="spellStart"/>
      <w:r w:rsidRPr="004C0272">
        <w:rPr>
          <w:rStyle w:val="FontStyle377"/>
          <w:sz w:val="24"/>
          <w:szCs w:val="24"/>
        </w:rPr>
        <w:t>chočský</w:t>
      </w:r>
      <w:proofErr w:type="spellEnd"/>
      <w:r w:rsidRPr="004C0272">
        <w:rPr>
          <w:rStyle w:val="FontStyle377"/>
          <w:sz w:val="24"/>
          <w:szCs w:val="24"/>
        </w:rPr>
        <w:t xml:space="preserve"> príkrov.</w:t>
      </w:r>
    </w:p>
    <w:p w14:paraId="773D2FE1" w14:textId="77777777" w:rsidR="009073E4" w:rsidRPr="009D2686" w:rsidRDefault="009073E4" w:rsidP="00CE693D">
      <w:pPr>
        <w:spacing w:after="60" w:line="240" w:lineRule="auto"/>
        <w:jc w:val="both"/>
        <w:rPr>
          <w:szCs w:val="24"/>
        </w:rPr>
      </w:pPr>
      <w:r w:rsidRPr="004C0272">
        <w:rPr>
          <w:rStyle w:val="FontStyle377"/>
          <w:sz w:val="24"/>
          <w:szCs w:val="24"/>
        </w:rPr>
        <w:lastRenderedPageBreak/>
        <w:t xml:space="preserve">V predmetnom území, potenciálne ovplyvnenom stavbou diaľnice D1 Hubová - Ivachnová, vystupujú najmä menej priepustné horniny </w:t>
      </w:r>
      <w:proofErr w:type="spellStart"/>
      <w:r w:rsidRPr="004C0272">
        <w:rPr>
          <w:rStyle w:val="FontStyle377"/>
          <w:sz w:val="24"/>
          <w:szCs w:val="24"/>
        </w:rPr>
        <w:t>krížňanského</w:t>
      </w:r>
      <w:proofErr w:type="spellEnd"/>
      <w:r w:rsidRPr="004C0272">
        <w:rPr>
          <w:rStyle w:val="FontStyle377"/>
          <w:sz w:val="24"/>
          <w:szCs w:val="24"/>
        </w:rPr>
        <w:t xml:space="preserve"> príkrovu (prevažne slienité vápence </w:t>
      </w:r>
      <w:proofErr w:type="spellStart"/>
      <w:r w:rsidRPr="004C0272">
        <w:rPr>
          <w:rStyle w:val="FontStyle377"/>
          <w:sz w:val="24"/>
          <w:szCs w:val="24"/>
        </w:rPr>
        <w:t>titón-neokómu</w:t>
      </w:r>
      <w:proofErr w:type="spellEnd"/>
      <w:r w:rsidRPr="004C0272">
        <w:rPr>
          <w:rStyle w:val="FontStyle377"/>
          <w:sz w:val="24"/>
          <w:szCs w:val="24"/>
        </w:rPr>
        <w:t xml:space="preserve">, resp. </w:t>
      </w:r>
      <w:proofErr w:type="spellStart"/>
      <w:r w:rsidRPr="004C0272">
        <w:rPr>
          <w:rStyle w:val="FontStyle377"/>
          <w:sz w:val="24"/>
          <w:szCs w:val="24"/>
        </w:rPr>
        <w:t>titón-aptu</w:t>
      </w:r>
      <w:proofErr w:type="spellEnd"/>
      <w:r w:rsidRPr="004C0272">
        <w:rPr>
          <w:rStyle w:val="FontStyle377"/>
          <w:sz w:val="24"/>
          <w:szCs w:val="24"/>
        </w:rPr>
        <w:t xml:space="preserve">), na ktorých sa však v podobe relatívne </w:t>
      </w:r>
      <w:proofErr w:type="spellStart"/>
      <w:r w:rsidRPr="004C0272">
        <w:rPr>
          <w:rStyle w:val="FontStyle377"/>
          <w:sz w:val="24"/>
          <w:szCs w:val="24"/>
        </w:rPr>
        <w:t>subhorizontálne</w:t>
      </w:r>
      <w:proofErr w:type="spellEnd"/>
      <w:r w:rsidRPr="004C0272">
        <w:rPr>
          <w:rStyle w:val="FontStyle377"/>
          <w:sz w:val="24"/>
          <w:szCs w:val="24"/>
        </w:rPr>
        <w:t xml:space="preserve"> uložených "čiapok" nachádzajú vysoko priepustné a hydrogeologický veľmi produktívne vápence a dolomity stredného a vrchného triasu v podobe tektonických trosiek </w:t>
      </w:r>
      <w:proofErr w:type="spellStart"/>
      <w:r w:rsidRPr="004C0272">
        <w:rPr>
          <w:rStyle w:val="FontStyle377"/>
          <w:sz w:val="24"/>
          <w:szCs w:val="24"/>
        </w:rPr>
        <w:t>chočského</w:t>
      </w:r>
      <w:proofErr w:type="spellEnd"/>
      <w:r w:rsidRPr="004C0272">
        <w:rPr>
          <w:rStyle w:val="FontStyle377"/>
          <w:sz w:val="24"/>
          <w:szCs w:val="24"/>
        </w:rPr>
        <w:t xml:space="preserve"> príkrovu.</w:t>
      </w:r>
      <w:r>
        <w:rPr>
          <w:rStyle w:val="FontStyle377"/>
          <w:sz w:val="24"/>
          <w:szCs w:val="24"/>
        </w:rPr>
        <w:t xml:space="preserve"> Cirkulácia podzemných vôd v horninovom prostredí </w:t>
      </w:r>
      <w:proofErr w:type="spellStart"/>
      <w:r>
        <w:rPr>
          <w:rStyle w:val="FontStyle377"/>
          <w:sz w:val="24"/>
          <w:szCs w:val="24"/>
        </w:rPr>
        <w:t>slieňovcov</w:t>
      </w:r>
      <w:proofErr w:type="spellEnd"/>
      <w:r>
        <w:rPr>
          <w:rStyle w:val="FontStyle377"/>
          <w:sz w:val="24"/>
          <w:szCs w:val="24"/>
        </w:rPr>
        <w:t xml:space="preserve"> a slienitých vápencov je prevažne </w:t>
      </w:r>
      <w:proofErr w:type="spellStart"/>
      <w:r>
        <w:rPr>
          <w:rStyle w:val="FontStyle377"/>
          <w:sz w:val="24"/>
          <w:szCs w:val="24"/>
        </w:rPr>
        <w:t>podpovrchová</w:t>
      </w:r>
      <w:proofErr w:type="spellEnd"/>
      <w:r>
        <w:rPr>
          <w:rStyle w:val="FontStyle377"/>
          <w:sz w:val="24"/>
          <w:szCs w:val="24"/>
        </w:rPr>
        <w:t xml:space="preserve"> hlavne v zóne zvetrávania. Ich pramene nie sú významné. Zriedkavo dosahujú výdatnosť 1 l/s. Je to typ </w:t>
      </w:r>
      <w:proofErr w:type="spellStart"/>
      <w:r>
        <w:rPr>
          <w:rStyle w:val="FontStyle377"/>
          <w:sz w:val="24"/>
          <w:szCs w:val="24"/>
        </w:rPr>
        <w:t>suťových</w:t>
      </w:r>
      <w:proofErr w:type="spellEnd"/>
      <w:r>
        <w:rPr>
          <w:rStyle w:val="FontStyle377"/>
          <w:sz w:val="24"/>
          <w:szCs w:val="24"/>
        </w:rPr>
        <w:t xml:space="preserve">, prípadne </w:t>
      </w:r>
      <w:proofErr w:type="spellStart"/>
      <w:r>
        <w:rPr>
          <w:rStyle w:val="FontStyle377"/>
          <w:sz w:val="24"/>
          <w:szCs w:val="24"/>
        </w:rPr>
        <w:t>puklinovo-suťových</w:t>
      </w:r>
      <w:proofErr w:type="spellEnd"/>
      <w:r>
        <w:rPr>
          <w:rStyle w:val="FontStyle377"/>
          <w:sz w:val="24"/>
          <w:szCs w:val="24"/>
        </w:rPr>
        <w:t xml:space="preserve"> prameňov. Malý hydrogeologický význam majú i jurské súvrstvia pri Švošove a v Komjatnej doline. Boli dokumentované 4 prame</w:t>
      </w:r>
      <w:r w:rsidR="00A803F7">
        <w:rPr>
          <w:rStyle w:val="FontStyle377"/>
          <w:sz w:val="24"/>
          <w:szCs w:val="24"/>
        </w:rPr>
        <w:t>ne</w:t>
      </w:r>
      <w:r>
        <w:rPr>
          <w:rStyle w:val="FontStyle377"/>
          <w:sz w:val="24"/>
          <w:szCs w:val="24"/>
        </w:rPr>
        <w:t xml:space="preserve"> o výdatnosti menšej ako 0,5 </w:t>
      </w:r>
      <w:r w:rsidRPr="009D2686">
        <w:rPr>
          <w:rStyle w:val="FontStyle377"/>
          <w:sz w:val="24"/>
          <w:szCs w:val="24"/>
        </w:rPr>
        <w:t>l/s.</w:t>
      </w:r>
    </w:p>
    <w:p w14:paraId="0162B9A3" w14:textId="77777777" w:rsidR="009073E4" w:rsidRPr="004C0272" w:rsidRDefault="009073E4" w:rsidP="003065C7">
      <w:pPr>
        <w:pStyle w:val="Style46"/>
        <w:widowControl/>
        <w:spacing w:before="60" w:line="240" w:lineRule="auto"/>
        <w:ind w:right="14"/>
        <w:rPr>
          <w:rStyle w:val="FontStyle377"/>
          <w:sz w:val="24"/>
          <w:szCs w:val="24"/>
        </w:rPr>
      </w:pPr>
      <w:r w:rsidRPr="009D2686">
        <w:rPr>
          <w:rStyle w:val="FontStyle377"/>
          <w:sz w:val="24"/>
          <w:szCs w:val="24"/>
        </w:rPr>
        <w:t xml:space="preserve">V hodnotenom území sú zastúpené aj minerálne vody. V </w:t>
      </w:r>
      <w:proofErr w:type="spellStart"/>
      <w:r w:rsidRPr="006164AC">
        <w:rPr>
          <w:rStyle w:val="FontStyle393"/>
          <w:b w:val="0"/>
          <w:sz w:val="24"/>
          <w:szCs w:val="24"/>
        </w:rPr>
        <w:t>Chočských</w:t>
      </w:r>
      <w:proofErr w:type="spellEnd"/>
      <w:r w:rsidRPr="006164AC">
        <w:rPr>
          <w:rStyle w:val="FontStyle393"/>
          <w:b w:val="0"/>
          <w:sz w:val="24"/>
          <w:szCs w:val="24"/>
        </w:rPr>
        <w:t xml:space="preserve"> vrchoch</w:t>
      </w:r>
      <w:r w:rsidRPr="009D2686">
        <w:rPr>
          <w:rStyle w:val="FontStyle393"/>
          <w:sz w:val="24"/>
          <w:szCs w:val="24"/>
        </w:rPr>
        <w:t xml:space="preserve"> </w:t>
      </w:r>
      <w:r w:rsidRPr="009D2686">
        <w:rPr>
          <w:rStyle w:val="FontStyle377"/>
          <w:sz w:val="24"/>
          <w:szCs w:val="24"/>
        </w:rPr>
        <w:t xml:space="preserve">vyvierajú pramene studených uhličitých vôd vo Švošove a </w:t>
      </w:r>
      <w:proofErr w:type="spellStart"/>
      <w:r w:rsidRPr="009D2686">
        <w:rPr>
          <w:rStyle w:val="FontStyle377"/>
          <w:sz w:val="24"/>
          <w:szCs w:val="24"/>
        </w:rPr>
        <w:t>Hrboltovej</w:t>
      </w:r>
      <w:proofErr w:type="spellEnd"/>
      <w:r w:rsidRPr="009D2686">
        <w:rPr>
          <w:rStyle w:val="FontStyle377"/>
          <w:sz w:val="24"/>
          <w:szCs w:val="24"/>
        </w:rPr>
        <w:t>. Sú viazané na sedimenty mezozoika a pozdĺžny zlom, ktorý pokračuje východným smerom. Sú to studené (t = 12-13°C), slabo uhličité (CO</w:t>
      </w:r>
      <w:r w:rsidRPr="009D2686">
        <w:rPr>
          <w:rStyle w:val="FontStyle377"/>
          <w:sz w:val="24"/>
          <w:szCs w:val="24"/>
          <w:vertAlign w:val="subscript"/>
        </w:rPr>
        <w:t>2</w:t>
      </w:r>
      <w:r w:rsidRPr="009D2686">
        <w:rPr>
          <w:rStyle w:val="FontStyle377"/>
          <w:sz w:val="24"/>
          <w:szCs w:val="24"/>
        </w:rPr>
        <w:t xml:space="preserve"> = 0,39 - 0,48 g.l</w:t>
      </w:r>
      <w:r w:rsidRPr="009D2686">
        <w:rPr>
          <w:rStyle w:val="FontStyle377"/>
          <w:sz w:val="24"/>
          <w:szCs w:val="24"/>
          <w:vertAlign w:val="superscript"/>
        </w:rPr>
        <w:t>-1</w:t>
      </w:r>
      <w:r w:rsidRPr="009D2686">
        <w:rPr>
          <w:rStyle w:val="FontStyle377"/>
          <w:sz w:val="24"/>
          <w:szCs w:val="24"/>
        </w:rPr>
        <w:t>), dusíkové (N</w:t>
      </w:r>
      <w:r w:rsidRPr="009D2686">
        <w:rPr>
          <w:rStyle w:val="FontStyle377"/>
          <w:sz w:val="24"/>
          <w:szCs w:val="24"/>
          <w:vertAlign w:val="subscript"/>
        </w:rPr>
        <w:t>2</w:t>
      </w:r>
      <w:r w:rsidRPr="009D2686">
        <w:rPr>
          <w:rStyle w:val="FontStyle377"/>
          <w:sz w:val="24"/>
          <w:szCs w:val="24"/>
        </w:rPr>
        <w:t xml:space="preserve"> = 90,7 - 91,0 </w:t>
      </w:r>
      <w:proofErr w:type="spellStart"/>
      <w:r w:rsidRPr="009D2686">
        <w:rPr>
          <w:rStyle w:val="FontStyle377"/>
          <w:sz w:val="24"/>
          <w:szCs w:val="24"/>
        </w:rPr>
        <w:t>obj</w:t>
      </w:r>
      <w:proofErr w:type="spellEnd"/>
      <w:r w:rsidRPr="009D2686">
        <w:rPr>
          <w:rStyle w:val="FontStyle377"/>
          <w:sz w:val="24"/>
          <w:szCs w:val="24"/>
        </w:rPr>
        <w:t xml:space="preserve">.% </w:t>
      </w:r>
      <w:proofErr w:type="spellStart"/>
      <w:r w:rsidRPr="009D2686">
        <w:rPr>
          <w:rStyle w:val="FontStyle377"/>
          <w:sz w:val="24"/>
          <w:szCs w:val="24"/>
        </w:rPr>
        <w:t>rozp</w:t>
      </w:r>
      <w:proofErr w:type="spellEnd"/>
      <w:r w:rsidRPr="009D2686">
        <w:rPr>
          <w:rStyle w:val="FontStyle377"/>
          <w:sz w:val="24"/>
          <w:szCs w:val="24"/>
        </w:rPr>
        <w:t>. nekyslých plynov), slabo mineralizované (M = 3,2 - 2,5 g. l</w:t>
      </w:r>
      <w:r w:rsidRPr="009D2686">
        <w:rPr>
          <w:rStyle w:val="FontStyle377"/>
          <w:sz w:val="24"/>
          <w:szCs w:val="24"/>
          <w:vertAlign w:val="superscript"/>
        </w:rPr>
        <w:t>-1</w:t>
      </w:r>
      <w:r w:rsidRPr="009D2686">
        <w:rPr>
          <w:rStyle w:val="FontStyle377"/>
          <w:sz w:val="24"/>
          <w:szCs w:val="24"/>
        </w:rPr>
        <w:t>) vody, SO</w:t>
      </w:r>
      <w:r w:rsidRPr="009D2686">
        <w:rPr>
          <w:rStyle w:val="FontStyle377"/>
          <w:sz w:val="24"/>
          <w:szCs w:val="24"/>
          <w:vertAlign w:val="subscript"/>
        </w:rPr>
        <w:t>4</w:t>
      </w:r>
      <w:r w:rsidRPr="009D2686">
        <w:rPr>
          <w:rStyle w:val="FontStyle377"/>
          <w:sz w:val="24"/>
          <w:szCs w:val="24"/>
        </w:rPr>
        <w:t xml:space="preserve"> - HCO</w:t>
      </w:r>
      <w:r w:rsidRPr="009D2686">
        <w:rPr>
          <w:rStyle w:val="FontStyle377"/>
          <w:sz w:val="24"/>
          <w:szCs w:val="24"/>
          <w:vertAlign w:val="subscript"/>
        </w:rPr>
        <w:t>3</w:t>
      </w:r>
      <w:r w:rsidRPr="009D2686">
        <w:rPr>
          <w:rStyle w:val="FontStyle377"/>
          <w:sz w:val="24"/>
          <w:szCs w:val="24"/>
        </w:rPr>
        <w:t xml:space="preserve"> - </w:t>
      </w:r>
      <w:proofErr w:type="spellStart"/>
      <w:r w:rsidRPr="009D2686">
        <w:rPr>
          <w:rStyle w:val="FontStyle377"/>
          <w:sz w:val="24"/>
          <w:szCs w:val="24"/>
        </w:rPr>
        <w:t>Ca</w:t>
      </w:r>
      <w:proofErr w:type="spellEnd"/>
      <w:r w:rsidRPr="009D2686">
        <w:rPr>
          <w:rStyle w:val="FontStyle377"/>
          <w:sz w:val="24"/>
          <w:szCs w:val="24"/>
        </w:rPr>
        <w:t xml:space="preserve"> - Mg - typu. Výdatnosť prameňov dosahuje 4,0 až 20,0 l.min</w:t>
      </w:r>
      <w:r w:rsidRPr="009D2686">
        <w:rPr>
          <w:rStyle w:val="FontStyle377"/>
          <w:sz w:val="24"/>
          <w:szCs w:val="24"/>
          <w:vertAlign w:val="superscript"/>
        </w:rPr>
        <w:t>-1</w:t>
      </w:r>
      <w:r w:rsidRPr="009D2686">
        <w:rPr>
          <w:rStyle w:val="FontStyle377"/>
          <w:sz w:val="24"/>
          <w:szCs w:val="24"/>
        </w:rPr>
        <w:t xml:space="preserve">. Na </w:t>
      </w:r>
      <w:r w:rsidRPr="006164AC">
        <w:rPr>
          <w:rStyle w:val="FontStyle393"/>
          <w:b w:val="0"/>
          <w:sz w:val="24"/>
          <w:szCs w:val="24"/>
        </w:rPr>
        <w:t>južnom okraji Liptovskej kotliny</w:t>
      </w:r>
      <w:r w:rsidRPr="009D2686">
        <w:rPr>
          <w:rStyle w:val="FontStyle393"/>
          <w:sz w:val="24"/>
          <w:szCs w:val="24"/>
        </w:rPr>
        <w:t xml:space="preserve"> </w:t>
      </w:r>
      <w:r w:rsidRPr="009D2686">
        <w:rPr>
          <w:rStyle w:val="FontStyle377"/>
          <w:sz w:val="24"/>
          <w:szCs w:val="24"/>
        </w:rPr>
        <w:t>vyvierajú pramene v Ružomberku. Vývery vôd sú viazané na križovanie lokálnych okrajových pozdĺžnych VSV-ZJZ zlomov s priečnymi S-J zlomami. V Ružomberku sú to studené (t = 7°C), silno uhličité (CO</w:t>
      </w:r>
      <w:r w:rsidRPr="009D2686">
        <w:rPr>
          <w:rStyle w:val="FontStyle377"/>
          <w:sz w:val="24"/>
          <w:szCs w:val="24"/>
          <w:vertAlign w:val="subscript"/>
        </w:rPr>
        <w:t>2</w:t>
      </w:r>
      <w:r w:rsidRPr="009D2686">
        <w:rPr>
          <w:rStyle w:val="FontStyle377"/>
          <w:sz w:val="24"/>
          <w:szCs w:val="24"/>
        </w:rPr>
        <w:t xml:space="preserve">- </w:t>
      </w:r>
      <w:r w:rsidRPr="006164AC">
        <w:rPr>
          <w:rStyle w:val="FontStyle393"/>
          <w:b w:val="0"/>
          <w:sz w:val="24"/>
          <w:szCs w:val="24"/>
        </w:rPr>
        <w:t>1,15</w:t>
      </w:r>
      <w:r w:rsidRPr="009D2686">
        <w:rPr>
          <w:rStyle w:val="FontStyle393"/>
          <w:sz w:val="24"/>
          <w:szCs w:val="24"/>
        </w:rPr>
        <w:t xml:space="preserve"> </w:t>
      </w:r>
      <w:r w:rsidRPr="009D2686">
        <w:rPr>
          <w:rStyle w:val="FontStyle377"/>
          <w:sz w:val="24"/>
          <w:szCs w:val="24"/>
        </w:rPr>
        <w:t>- 2,45 g.l</w:t>
      </w:r>
      <w:r w:rsidRPr="009D2686">
        <w:rPr>
          <w:rStyle w:val="FontStyle377"/>
          <w:sz w:val="24"/>
          <w:szCs w:val="24"/>
          <w:vertAlign w:val="superscript"/>
        </w:rPr>
        <w:t>-1</w:t>
      </w:r>
      <w:r w:rsidRPr="009D2686">
        <w:rPr>
          <w:rStyle w:val="FontStyle377"/>
          <w:sz w:val="24"/>
          <w:szCs w:val="24"/>
        </w:rPr>
        <w:t>) vody, HCO</w:t>
      </w:r>
      <w:r w:rsidRPr="009D2686">
        <w:rPr>
          <w:rStyle w:val="FontStyle377"/>
          <w:sz w:val="24"/>
          <w:szCs w:val="24"/>
          <w:vertAlign w:val="subscript"/>
        </w:rPr>
        <w:t>3</w:t>
      </w:r>
      <w:r w:rsidRPr="009D2686">
        <w:rPr>
          <w:rStyle w:val="FontStyle377"/>
          <w:sz w:val="24"/>
          <w:szCs w:val="24"/>
        </w:rPr>
        <w:t xml:space="preserve"> - </w:t>
      </w:r>
      <w:proofErr w:type="spellStart"/>
      <w:r w:rsidRPr="009D2686">
        <w:rPr>
          <w:rStyle w:val="FontStyle377"/>
          <w:sz w:val="24"/>
          <w:szCs w:val="24"/>
        </w:rPr>
        <w:t>Ca</w:t>
      </w:r>
      <w:proofErr w:type="spellEnd"/>
      <w:r w:rsidRPr="009D2686">
        <w:rPr>
          <w:rStyle w:val="FontStyle377"/>
          <w:sz w:val="24"/>
          <w:szCs w:val="24"/>
        </w:rPr>
        <w:t xml:space="preserve"> typu. Na </w:t>
      </w:r>
      <w:r w:rsidRPr="006164AC">
        <w:rPr>
          <w:rStyle w:val="FontStyle393"/>
          <w:b w:val="0"/>
          <w:sz w:val="24"/>
          <w:szCs w:val="24"/>
        </w:rPr>
        <w:t>severnom okraji kotliny</w:t>
      </w:r>
      <w:r w:rsidRPr="009D2686">
        <w:rPr>
          <w:rStyle w:val="FontStyle393"/>
          <w:sz w:val="24"/>
          <w:szCs w:val="24"/>
        </w:rPr>
        <w:t xml:space="preserve"> </w:t>
      </w:r>
      <w:r w:rsidRPr="004C0272">
        <w:rPr>
          <w:rStyle w:val="FontStyle377"/>
          <w:sz w:val="24"/>
          <w:szCs w:val="24"/>
        </w:rPr>
        <w:t xml:space="preserve">vyvierajú pramene s nepatrnou výdatnosťou uhličitej vody na lokalitách Martinček. Minerálna voda tu vyviera na styku triasových dolomitov s </w:t>
      </w:r>
      <w:proofErr w:type="spellStart"/>
      <w:r w:rsidRPr="004C0272">
        <w:rPr>
          <w:rStyle w:val="FontStyle377"/>
          <w:sz w:val="24"/>
          <w:szCs w:val="24"/>
        </w:rPr>
        <w:t>paleogénom</w:t>
      </w:r>
      <w:proofErr w:type="spellEnd"/>
      <w:r w:rsidRPr="004C0272">
        <w:rPr>
          <w:rStyle w:val="FontStyle377"/>
          <w:sz w:val="24"/>
          <w:szCs w:val="24"/>
        </w:rPr>
        <w:t>.</w:t>
      </w:r>
    </w:p>
    <w:p w14:paraId="43784F19" w14:textId="77777777" w:rsidR="009073E4" w:rsidRDefault="009073E4" w:rsidP="003065C7">
      <w:pPr>
        <w:pStyle w:val="Style46"/>
        <w:widowControl/>
        <w:spacing w:before="60" w:line="240" w:lineRule="auto"/>
        <w:rPr>
          <w:rStyle w:val="FontStyle377"/>
          <w:sz w:val="24"/>
          <w:szCs w:val="24"/>
        </w:rPr>
      </w:pPr>
      <w:r w:rsidRPr="008706AB">
        <w:rPr>
          <w:rStyle w:val="FontStyle377"/>
          <w:sz w:val="24"/>
          <w:szCs w:val="24"/>
        </w:rPr>
        <w:t xml:space="preserve">Navrhovaná </w:t>
      </w:r>
      <w:r w:rsidR="009D2686">
        <w:rPr>
          <w:rStyle w:val="FontStyle377"/>
          <w:sz w:val="24"/>
          <w:szCs w:val="24"/>
        </w:rPr>
        <w:t xml:space="preserve">zmena </w:t>
      </w:r>
      <w:r w:rsidRPr="008706AB">
        <w:rPr>
          <w:rStyle w:val="FontStyle377"/>
          <w:sz w:val="24"/>
          <w:szCs w:val="24"/>
        </w:rPr>
        <w:t>tras</w:t>
      </w:r>
      <w:r w:rsidR="009D2686">
        <w:rPr>
          <w:rStyle w:val="FontStyle377"/>
          <w:sz w:val="24"/>
          <w:szCs w:val="24"/>
        </w:rPr>
        <w:t>y</w:t>
      </w:r>
      <w:r w:rsidRPr="008706AB">
        <w:rPr>
          <w:rStyle w:val="FontStyle377"/>
          <w:sz w:val="24"/>
          <w:szCs w:val="24"/>
        </w:rPr>
        <w:t xml:space="preserve"> diaľnice D1 prechádza chránenou vodohospodárskou oblasťou Veľká Fatra v území medzi Hubovou a </w:t>
      </w:r>
      <w:proofErr w:type="spellStart"/>
      <w:r w:rsidRPr="008706AB">
        <w:rPr>
          <w:rStyle w:val="FontStyle377"/>
          <w:sz w:val="24"/>
          <w:szCs w:val="24"/>
        </w:rPr>
        <w:t>Hrboltovou</w:t>
      </w:r>
      <w:proofErr w:type="spellEnd"/>
      <w:r w:rsidRPr="008706AB">
        <w:rPr>
          <w:rStyle w:val="FontStyle377"/>
          <w:sz w:val="24"/>
          <w:szCs w:val="24"/>
        </w:rPr>
        <w:t xml:space="preserve">. Taktiež zasahuje do spoločného PHO vodných zdrojov – pramene Staré lazy, </w:t>
      </w:r>
      <w:proofErr w:type="spellStart"/>
      <w:r w:rsidRPr="008706AB">
        <w:rPr>
          <w:rStyle w:val="FontStyle377"/>
          <w:sz w:val="24"/>
          <w:szCs w:val="24"/>
        </w:rPr>
        <w:t>Malko</w:t>
      </w:r>
      <w:proofErr w:type="spellEnd"/>
      <w:r w:rsidRPr="008706AB">
        <w:rPr>
          <w:rStyle w:val="FontStyle377"/>
          <w:sz w:val="24"/>
          <w:szCs w:val="24"/>
        </w:rPr>
        <w:t xml:space="preserve">, N. </w:t>
      </w:r>
      <w:proofErr w:type="spellStart"/>
      <w:r w:rsidRPr="008706AB">
        <w:rPr>
          <w:rStyle w:val="FontStyle377"/>
          <w:sz w:val="24"/>
          <w:szCs w:val="24"/>
        </w:rPr>
        <w:t>Hrboltová</w:t>
      </w:r>
      <w:proofErr w:type="spellEnd"/>
      <w:r w:rsidRPr="008706AB">
        <w:rPr>
          <w:rStyle w:val="FontStyle377"/>
          <w:sz w:val="24"/>
          <w:szCs w:val="24"/>
        </w:rPr>
        <w:t xml:space="preserve">, Trstenica, </w:t>
      </w:r>
      <w:proofErr w:type="spellStart"/>
      <w:r w:rsidRPr="008706AB">
        <w:rPr>
          <w:rStyle w:val="FontStyle377"/>
          <w:sz w:val="24"/>
          <w:szCs w:val="24"/>
        </w:rPr>
        <w:t>Laukovo</w:t>
      </w:r>
      <w:proofErr w:type="spellEnd"/>
      <w:r w:rsidRPr="008706AB">
        <w:rPr>
          <w:rStyle w:val="FontStyle377"/>
          <w:sz w:val="24"/>
          <w:szCs w:val="24"/>
        </w:rPr>
        <w:t>, Studničky. V blízkosti trasy diaľnice D1 ležia viaceré vodné zdroje, ale k zásahu do ich PHO nedochádza.</w:t>
      </w:r>
      <w:r w:rsidR="003203FC">
        <w:rPr>
          <w:rStyle w:val="FontStyle377"/>
          <w:sz w:val="24"/>
          <w:szCs w:val="24"/>
        </w:rPr>
        <w:t xml:space="preserve"> </w:t>
      </w:r>
    </w:p>
    <w:p w14:paraId="797F445A" w14:textId="77777777" w:rsidR="003203FC" w:rsidRPr="008706AB" w:rsidRDefault="003203FC" w:rsidP="003065C7">
      <w:pPr>
        <w:pStyle w:val="Style46"/>
        <w:widowControl/>
        <w:spacing w:before="60" w:line="240" w:lineRule="auto"/>
        <w:rPr>
          <w:rStyle w:val="FontStyle377"/>
          <w:sz w:val="24"/>
          <w:szCs w:val="24"/>
        </w:rPr>
      </w:pPr>
      <w:r w:rsidRPr="003203FC">
        <w:rPr>
          <w:rStyle w:val="FontStyle377"/>
          <w:sz w:val="24"/>
          <w:szCs w:val="24"/>
        </w:rPr>
        <w:t>V prípade výskytu väčších trvalých prítokov horninovej vody pri razení tunelových rúr budú prítoky zachytené a voda bude samostatným potrubím gravitačne odvedená do vodojemu na západnom portáli na vodohospodárske účely. Toto opatrenie by eliminovalo prípadné úbytky výdatnosti využívaných vodných zdrojov</w:t>
      </w:r>
      <w:r>
        <w:rPr>
          <w:rStyle w:val="FontStyle377"/>
          <w:sz w:val="24"/>
          <w:szCs w:val="24"/>
        </w:rPr>
        <w:t>.</w:t>
      </w:r>
    </w:p>
    <w:p w14:paraId="226E26EF" w14:textId="77777777" w:rsidR="009073E4" w:rsidRPr="004177BF" w:rsidRDefault="009073E4" w:rsidP="009A35D9">
      <w:pPr>
        <w:pStyle w:val="Style46"/>
        <w:widowControl/>
        <w:spacing w:line="240" w:lineRule="auto"/>
        <w:rPr>
          <w:rStyle w:val="FontStyle377"/>
          <w:sz w:val="24"/>
          <w:szCs w:val="24"/>
        </w:rPr>
      </w:pPr>
    </w:p>
    <w:p w14:paraId="76D86A93" w14:textId="77777777" w:rsidR="009073E4" w:rsidRDefault="009073E4" w:rsidP="009A35D9">
      <w:pPr>
        <w:pStyle w:val="Nadpis3"/>
        <w:spacing w:line="240" w:lineRule="auto"/>
      </w:pPr>
      <w:bookmarkStart w:id="70" w:name="_Toc440210256"/>
      <w:bookmarkStart w:id="71" w:name="_Toc441564361"/>
      <w:r>
        <w:t xml:space="preserve">Flóra a fauna, </w:t>
      </w:r>
      <w:r w:rsidRPr="00873F44">
        <w:t>biotopy</w:t>
      </w:r>
      <w:r>
        <w:t>, migrácia</w:t>
      </w:r>
      <w:bookmarkEnd w:id="70"/>
      <w:bookmarkEnd w:id="71"/>
    </w:p>
    <w:p w14:paraId="677D7BBE" w14:textId="77777777" w:rsidR="009073E4" w:rsidRDefault="009073E4" w:rsidP="00221B0D">
      <w:pPr>
        <w:tabs>
          <w:tab w:val="left" w:pos="993"/>
        </w:tabs>
        <w:spacing w:after="0" w:line="240" w:lineRule="auto"/>
        <w:jc w:val="both"/>
        <w:rPr>
          <w:b/>
          <w:i/>
          <w:szCs w:val="24"/>
        </w:rPr>
      </w:pPr>
    </w:p>
    <w:p w14:paraId="5401090E" w14:textId="77777777" w:rsidR="009073E4" w:rsidRDefault="009073E4" w:rsidP="006164AC">
      <w:pPr>
        <w:spacing w:after="0" w:line="240" w:lineRule="auto"/>
        <w:jc w:val="both"/>
        <w:rPr>
          <w:b/>
          <w:i/>
        </w:rPr>
      </w:pPr>
      <w:r>
        <w:rPr>
          <w:b/>
          <w:i/>
          <w:szCs w:val="24"/>
        </w:rPr>
        <w:t xml:space="preserve">Rastlinstvo </w:t>
      </w:r>
    </w:p>
    <w:p w14:paraId="46C5408B" w14:textId="77777777" w:rsidR="009073E4" w:rsidRPr="004177BF" w:rsidRDefault="009073E4" w:rsidP="009A35D9">
      <w:pPr>
        <w:spacing w:after="0" w:line="240" w:lineRule="auto"/>
        <w:jc w:val="both"/>
        <w:rPr>
          <w:szCs w:val="24"/>
        </w:rPr>
      </w:pPr>
      <w:r w:rsidRPr="004177BF">
        <w:rPr>
          <w:szCs w:val="24"/>
        </w:rPr>
        <w:t xml:space="preserve">Podľa </w:t>
      </w:r>
      <w:proofErr w:type="spellStart"/>
      <w:r w:rsidRPr="004177BF">
        <w:rPr>
          <w:szCs w:val="24"/>
        </w:rPr>
        <w:t>fytogeografického</w:t>
      </w:r>
      <w:proofErr w:type="spellEnd"/>
      <w:r w:rsidRPr="004177BF">
        <w:rPr>
          <w:szCs w:val="24"/>
        </w:rPr>
        <w:t xml:space="preserve"> členenia Slovenska (</w:t>
      </w:r>
      <w:proofErr w:type="spellStart"/>
      <w:r w:rsidRPr="004177BF">
        <w:rPr>
          <w:szCs w:val="24"/>
        </w:rPr>
        <w:t>Futák</w:t>
      </w:r>
      <w:proofErr w:type="spellEnd"/>
      <w:r w:rsidRPr="004177BF">
        <w:rPr>
          <w:szCs w:val="24"/>
        </w:rPr>
        <w:t>, 1984) patrí flóra hodnoteného územia do obvodu vysokých centrálnych Karpát (</w:t>
      </w:r>
      <w:proofErr w:type="spellStart"/>
      <w:r w:rsidRPr="004177BF">
        <w:rPr>
          <w:szCs w:val="24"/>
        </w:rPr>
        <w:t>Eucarpaticum</w:t>
      </w:r>
      <w:proofErr w:type="spellEnd"/>
      <w:r w:rsidRPr="004177BF">
        <w:rPr>
          <w:szCs w:val="24"/>
        </w:rPr>
        <w:t xml:space="preserve">), </w:t>
      </w:r>
      <w:proofErr w:type="spellStart"/>
      <w:r w:rsidRPr="004177BF">
        <w:rPr>
          <w:szCs w:val="24"/>
        </w:rPr>
        <w:t>fytogeografického</w:t>
      </w:r>
      <w:proofErr w:type="spellEnd"/>
      <w:r w:rsidRPr="004177BF">
        <w:rPr>
          <w:szCs w:val="24"/>
        </w:rPr>
        <w:t xml:space="preserve"> okresu Fatra, </w:t>
      </w:r>
      <w:proofErr w:type="spellStart"/>
      <w:r w:rsidRPr="004177BF">
        <w:rPr>
          <w:szCs w:val="24"/>
        </w:rPr>
        <w:t>podokresov</w:t>
      </w:r>
      <w:proofErr w:type="spellEnd"/>
      <w:r w:rsidRPr="004177BF">
        <w:rPr>
          <w:szCs w:val="24"/>
        </w:rPr>
        <w:t xml:space="preserve"> čiastočne Krivánska malá Fatra a </w:t>
      </w:r>
      <w:proofErr w:type="spellStart"/>
      <w:r w:rsidRPr="004177BF">
        <w:rPr>
          <w:szCs w:val="24"/>
        </w:rPr>
        <w:t>Chočské</w:t>
      </w:r>
      <w:proofErr w:type="spellEnd"/>
      <w:r w:rsidRPr="004177BF">
        <w:rPr>
          <w:szCs w:val="24"/>
        </w:rPr>
        <w:t xml:space="preserve"> a </w:t>
      </w:r>
      <w:proofErr w:type="spellStart"/>
      <w:r w:rsidRPr="004177BF">
        <w:rPr>
          <w:szCs w:val="24"/>
        </w:rPr>
        <w:t>Prosečianske</w:t>
      </w:r>
      <w:proofErr w:type="spellEnd"/>
      <w:r w:rsidRPr="004177BF">
        <w:rPr>
          <w:szCs w:val="24"/>
        </w:rPr>
        <w:t xml:space="preserve"> pohorie. Trasa v danom úseku zasahuje aj obvod </w:t>
      </w:r>
      <w:proofErr w:type="spellStart"/>
      <w:r w:rsidRPr="004177BF">
        <w:rPr>
          <w:szCs w:val="24"/>
        </w:rPr>
        <w:t>vnútrokarpatských</w:t>
      </w:r>
      <w:proofErr w:type="spellEnd"/>
      <w:r w:rsidRPr="004177BF">
        <w:rPr>
          <w:szCs w:val="24"/>
        </w:rPr>
        <w:t xml:space="preserve"> kotlín (</w:t>
      </w:r>
      <w:proofErr w:type="spellStart"/>
      <w:r w:rsidRPr="004177BF">
        <w:rPr>
          <w:szCs w:val="24"/>
        </w:rPr>
        <w:t>Intracarpaticum</w:t>
      </w:r>
      <w:proofErr w:type="spellEnd"/>
      <w:r w:rsidRPr="004177BF">
        <w:rPr>
          <w:szCs w:val="24"/>
        </w:rPr>
        <w:t xml:space="preserve">), </w:t>
      </w:r>
      <w:proofErr w:type="spellStart"/>
      <w:r w:rsidRPr="004177BF">
        <w:rPr>
          <w:szCs w:val="24"/>
        </w:rPr>
        <w:t>fytogeografický</w:t>
      </w:r>
      <w:proofErr w:type="spellEnd"/>
      <w:r w:rsidRPr="004177BF">
        <w:rPr>
          <w:szCs w:val="24"/>
        </w:rPr>
        <w:t xml:space="preserve"> okres Liptovská kotlina.</w:t>
      </w:r>
    </w:p>
    <w:p w14:paraId="1849E1E6" w14:textId="77777777" w:rsidR="009073E4" w:rsidRPr="004177BF" w:rsidRDefault="009073E4" w:rsidP="003065C7">
      <w:pPr>
        <w:pStyle w:val="Zkladntext2"/>
        <w:spacing w:before="60" w:after="0" w:line="240" w:lineRule="auto"/>
        <w:jc w:val="both"/>
        <w:rPr>
          <w:rFonts w:ascii="Times New Roman" w:hAnsi="Times New Roman"/>
          <w:b/>
          <w:i/>
          <w:sz w:val="24"/>
          <w:szCs w:val="24"/>
        </w:rPr>
      </w:pPr>
      <w:r w:rsidRPr="004177BF">
        <w:rPr>
          <w:rFonts w:ascii="Times New Roman" w:hAnsi="Times New Roman"/>
          <w:sz w:val="24"/>
          <w:szCs w:val="24"/>
        </w:rPr>
        <w:t xml:space="preserve">Súčasná vegetácia a flóra je výsledkom nielen </w:t>
      </w:r>
      <w:proofErr w:type="spellStart"/>
      <w:r w:rsidRPr="004177BF">
        <w:rPr>
          <w:rFonts w:ascii="Times New Roman" w:hAnsi="Times New Roman"/>
          <w:sz w:val="24"/>
          <w:szCs w:val="24"/>
        </w:rPr>
        <w:t>flórogenetických</w:t>
      </w:r>
      <w:proofErr w:type="spellEnd"/>
      <w:r w:rsidRPr="004177BF">
        <w:rPr>
          <w:rFonts w:ascii="Times New Roman" w:hAnsi="Times New Roman"/>
          <w:sz w:val="24"/>
          <w:szCs w:val="24"/>
        </w:rPr>
        <w:t xml:space="preserve"> procesov integrovaných z </w:t>
      </w:r>
      <w:proofErr w:type="spellStart"/>
      <w:r w:rsidRPr="004177BF">
        <w:rPr>
          <w:rFonts w:ascii="Times New Roman" w:hAnsi="Times New Roman"/>
          <w:sz w:val="24"/>
          <w:szCs w:val="24"/>
        </w:rPr>
        <w:t>fytogeografickej</w:t>
      </w:r>
      <w:proofErr w:type="spellEnd"/>
      <w:r w:rsidRPr="004177BF">
        <w:rPr>
          <w:rFonts w:ascii="Times New Roman" w:hAnsi="Times New Roman"/>
          <w:sz w:val="24"/>
          <w:szCs w:val="24"/>
        </w:rPr>
        <w:t xml:space="preserve"> polohy územia a fyzicko-geografických, biotických pomerov, ale najmä výrazných dlhodobých a extenzívnych </w:t>
      </w:r>
      <w:proofErr w:type="spellStart"/>
      <w:r w:rsidRPr="004177BF">
        <w:rPr>
          <w:rFonts w:ascii="Times New Roman" w:hAnsi="Times New Roman"/>
          <w:sz w:val="24"/>
          <w:szCs w:val="24"/>
        </w:rPr>
        <w:t>antropogénnych</w:t>
      </w:r>
      <w:proofErr w:type="spellEnd"/>
      <w:r w:rsidRPr="004177BF">
        <w:rPr>
          <w:rFonts w:ascii="Times New Roman" w:hAnsi="Times New Roman"/>
          <w:sz w:val="24"/>
          <w:szCs w:val="24"/>
        </w:rPr>
        <w:t xml:space="preserve"> zásahov, najmä však spôsobmi a charakterom využívania krajiny v súčasnosti. Pôvodná súvislá lesnatosť Liptova sa postupne znižovala zakladaním stredovekých osád v údolí Váhu. Horný tok Váhu i jeho prítoky bol až do čias regulácie koryta toku sprevádzaný viac-menej súvislým brehovým porastom, mozaikovite pretkaným lúkami a sihoťami. </w:t>
      </w:r>
    </w:p>
    <w:p w14:paraId="656C0061" w14:textId="77777777" w:rsidR="009073E4" w:rsidRDefault="009073E4" w:rsidP="003065C7">
      <w:pPr>
        <w:pStyle w:val="Zkladntext2"/>
        <w:spacing w:before="60" w:after="0" w:line="240" w:lineRule="auto"/>
        <w:jc w:val="both"/>
        <w:rPr>
          <w:rFonts w:ascii="Times New Roman" w:hAnsi="Times New Roman"/>
          <w:sz w:val="24"/>
          <w:szCs w:val="24"/>
        </w:rPr>
      </w:pPr>
      <w:r w:rsidRPr="004177BF">
        <w:rPr>
          <w:rFonts w:ascii="Times New Roman" w:hAnsi="Times New Roman"/>
          <w:sz w:val="24"/>
          <w:szCs w:val="24"/>
        </w:rPr>
        <w:t xml:space="preserve">V hodnotenom území sa v súčasnosti nachádzajú náhradné rastlinné spoločenstvá – polia, bývalé pasienky, kosené lúky v súčasnosti už nevyužívané, záhrady, sady v súčasnosti však už prevládajú prielohy, </w:t>
      </w:r>
      <w:proofErr w:type="spellStart"/>
      <w:r w:rsidRPr="004177BF">
        <w:rPr>
          <w:rFonts w:ascii="Times New Roman" w:hAnsi="Times New Roman"/>
          <w:sz w:val="24"/>
          <w:szCs w:val="24"/>
        </w:rPr>
        <w:t>opusteniská</w:t>
      </w:r>
      <w:proofErr w:type="spellEnd"/>
      <w:r w:rsidRPr="004177BF">
        <w:rPr>
          <w:rFonts w:ascii="Times New Roman" w:hAnsi="Times New Roman"/>
          <w:sz w:val="24"/>
          <w:szCs w:val="24"/>
        </w:rPr>
        <w:t xml:space="preserve">, </w:t>
      </w:r>
      <w:proofErr w:type="spellStart"/>
      <w:r w:rsidRPr="004177BF">
        <w:rPr>
          <w:rFonts w:ascii="Times New Roman" w:hAnsi="Times New Roman"/>
          <w:sz w:val="24"/>
          <w:szCs w:val="24"/>
        </w:rPr>
        <w:t>ruderálne</w:t>
      </w:r>
      <w:proofErr w:type="spellEnd"/>
      <w:r w:rsidRPr="004177BF">
        <w:rPr>
          <w:rFonts w:ascii="Times New Roman" w:hAnsi="Times New Roman"/>
          <w:sz w:val="24"/>
          <w:szCs w:val="24"/>
        </w:rPr>
        <w:t xml:space="preserve"> a sekundárne </w:t>
      </w:r>
      <w:proofErr w:type="spellStart"/>
      <w:r w:rsidRPr="004177BF">
        <w:rPr>
          <w:rFonts w:ascii="Times New Roman" w:hAnsi="Times New Roman"/>
          <w:sz w:val="24"/>
          <w:szCs w:val="24"/>
        </w:rPr>
        <w:t>antropogénne</w:t>
      </w:r>
      <w:proofErr w:type="spellEnd"/>
      <w:r w:rsidRPr="004177BF">
        <w:rPr>
          <w:rFonts w:ascii="Times New Roman" w:hAnsi="Times New Roman"/>
          <w:sz w:val="24"/>
          <w:szCs w:val="24"/>
        </w:rPr>
        <w:t xml:space="preserve"> najmä </w:t>
      </w:r>
      <w:proofErr w:type="spellStart"/>
      <w:r w:rsidRPr="004177BF">
        <w:rPr>
          <w:rFonts w:ascii="Times New Roman" w:hAnsi="Times New Roman"/>
          <w:sz w:val="24"/>
          <w:szCs w:val="24"/>
        </w:rPr>
        <w:t>ruderálne</w:t>
      </w:r>
      <w:proofErr w:type="spellEnd"/>
      <w:r w:rsidRPr="004177BF">
        <w:rPr>
          <w:rFonts w:ascii="Times New Roman" w:hAnsi="Times New Roman"/>
          <w:sz w:val="24"/>
          <w:szCs w:val="24"/>
        </w:rPr>
        <w:t xml:space="preserve"> rastlinné spoločenstvá. </w:t>
      </w:r>
    </w:p>
    <w:p w14:paraId="7B57828B" w14:textId="77777777" w:rsidR="009073E4" w:rsidRDefault="009073E4" w:rsidP="006164AC">
      <w:pPr>
        <w:spacing w:after="0" w:line="240" w:lineRule="auto"/>
      </w:pPr>
      <w:r>
        <w:rPr>
          <w:b/>
          <w:i/>
          <w:szCs w:val="24"/>
        </w:rPr>
        <w:lastRenderedPageBreak/>
        <w:t xml:space="preserve">Živočíšstvo </w:t>
      </w:r>
    </w:p>
    <w:p w14:paraId="6738119E" w14:textId="77777777" w:rsidR="009073E4" w:rsidRPr="00EB3E7D" w:rsidRDefault="009073E4" w:rsidP="009A35D9">
      <w:pPr>
        <w:pStyle w:val="Style46"/>
        <w:widowControl/>
        <w:spacing w:line="240" w:lineRule="auto"/>
        <w:rPr>
          <w:rStyle w:val="FontStyle377"/>
          <w:sz w:val="24"/>
          <w:szCs w:val="24"/>
        </w:rPr>
      </w:pPr>
      <w:r w:rsidRPr="00EB3E7D">
        <w:rPr>
          <w:rStyle w:val="FontStyle377"/>
          <w:sz w:val="24"/>
          <w:szCs w:val="24"/>
        </w:rPr>
        <w:t xml:space="preserve">V hodnotenom území pozorujeme vysokú biodiverzitu, o čom svedčí prezencia až 266 druhov stavovcov. Podľa doterajších poznatkov je odtiaľto známy výskyt 21 druhov rýb, 9 druhov obojživelníkov, 7 druhov plazov, 182 druhov vtákov a 47 druhov cicavcov. </w:t>
      </w:r>
    </w:p>
    <w:p w14:paraId="6D08D5CE" w14:textId="77777777" w:rsidR="009073E4" w:rsidRPr="005932C2" w:rsidRDefault="009073E4" w:rsidP="0064782E">
      <w:pPr>
        <w:pStyle w:val="Style5"/>
        <w:widowControl/>
        <w:spacing w:before="120"/>
        <w:ind w:right="1"/>
        <w:jc w:val="both"/>
        <w:rPr>
          <w:rStyle w:val="FontStyle348"/>
          <w:rFonts w:ascii="Times New Roman" w:hAnsi="Times New Roman" w:cs="Times New Roman"/>
          <w:b w:val="0"/>
          <w:sz w:val="24"/>
          <w:szCs w:val="24"/>
        </w:rPr>
      </w:pPr>
      <w:r w:rsidRPr="005932C2">
        <w:rPr>
          <w:rStyle w:val="FontStyle348"/>
          <w:rFonts w:ascii="Times New Roman" w:hAnsi="Times New Roman" w:cs="Times New Roman"/>
          <w:b w:val="0"/>
          <w:sz w:val="24"/>
          <w:szCs w:val="24"/>
        </w:rPr>
        <w:t xml:space="preserve">V rámci dokumentácie pre stavebné povolenie boli vykonané viaceré prieskumy fauny dotknutého územia, a to: prieskum živočíchov (Správy NP Veľká Fatra, NP Nízke Tatry a TANAP v roku 2008), prieskum netopierov (Ing. </w:t>
      </w:r>
      <w:proofErr w:type="spellStart"/>
      <w:r w:rsidRPr="005932C2">
        <w:rPr>
          <w:rStyle w:val="FontStyle348"/>
          <w:rFonts w:ascii="Times New Roman" w:hAnsi="Times New Roman" w:cs="Times New Roman"/>
          <w:b w:val="0"/>
          <w:sz w:val="24"/>
          <w:szCs w:val="24"/>
        </w:rPr>
        <w:t>Ceľuch</w:t>
      </w:r>
      <w:proofErr w:type="spellEnd"/>
      <w:r w:rsidRPr="005932C2">
        <w:rPr>
          <w:rStyle w:val="FontStyle348"/>
          <w:rFonts w:ascii="Times New Roman" w:hAnsi="Times New Roman" w:cs="Times New Roman"/>
          <w:b w:val="0"/>
          <w:sz w:val="24"/>
          <w:szCs w:val="24"/>
        </w:rPr>
        <w:t xml:space="preserve">, PhD., 2008) a ichtyologický prieskum (Mgr. </w:t>
      </w:r>
      <w:proofErr w:type="spellStart"/>
      <w:r w:rsidRPr="005932C2">
        <w:rPr>
          <w:rStyle w:val="FontStyle348"/>
          <w:rFonts w:ascii="Times New Roman" w:hAnsi="Times New Roman" w:cs="Times New Roman"/>
          <w:b w:val="0"/>
          <w:sz w:val="24"/>
          <w:szCs w:val="24"/>
        </w:rPr>
        <w:t>Chládecký</w:t>
      </w:r>
      <w:proofErr w:type="spellEnd"/>
      <w:r w:rsidRPr="005932C2">
        <w:rPr>
          <w:rStyle w:val="FontStyle348"/>
          <w:rFonts w:ascii="Times New Roman" w:hAnsi="Times New Roman" w:cs="Times New Roman"/>
          <w:b w:val="0"/>
          <w:sz w:val="24"/>
          <w:szCs w:val="24"/>
        </w:rPr>
        <w:t xml:space="preserve">, Ing. </w:t>
      </w:r>
      <w:proofErr w:type="spellStart"/>
      <w:r w:rsidRPr="005932C2">
        <w:rPr>
          <w:rStyle w:val="FontStyle348"/>
          <w:rFonts w:ascii="Times New Roman" w:hAnsi="Times New Roman" w:cs="Times New Roman"/>
          <w:b w:val="0"/>
          <w:sz w:val="24"/>
          <w:szCs w:val="24"/>
        </w:rPr>
        <w:t>Krajč</w:t>
      </w:r>
      <w:proofErr w:type="spellEnd"/>
      <w:r w:rsidRPr="005932C2">
        <w:rPr>
          <w:rStyle w:val="FontStyle348"/>
          <w:rFonts w:ascii="Times New Roman" w:hAnsi="Times New Roman" w:cs="Times New Roman"/>
          <w:b w:val="0"/>
          <w:sz w:val="24"/>
          <w:szCs w:val="24"/>
        </w:rPr>
        <w:t xml:space="preserve">, 2008). </w:t>
      </w:r>
    </w:p>
    <w:p w14:paraId="06FF1FE6" w14:textId="77777777" w:rsidR="009073E4" w:rsidRPr="00EB3E7D" w:rsidRDefault="009073E4" w:rsidP="0064782E">
      <w:pPr>
        <w:spacing w:before="120" w:after="0" w:line="240" w:lineRule="auto"/>
        <w:jc w:val="both"/>
        <w:rPr>
          <w:szCs w:val="24"/>
        </w:rPr>
      </w:pPr>
      <w:r w:rsidRPr="00EB3E7D">
        <w:rPr>
          <w:szCs w:val="24"/>
        </w:rPr>
        <w:t>Výsledky prieskumu pri bezstavovcoch boli pomerne chudobné a zahŕňali prevažne druhy, ktoré nie sú zaradené medzi chránené. Najčastejšie zaznamenávaným chráneným druhom bol čmeľ zemný (</w:t>
      </w:r>
      <w:proofErr w:type="spellStart"/>
      <w:r w:rsidRPr="00EB3E7D">
        <w:rPr>
          <w:i/>
          <w:szCs w:val="24"/>
        </w:rPr>
        <w:t>Bombus</w:t>
      </w:r>
      <w:proofErr w:type="spellEnd"/>
      <w:r w:rsidRPr="00EB3E7D">
        <w:rPr>
          <w:i/>
          <w:szCs w:val="24"/>
        </w:rPr>
        <w:t xml:space="preserve"> </w:t>
      </w:r>
      <w:proofErr w:type="spellStart"/>
      <w:r w:rsidRPr="00EB3E7D">
        <w:rPr>
          <w:i/>
          <w:szCs w:val="24"/>
        </w:rPr>
        <w:t>terrestris</w:t>
      </w:r>
      <w:proofErr w:type="spellEnd"/>
      <w:r w:rsidRPr="00EB3E7D">
        <w:rPr>
          <w:szCs w:val="24"/>
        </w:rPr>
        <w:t>) a </w:t>
      </w:r>
      <w:proofErr w:type="spellStart"/>
      <w:r w:rsidRPr="00EB3E7D">
        <w:rPr>
          <w:szCs w:val="24"/>
        </w:rPr>
        <w:t>bystruška</w:t>
      </w:r>
      <w:proofErr w:type="spellEnd"/>
      <w:r w:rsidRPr="00EB3E7D">
        <w:rPr>
          <w:szCs w:val="24"/>
        </w:rPr>
        <w:t xml:space="preserve"> medená (</w:t>
      </w:r>
      <w:proofErr w:type="spellStart"/>
      <w:r w:rsidRPr="00EB3E7D">
        <w:rPr>
          <w:i/>
          <w:szCs w:val="24"/>
        </w:rPr>
        <w:t>Carabus</w:t>
      </w:r>
      <w:proofErr w:type="spellEnd"/>
      <w:r w:rsidRPr="00EB3E7D">
        <w:rPr>
          <w:i/>
          <w:szCs w:val="24"/>
        </w:rPr>
        <w:t xml:space="preserve"> </w:t>
      </w:r>
      <w:proofErr w:type="spellStart"/>
      <w:r w:rsidRPr="00EB3E7D">
        <w:rPr>
          <w:i/>
          <w:szCs w:val="24"/>
        </w:rPr>
        <w:t>cancellatus</w:t>
      </w:r>
      <w:proofErr w:type="spellEnd"/>
      <w:r w:rsidRPr="00EB3E7D">
        <w:rPr>
          <w:szCs w:val="24"/>
        </w:rPr>
        <w:t xml:space="preserve">). </w:t>
      </w:r>
    </w:p>
    <w:p w14:paraId="047768F0" w14:textId="77777777" w:rsidR="009073E4" w:rsidRPr="00EB3E7D" w:rsidRDefault="009073E4" w:rsidP="0064782E">
      <w:pPr>
        <w:numPr>
          <w:ilvl w:val="12"/>
          <w:numId w:val="0"/>
        </w:numPr>
        <w:tabs>
          <w:tab w:val="left" w:pos="426"/>
        </w:tabs>
        <w:spacing w:before="120" w:after="0" w:line="240" w:lineRule="auto"/>
        <w:jc w:val="both"/>
        <w:rPr>
          <w:szCs w:val="24"/>
        </w:rPr>
      </w:pPr>
      <w:r w:rsidRPr="00EB3E7D">
        <w:rPr>
          <w:szCs w:val="24"/>
        </w:rPr>
        <w:t xml:space="preserve">Prieskum </w:t>
      </w:r>
      <w:proofErr w:type="spellStart"/>
      <w:r w:rsidRPr="00EB3E7D">
        <w:rPr>
          <w:szCs w:val="24"/>
        </w:rPr>
        <w:t>ichtyofauny</w:t>
      </w:r>
      <w:proofErr w:type="spellEnd"/>
      <w:r w:rsidRPr="00EB3E7D">
        <w:rPr>
          <w:szCs w:val="24"/>
        </w:rPr>
        <w:t xml:space="preserve"> bol zameraný najmä na vyhodnotenie druhového zloženia, ako aj niektorých základných </w:t>
      </w:r>
      <w:proofErr w:type="spellStart"/>
      <w:r w:rsidRPr="00EB3E7D">
        <w:rPr>
          <w:szCs w:val="24"/>
        </w:rPr>
        <w:t>semikvantitatívnych</w:t>
      </w:r>
      <w:proofErr w:type="spellEnd"/>
      <w:r w:rsidRPr="00EB3E7D">
        <w:rPr>
          <w:szCs w:val="24"/>
        </w:rPr>
        <w:t xml:space="preserve"> ukazovateľov na jednotlivých lokalitách. V rámci celého sledovaného úseku rieky Váh bolo identifikovaných do úrovne druhu spolu 1450 exemplárov rýb. Zaznamenaných bolo 19 druhov patriacich do 5 čeľadí. Všeobecne najpočetnejším druhom v rámci celého sledovaného úseku bol pstruh potočný, nasledovaný malými druhmi rýb – čerebľa pestrá, hlaváč </w:t>
      </w:r>
      <w:proofErr w:type="spellStart"/>
      <w:r w:rsidRPr="00EB3E7D">
        <w:rPr>
          <w:szCs w:val="24"/>
        </w:rPr>
        <w:t>bieloplutvý</w:t>
      </w:r>
      <w:proofErr w:type="spellEnd"/>
      <w:r w:rsidRPr="00EB3E7D">
        <w:rPr>
          <w:szCs w:val="24"/>
        </w:rPr>
        <w:t xml:space="preserve"> a </w:t>
      </w:r>
      <w:proofErr w:type="spellStart"/>
      <w:r w:rsidRPr="00EB3E7D">
        <w:rPr>
          <w:szCs w:val="24"/>
        </w:rPr>
        <w:t>ploska</w:t>
      </w:r>
      <w:proofErr w:type="spellEnd"/>
      <w:r w:rsidRPr="00EB3E7D">
        <w:rPr>
          <w:szCs w:val="24"/>
        </w:rPr>
        <w:t xml:space="preserve"> pásavá. Najvýznamnejšími chránenými druhmi vyskytujúcimi sa v tomto úseku rieky Váh je hlavátka podunajská (</w:t>
      </w:r>
      <w:proofErr w:type="spellStart"/>
      <w:r w:rsidRPr="00EB3E7D">
        <w:rPr>
          <w:szCs w:val="24"/>
        </w:rPr>
        <w:t>Hucho</w:t>
      </w:r>
      <w:proofErr w:type="spellEnd"/>
      <w:r w:rsidRPr="00EB3E7D">
        <w:rPr>
          <w:szCs w:val="24"/>
        </w:rPr>
        <w:t xml:space="preserve"> </w:t>
      </w:r>
      <w:proofErr w:type="spellStart"/>
      <w:r w:rsidRPr="00EB3E7D">
        <w:rPr>
          <w:szCs w:val="24"/>
        </w:rPr>
        <w:t>hucho</w:t>
      </w:r>
      <w:proofErr w:type="spellEnd"/>
      <w:r w:rsidRPr="00EB3E7D">
        <w:rPr>
          <w:szCs w:val="24"/>
        </w:rPr>
        <w:t xml:space="preserve">), ktorá je spolu s hlaváčom </w:t>
      </w:r>
      <w:proofErr w:type="spellStart"/>
      <w:r w:rsidRPr="00EB3E7D">
        <w:rPr>
          <w:szCs w:val="24"/>
        </w:rPr>
        <w:t>bieloplutvým</w:t>
      </w:r>
      <w:proofErr w:type="spellEnd"/>
      <w:r w:rsidRPr="00EB3E7D">
        <w:rPr>
          <w:szCs w:val="24"/>
        </w:rPr>
        <w:t xml:space="preserve"> </w:t>
      </w:r>
      <w:r w:rsidRPr="00EB3E7D">
        <w:rPr>
          <w:i/>
          <w:szCs w:val="24"/>
        </w:rPr>
        <w:t>(</w:t>
      </w:r>
      <w:proofErr w:type="spellStart"/>
      <w:r w:rsidRPr="00EB3E7D">
        <w:rPr>
          <w:i/>
          <w:szCs w:val="24"/>
        </w:rPr>
        <w:t>Cottus</w:t>
      </w:r>
      <w:proofErr w:type="spellEnd"/>
      <w:r w:rsidRPr="00EB3E7D">
        <w:rPr>
          <w:i/>
          <w:szCs w:val="24"/>
        </w:rPr>
        <w:t xml:space="preserve"> </w:t>
      </w:r>
      <w:proofErr w:type="spellStart"/>
      <w:r w:rsidRPr="00EB3E7D">
        <w:rPr>
          <w:i/>
          <w:szCs w:val="24"/>
        </w:rPr>
        <w:t>gobio</w:t>
      </w:r>
      <w:proofErr w:type="spellEnd"/>
      <w:r w:rsidRPr="00EB3E7D">
        <w:rPr>
          <w:i/>
          <w:szCs w:val="24"/>
        </w:rPr>
        <w:t>)</w:t>
      </w:r>
      <w:r w:rsidRPr="00EB3E7D">
        <w:rPr>
          <w:szCs w:val="24"/>
        </w:rPr>
        <w:t xml:space="preserve"> aj predmetom ochrany územia európskeho významu SKUEV0253 Rieka Váh. Pre hlavátku podunajskú predstavuje daný riečny systém (jednu z posledných oblastí prirodzeného výskytu a prežívania jej autochtónnej populácie. </w:t>
      </w:r>
    </w:p>
    <w:p w14:paraId="7401835F" w14:textId="77777777" w:rsidR="009073E4" w:rsidRPr="00EB3E7D" w:rsidRDefault="009073E4" w:rsidP="0064782E">
      <w:pPr>
        <w:spacing w:before="120" w:after="120" w:line="240" w:lineRule="auto"/>
        <w:jc w:val="both"/>
        <w:rPr>
          <w:szCs w:val="24"/>
        </w:rPr>
      </w:pPr>
      <w:r w:rsidRPr="00EB3E7D">
        <w:rPr>
          <w:szCs w:val="24"/>
        </w:rPr>
        <w:t>Čo sa týka výskytu obojživelníkov, najviac zastúpené sú druhy ropucha bradavičnatá (</w:t>
      </w:r>
      <w:proofErr w:type="spellStart"/>
      <w:r w:rsidRPr="00EB3E7D">
        <w:rPr>
          <w:i/>
          <w:szCs w:val="24"/>
        </w:rPr>
        <w:t>Bufo</w:t>
      </w:r>
      <w:proofErr w:type="spellEnd"/>
      <w:r w:rsidRPr="00EB3E7D">
        <w:rPr>
          <w:i/>
          <w:szCs w:val="24"/>
        </w:rPr>
        <w:t xml:space="preserve"> </w:t>
      </w:r>
      <w:proofErr w:type="spellStart"/>
      <w:r w:rsidRPr="00EB3E7D">
        <w:rPr>
          <w:i/>
          <w:szCs w:val="24"/>
        </w:rPr>
        <w:t>bufo</w:t>
      </w:r>
      <w:proofErr w:type="spellEnd"/>
      <w:r w:rsidRPr="00EB3E7D">
        <w:rPr>
          <w:szCs w:val="24"/>
        </w:rPr>
        <w:t>) a skokan hnedý (</w:t>
      </w:r>
      <w:r w:rsidRPr="00EB3E7D">
        <w:rPr>
          <w:i/>
          <w:szCs w:val="24"/>
        </w:rPr>
        <w:t xml:space="preserve">Rana </w:t>
      </w:r>
      <w:proofErr w:type="spellStart"/>
      <w:r w:rsidRPr="00EB3E7D">
        <w:rPr>
          <w:i/>
          <w:szCs w:val="24"/>
        </w:rPr>
        <w:t>temporaria</w:t>
      </w:r>
      <w:proofErr w:type="spellEnd"/>
      <w:r w:rsidRPr="00EB3E7D">
        <w:rPr>
          <w:szCs w:val="24"/>
        </w:rPr>
        <w:t xml:space="preserve">). Nad obcou Likavka v blízkosti potoka bol na viacerých lokalitách zaznamenaný európsky významný druh </w:t>
      </w:r>
      <w:proofErr w:type="spellStart"/>
      <w:r w:rsidRPr="00EB3E7D">
        <w:rPr>
          <w:szCs w:val="24"/>
        </w:rPr>
        <w:t>kunka</w:t>
      </w:r>
      <w:proofErr w:type="spellEnd"/>
      <w:r w:rsidRPr="00EB3E7D">
        <w:rPr>
          <w:szCs w:val="24"/>
        </w:rPr>
        <w:t xml:space="preserve"> </w:t>
      </w:r>
      <w:proofErr w:type="spellStart"/>
      <w:r w:rsidRPr="00EB3E7D">
        <w:rPr>
          <w:szCs w:val="24"/>
        </w:rPr>
        <w:t>žltobruchá</w:t>
      </w:r>
      <w:proofErr w:type="spellEnd"/>
      <w:r w:rsidRPr="00EB3E7D">
        <w:rPr>
          <w:szCs w:val="24"/>
        </w:rPr>
        <w:t xml:space="preserve"> (</w:t>
      </w:r>
      <w:proofErr w:type="spellStart"/>
      <w:r w:rsidRPr="00EB3E7D">
        <w:rPr>
          <w:i/>
          <w:szCs w:val="24"/>
        </w:rPr>
        <w:t>Bombina</w:t>
      </w:r>
      <w:proofErr w:type="spellEnd"/>
      <w:r w:rsidRPr="00EB3E7D">
        <w:rPr>
          <w:i/>
          <w:szCs w:val="24"/>
        </w:rPr>
        <w:t xml:space="preserve"> </w:t>
      </w:r>
      <w:proofErr w:type="spellStart"/>
      <w:r w:rsidRPr="00EB3E7D">
        <w:rPr>
          <w:i/>
          <w:szCs w:val="24"/>
        </w:rPr>
        <w:t>variegata</w:t>
      </w:r>
      <w:proofErr w:type="spellEnd"/>
      <w:r w:rsidRPr="00EB3E7D">
        <w:rPr>
          <w:szCs w:val="24"/>
        </w:rPr>
        <w:t xml:space="preserve">). </w:t>
      </w:r>
    </w:p>
    <w:p w14:paraId="7919B896" w14:textId="77777777" w:rsidR="009073E4" w:rsidRPr="00EB3E7D" w:rsidRDefault="009073E4" w:rsidP="009A35D9">
      <w:pPr>
        <w:spacing w:line="240" w:lineRule="auto"/>
        <w:jc w:val="both"/>
        <w:rPr>
          <w:szCs w:val="24"/>
        </w:rPr>
      </w:pPr>
      <w:r w:rsidRPr="00EB3E7D">
        <w:rPr>
          <w:szCs w:val="24"/>
        </w:rPr>
        <w:t>Rieka Váh je biokoridorom nadregionálneho významu, ponad ktorý, alebo popri ktorom prebiehajú sezónne migrácie (presuny) sťahovavých druhov vtákov. Väčšina druhov bola zaznamenaná na rieke Váh a v jej blízkom okolí: chochlačky (</w:t>
      </w:r>
      <w:proofErr w:type="spellStart"/>
      <w:r w:rsidRPr="00EB3E7D">
        <w:rPr>
          <w:i/>
          <w:szCs w:val="24"/>
        </w:rPr>
        <w:t>Aythya</w:t>
      </w:r>
      <w:proofErr w:type="spellEnd"/>
      <w:r w:rsidRPr="00EB3E7D">
        <w:rPr>
          <w:szCs w:val="24"/>
        </w:rPr>
        <w:t xml:space="preserve"> </w:t>
      </w:r>
      <w:proofErr w:type="spellStart"/>
      <w:r w:rsidRPr="00EB3E7D">
        <w:rPr>
          <w:szCs w:val="24"/>
        </w:rPr>
        <w:t>sp</w:t>
      </w:r>
      <w:proofErr w:type="spellEnd"/>
      <w:r w:rsidRPr="00EB3E7D">
        <w:rPr>
          <w:szCs w:val="24"/>
        </w:rPr>
        <w:t>.), potápky (</w:t>
      </w:r>
      <w:proofErr w:type="spellStart"/>
      <w:r w:rsidRPr="00EB3E7D">
        <w:rPr>
          <w:i/>
          <w:szCs w:val="24"/>
        </w:rPr>
        <w:t>Podiceps</w:t>
      </w:r>
      <w:proofErr w:type="spellEnd"/>
      <w:r w:rsidRPr="00EB3E7D">
        <w:rPr>
          <w:szCs w:val="24"/>
        </w:rPr>
        <w:t xml:space="preserve"> </w:t>
      </w:r>
      <w:proofErr w:type="spellStart"/>
      <w:r w:rsidRPr="00EB3E7D">
        <w:rPr>
          <w:szCs w:val="24"/>
        </w:rPr>
        <w:t>sp</w:t>
      </w:r>
      <w:proofErr w:type="spellEnd"/>
      <w:r w:rsidRPr="00EB3E7D">
        <w:rPr>
          <w:szCs w:val="24"/>
        </w:rPr>
        <w:t>.), kačice (</w:t>
      </w:r>
      <w:proofErr w:type="spellStart"/>
      <w:r w:rsidRPr="00EB3E7D">
        <w:rPr>
          <w:i/>
          <w:szCs w:val="24"/>
        </w:rPr>
        <w:t>Anas</w:t>
      </w:r>
      <w:proofErr w:type="spellEnd"/>
      <w:r w:rsidRPr="00EB3E7D">
        <w:rPr>
          <w:szCs w:val="24"/>
        </w:rPr>
        <w:t xml:space="preserve"> </w:t>
      </w:r>
      <w:proofErr w:type="spellStart"/>
      <w:r w:rsidRPr="00EB3E7D">
        <w:rPr>
          <w:szCs w:val="24"/>
        </w:rPr>
        <w:t>sp</w:t>
      </w:r>
      <w:proofErr w:type="spellEnd"/>
      <w:r w:rsidRPr="00EB3E7D">
        <w:rPr>
          <w:szCs w:val="24"/>
        </w:rPr>
        <w:t>.). Pravidelné sú prelety kormoránov veľkých (</w:t>
      </w:r>
      <w:proofErr w:type="spellStart"/>
      <w:r w:rsidRPr="00EB3E7D">
        <w:rPr>
          <w:i/>
          <w:szCs w:val="24"/>
        </w:rPr>
        <w:t>Phalacrocorax</w:t>
      </w:r>
      <w:proofErr w:type="spellEnd"/>
      <w:r w:rsidRPr="00EB3E7D">
        <w:rPr>
          <w:i/>
          <w:szCs w:val="24"/>
        </w:rPr>
        <w:t xml:space="preserve"> </w:t>
      </w:r>
      <w:proofErr w:type="spellStart"/>
      <w:r w:rsidRPr="00EB3E7D">
        <w:rPr>
          <w:i/>
          <w:szCs w:val="24"/>
        </w:rPr>
        <w:t>carbo</w:t>
      </w:r>
      <w:proofErr w:type="spellEnd"/>
      <w:r w:rsidRPr="00EB3E7D">
        <w:rPr>
          <w:i/>
          <w:szCs w:val="24"/>
        </w:rPr>
        <w:t>).</w:t>
      </w:r>
      <w:r w:rsidRPr="00EB3E7D">
        <w:rPr>
          <w:szCs w:val="24"/>
        </w:rPr>
        <w:t>Z dravcov tu boli zaznamenané jastrab lesný (</w:t>
      </w:r>
      <w:proofErr w:type="spellStart"/>
      <w:r w:rsidRPr="00EB3E7D">
        <w:rPr>
          <w:i/>
          <w:szCs w:val="24"/>
        </w:rPr>
        <w:t>Accipiter</w:t>
      </w:r>
      <w:proofErr w:type="spellEnd"/>
      <w:r w:rsidRPr="00EB3E7D">
        <w:rPr>
          <w:i/>
          <w:szCs w:val="24"/>
        </w:rPr>
        <w:t xml:space="preserve"> </w:t>
      </w:r>
      <w:proofErr w:type="spellStart"/>
      <w:r w:rsidRPr="00EB3E7D">
        <w:rPr>
          <w:i/>
          <w:szCs w:val="24"/>
        </w:rPr>
        <w:t>gentilis</w:t>
      </w:r>
      <w:proofErr w:type="spellEnd"/>
      <w:r w:rsidRPr="00EB3E7D">
        <w:rPr>
          <w:szCs w:val="24"/>
        </w:rPr>
        <w:t>), jastrab krahulec (</w:t>
      </w:r>
      <w:proofErr w:type="spellStart"/>
      <w:r w:rsidRPr="00EB3E7D">
        <w:rPr>
          <w:i/>
          <w:szCs w:val="24"/>
        </w:rPr>
        <w:t>Accipiter</w:t>
      </w:r>
      <w:proofErr w:type="spellEnd"/>
      <w:r w:rsidRPr="00EB3E7D">
        <w:rPr>
          <w:i/>
          <w:szCs w:val="24"/>
        </w:rPr>
        <w:t xml:space="preserve"> </w:t>
      </w:r>
      <w:proofErr w:type="spellStart"/>
      <w:r w:rsidRPr="00EB3E7D">
        <w:rPr>
          <w:i/>
          <w:szCs w:val="24"/>
        </w:rPr>
        <w:t>nisus</w:t>
      </w:r>
      <w:proofErr w:type="spellEnd"/>
      <w:r w:rsidRPr="00EB3E7D">
        <w:rPr>
          <w:szCs w:val="24"/>
        </w:rPr>
        <w:t>). K </w:t>
      </w:r>
      <w:proofErr w:type="spellStart"/>
      <w:r w:rsidRPr="00EB3E7D">
        <w:rPr>
          <w:szCs w:val="24"/>
        </w:rPr>
        <w:t>nacennejším</w:t>
      </w:r>
      <w:proofErr w:type="spellEnd"/>
      <w:r w:rsidRPr="00EB3E7D">
        <w:rPr>
          <w:szCs w:val="24"/>
        </w:rPr>
        <w:t xml:space="preserve"> nálezom druhov otvorenej krajiny patria výskyty druhov prepelica poľná (</w:t>
      </w:r>
      <w:proofErr w:type="spellStart"/>
      <w:r w:rsidRPr="00EB3E7D">
        <w:rPr>
          <w:i/>
          <w:szCs w:val="24"/>
        </w:rPr>
        <w:t>Coturnix</w:t>
      </w:r>
      <w:proofErr w:type="spellEnd"/>
      <w:r w:rsidRPr="00EB3E7D">
        <w:rPr>
          <w:i/>
          <w:szCs w:val="24"/>
        </w:rPr>
        <w:t xml:space="preserve"> </w:t>
      </w:r>
      <w:proofErr w:type="spellStart"/>
      <w:r w:rsidRPr="00EB3E7D">
        <w:rPr>
          <w:i/>
          <w:szCs w:val="24"/>
        </w:rPr>
        <w:t>coturnix</w:t>
      </w:r>
      <w:proofErr w:type="spellEnd"/>
      <w:r w:rsidRPr="00EB3E7D">
        <w:rPr>
          <w:szCs w:val="24"/>
        </w:rPr>
        <w:t>), jarabica poľná (</w:t>
      </w:r>
      <w:proofErr w:type="spellStart"/>
      <w:r w:rsidRPr="00EB3E7D">
        <w:rPr>
          <w:i/>
          <w:szCs w:val="24"/>
        </w:rPr>
        <w:t>Perdix</w:t>
      </w:r>
      <w:proofErr w:type="spellEnd"/>
      <w:r w:rsidRPr="00EB3E7D">
        <w:rPr>
          <w:i/>
          <w:szCs w:val="24"/>
        </w:rPr>
        <w:t xml:space="preserve"> </w:t>
      </w:r>
      <w:proofErr w:type="spellStart"/>
      <w:r w:rsidRPr="00EB3E7D">
        <w:rPr>
          <w:i/>
          <w:szCs w:val="24"/>
        </w:rPr>
        <w:t>perdix</w:t>
      </w:r>
      <w:proofErr w:type="spellEnd"/>
      <w:r w:rsidRPr="00EB3E7D">
        <w:rPr>
          <w:szCs w:val="24"/>
        </w:rPr>
        <w:t>), škovránok poľný (</w:t>
      </w:r>
      <w:proofErr w:type="spellStart"/>
      <w:r w:rsidRPr="00EB3E7D">
        <w:rPr>
          <w:i/>
          <w:szCs w:val="24"/>
        </w:rPr>
        <w:t>Alauda</w:t>
      </w:r>
      <w:proofErr w:type="spellEnd"/>
      <w:r w:rsidRPr="00EB3E7D">
        <w:rPr>
          <w:i/>
          <w:szCs w:val="24"/>
        </w:rPr>
        <w:t xml:space="preserve"> </w:t>
      </w:r>
      <w:proofErr w:type="spellStart"/>
      <w:r w:rsidRPr="00EB3E7D">
        <w:rPr>
          <w:i/>
          <w:szCs w:val="24"/>
        </w:rPr>
        <w:t>arvensis</w:t>
      </w:r>
      <w:proofErr w:type="spellEnd"/>
      <w:r w:rsidRPr="00EB3E7D">
        <w:rPr>
          <w:szCs w:val="24"/>
        </w:rPr>
        <w:t xml:space="preserve">), </w:t>
      </w:r>
      <w:proofErr w:type="spellStart"/>
      <w:r w:rsidRPr="00EB3E7D">
        <w:rPr>
          <w:szCs w:val="24"/>
        </w:rPr>
        <w:t>chrapkáč</w:t>
      </w:r>
      <w:proofErr w:type="spellEnd"/>
      <w:r w:rsidRPr="00EB3E7D">
        <w:rPr>
          <w:szCs w:val="24"/>
        </w:rPr>
        <w:t xml:space="preserve"> poľný (</w:t>
      </w:r>
      <w:proofErr w:type="spellStart"/>
      <w:r w:rsidRPr="00EB3E7D">
        <w:rPr>
          <w:i/>
          <w:szCs w:val="24"/>
        </w:rPr>
        <w:t>Crex</w:t>
      </w:r>
      <w:proofErr w:type="spellEnd"/>
      <w:r w:rsidRPr="00EB3E7D">
        <w:rPr>
          <w:i/>
          <w:szCs w:val="24"/>
        </w:rPr>
        <w:t xml:space="preserve"> </w:t>
      </w:r>
      <w:proofErr w:type="spellStart"/>
      <w:r w:rsidRPr="00EB3E7D">
        <w:rPr>
          <w:i/>
          <w:szCs w:val="24"/>
        </w:rPr>
        <w:t>crex</w:t>
      </w:r>
      <w:proofErr w:type="spellEnd"/>
      <w:r w:rsidRPr="00EB3E7D">
        <w:rPr>
          <w:szCs w:val="24"/>
        </w:rPr>
        <w:t>), a ďalšie. Z lesných druhov sú to najmä jariabok hôrny (</w:t>
      </w:r>
      <w:proofErr w:type="spellStart"/>
      <w:r w:rsidRPr="00EB3E7D">
        <w:rPr>
          <w:i/>
          <w:szCs w:val="24"/>
        </w:rPr>
        <w:t>Bonasa</w:t>
      </w:r>
      <w:proofErr w:type="spellEnd"/>
      <w:r w:rsidRPr="00EB3E7D">
        <w:rPr>
          <w:i/>
          <w:szCs w:val="24"/>
        </w:rPr>
        <w:t xml:space="preserve"> </w:t>
      </w:r>
      <w:proofErr w:type="spellStart"/>
      <w:r w:rsidRPr="00EB3E7D">
        <w:rPr>
          <w:i/>
          <w:szCs w:val="24"/>
        </w:rPr>
        <w:t>bonasia</w:t>
      </w:r>
      <w:proofErr w:type="spellEnd"/>
      <w:r w:rsidRPr="00EB3E7D">
        <w:rPr>
          <w:szCs w:val="24"/>
        </w:rPr>
        <w:t>), krkavec čierny (</w:t>
      </w:r>
      <w:proofErr w:type="spellStart"/>
      <w:r w:rsidRPr="00EB3E7D">
        <w:rPr>
          <w:i/>
          <w:szCs w:val="24"/>
        </w:rPr>
        <w:t>Corvux</w:t>
      </w:r>
      <w:proofErr w:type="spellEnd"/>
      <w:r w:rsidRPr="00EB3E7D">
        <w:rPr>
          <w:i/>
          <w:szCs w:val="24"/>
        </w:rPr>
        <w:t xml:space="preserve"> </w:t>
      </w:r>
      <w:proofErr w:type="spellStart"/>
      <w:r w:rsidRPr="00EB3E7D">
        <w:rPr>
          <w:i/>
          <w:szCs w:val="24"/>
        </w:rPr>
        <w:t>corax</w:t>
      </w:r>
      <w:proofErr w:type="spellEnd"/>
      <w:r w:rsidRPr="00EB3E7D">
        <w:rPr>
          <w:szCs w:val="24"/>
        </w:rPr>
        <w:t>) a </w:t>
      </w:r>
      <w:proofErr w:type="spellStart"/>
      <w:r w:rsidRPr="00EB3E7D">
        <w:rPr>
          <w:szCs w:val="24"/>
        </w:rPr>
        <w:t>dutinohniezdiče</w:t>
      </w:r>
      <w:proofErr w:type="spellEnd"/>
      <w:r w:rsidRPr="00EB3E7D">
        <w:rPr>
          <w:szCs w:val="24"/>
        </w:rPr>
        <w:t xml:space="preserve"> (najčastejšie </w:t>
      </w:r>
      <w:proofErr w:type="spellStart"/>
      <w:r w:rsidRPr="00EB3E7D">
        <w:rPr>
          <w:i/>
          <w:szCs w:val="24"/>
        </w:rPr>
        <w:t>Dendrocopus</w:t>
      </w:r>
      <w:proofErr w:type="spellEnd"/>
      <w:r w:rsidRPr="00EB3E7D">
        <w:rPr>
          <w:i/>
          <w:szCs w:val="24"/>
        </w:rPr>
        <w:t xml:space="preserve"> major</w:t>
      </w:r>
      <w:r w:rsidRPr="00EB3E7D">
        <w:rPr>
          <w:szCs w:val="24"/>
        </w:rPr>
        <w:t xml:space="preserve">). </w:t>
      </w:r>
    </w:p>
    <w:p w14:paraId="6ACB540A" w14:textId="77777777" w:rsidR="009073E4" w:rsidRPr="00EB3E7D" w:rsidRDefault="009073E4" w:rsidP="009A35D9">
      <w:pPr>
        <w:tabs>
          <w:tab w:val="left" w:pos="0"/>
        </w:tabs>
        <w:spacing w:line="240" w:lineRule="auto"/>
        <w:jc w:val="both"/>
        <w:rPr>
          <w:szCs w:val="24"/>
        </w:rPr>
      </w:pPr>
      <w:r w:rsidRPr="00EB3E7D">
        <w:rPr>
          <w:szCs w:val="24"/>
        </w:rPr>
        <w:t>V úseku od Hubovej až po Bešeňovú (cca 20 km) boli zaznamenané len netopiere (</w:t>
      </w:r>
      <w:proofErr w:type="spellStart"/>
      <w:r w:rsidRPr="00EB3E7D">
        <w:rPr>
          <w:i/>
          <w:szCs w:val="24"/>
        </w:rPr>
        <w:t>Chiroptera</w:t>
      </w:r>
      <w:proofErr w:type="spellEnd"/>
      <w:r w:rsidRPr="00EB3E7D">
        <w:rPr>
          <w:szCs w:val="24"/>
        </w:rPr>
        <w:t>), jež bledý (</w:t>
      </w:r>
      <w:proofErr w:type="spellStart"/>
      <w:r w:rsidRPr="00EB3E7D">
        <w:rPr>
          <w:i/>
          <w:szCs w:val="24"/>
        </w:rPr>
        <w:t>Erinaceus</w:t>
      </w:r>
      <w:proofErr w:type="spellEnd"/>
      <w:r w:rsidRPr="00EB3E7D">
        <w:rPr>
          <w:i/>
          <w:szCs w:val="24"/>
        </w:rPr>
        <w:t xml:space="preserve"> </w:t>
      </w:r>
      <w:proofErr w:type="spellStart"/>
      <w:r w:rsidRPr="00EB3E7D">
        <w:rPr>
          <w:i/>
          <w:szCs w:val="24"/>
        </w:rPr>
        <w:t>concolor</w:t>
      </w:r>
      <w:proofErr w:type="spellEnd"/>
      <w:r w:rsidRPr="00EB3E7D">
        <w:rPr>
          <w:szCs w:val="24"/>
        </w:rPr>
        <w:t xml:space="preserve">) a hranostaj </w:t>
      </w:r>
      <w:proofErr w:type="spellStart"/>
      <w:r w:rsidRPr="00EB3E7D">
        <w:rPr>
          <w:szCs w:val="24"/>
        </w:rPr>
        <w:t>čiernochvostý</w:t>
      </w:r>
      <w:proofErr w:type="spellEnd"/>
      <w:r w:rsidRPr="00EB3E7D">
        <w:rPr>
          <w:szCs w:val="24"/>
        </w:rPr>
        <w:t xml:space="preserve"> (</w:t>
      </w:r>
      <w:proofErr w:type="spellStart"/>
      <w:r w:rsidRPr="00EB3E7D">
        <w:rPr>
          <w:i/>
          <w:szCs w:val="24"/>
        </w:rPr>
        <w:t>Mustela</w:t>
      </w:r>
      <w:proofErr w:type="spellEnd"/>
      <w:r w:rsidRPr="00EB3E7D">
        <w:rPr>
          <w:i/>
          <w:szCs w:val="24"/>
        </w:rPr>
        <w:t xml:space="preserve"> </w:t>
      </w:r>
      <w:proofErr w:type="spellStart"/>
      <w:r w:rsidRPr="00EB3E7D">
        <w:rPr>
          <w:i/>
          <w:szCs w:val="24"/>
        </w:rPr>
        <w:t>erminea</w:t>
      </w:r>
      <w:proofErr w:type="spellEnd"/>
      <w:r w:rsidRPr="00EB3E7D">
        <w:rPr>
          <w:szCs w:val="24"/>
        </w:rPr>
        <w:t xml:space="preserve">). </w:t>
      </w:r>
    </w:p>
    <w:p w14:paraId="15640616" w14:textId="77777777" w:rsidR="009073E4" w:rsidRPr="00EB3E7D" w:rsidRDefault="009073E4" w:rsidP="009A35D9">
      <w:pPr>
        <w:tabs>
          <w:tab w:val="left" w:pos="0"/>
        </w:tabs>
        <w:spacing w:line="240" w:lineRule="auto"/>
        <w:jc w:val="both"/>
        <w:rPr>
          <w:szCs w:val="24"/>
        </w:rPr>
      </w:pPr>
      <w:r w:rsidRPr="00EB3E7D">
        <w:rPr>
          <w:szCs w:val="24"/>
        </w:rPr>
        <w:t>Z netopierov bolo celkom zaznamenaných 12 druhov (netopiere sú všetky chránené). Dotknuté územie je bohaté na netopiere a je možné predpokladať aj ďalšie druhy, ktoré ho využívajú. Početné sú výskyty netopiera vodného (</w:t>
      </w:r>
      <w:proofErr w:type="spellStart"/>
      <w:r w:rsidRPr="00EB3E7D">
        <w:rPr>
          <w:i/>
          <w:szCs w:val="24"/>
        </w:rPr>
        <w:t>Myotis</w:t>
      </w:r>
      <w:proofErr w:type="spellEnd"/>
      <w:r w:rsidRPr="00EB3E7D">
        <w:rPr>
          <w:i/>
          <w:szCs w:val="24"/>
        </w:rPr>
        <w:t xml:space="preserve"> </w:t>
      </w:r>
      <w:proofErr w:type="spellStart"/>
      <w:r w:rsidRPr="00EB3E7D">
        <w:rPr>
          <w:i/>
          <w:szCs w:val="24"/>
        </w:rPr>
        <w:t>daubentonii</w:t>
      </w:r>
      <w:proofErr w:type="spellEnd"/>
      <w:r w:rsidRPr="00EB3E7D">
        <w:rPr>
          <w:szCs w:val="24"/>
        </w:rPr>
        <w:t>) a netopiera hrdzavého (</w:t>
      </w:r>
      <w:proofErr w:type="spellStart"/>
      <w:r w:rsidRPr="00EB3E7D">
        <w:rPr>
          <w:i/>
          <w:szCs w:val="24"/>
        </w:rPr>
        <w:t>Nyctalus</w:t>
      </w:r>
      <w:proofErr w:type="spellEnd"/>
      <w:r w:rsidRPr="00EB3E7D">
        <w:rPr>
          <w:i/>
          <w:szCs w:val="24"/>
        </w:rPr>
        <w:t xml:space="preserve"> </w:t>
      </w:r>
      <w:proofErr w:type="spellStart"/>
      <w:r w:rsidRPr="00EB3E7D">
        <w:rPr>
          <w:i/>
          <w:szCs w:val="24"/>
        </w:rPr>
        <w:t>noctula</w:t>
      </w:r>
      <w:proofErr w:type="spellEnd"/>
      <w:r w:rsidRPr="00EB3E7D">
        <w:rPr>
          <w:szCs w:val="24"/>
        </w:rPr>
        <w:t>). Väčšina zaznamenaných netopierov je aj predmetom ochrany územia NATURA 2000 - SKUEV0253 Rieka Váh.</w:t>
      </w:r>
    </w:p>
    <w:p w14:paraId="394A369C" w14:textId="77777777" w:rsidR="009073E4" w:rsidRPr="00EB3E7D" w:rsidRDefault="009073E4" w:rsidP="006164AC">
      <w:pPr>
        <w:spacing w:after="0" w:line="240" w:lineRule="auto"/>
        <w:jc w:val="both"/>
        <w:rPr>
          <w:szCs w:val="24"/>
        </w:rPr>
      </w:pPr>
      <w:r w:rsidRPr="00EB3E7D">
        <w:rPr>
          <w:szCs w:val="24"/>
        </w:rPr>
        <w:t>Vydra riečna (</w:t>
      </w:r>
      <w:proofErr w:type="spellStart"/>
      <w:r w:rsidRPr="00EB3E7D">
        <w:rPr>
          <w:i/>
          <w:szCs w:val="24"/>
        </w:rPr>
        <w:t>Lutra</w:t>
      </w:r>
      <w:proofErr w:type="spellEnd"/>
      <w:r w:rsidRPr="00EB3E7D">
        <w:rPr>
          <w:i/>
          <w:szCs w:val="24"/>
        </w:rPr>
        <w:t xml:space="preserve"> </w:t>
      </w:r>
      <w:proofErr w:type="spellStart"/>
      <w:r w:rsidRPr="00EB3E7D">
        <w:rPr>
          <w:i/>
          <w:szCs w:val="24"/>
        </w:rPr>
        <w:t>lutra</w:t>
      </w:r>
      <w:proofErr w:type="spellEnd"/>
      <w:r w:rsidRPr="00EB3E7D">
        <w:rPr>
          <w:szCs w:val="24"/>
        </w:rPr>
        <w:t>) je rovnako predmetom ochrany SKUEV0253 Rieka Váh. Na presuny, ako aj na odpočinok veľmi často využíva brehy a </w:t>
      </w:r>
      <w:proofErr w:type="spellStart"/>
      <w:r w:rsidRPr="00EB3E7D">
        <w:rPr>
          <w:szCs w:val="24"/>
        </w:rPr>
        <w:t>príbrežnú</w:t>
      </w:r>
      <w:proofErr w:type="spellEnd"/>
      <w:r w:rsidRPr="00EB3E7D">
        <w:rPr>
          <w:szCs w:val="24"/>
        </w:rPr>
        <w:t xml:space="preserve"> zónu. Vydra potrebuje breh aj ako odpočinkové miesto a v úsekoch, kde je nútená dlhšiu dobu len plávať vo vode, alebo prekonávať úseky s vysokými kolmými brehmi, či tmavé dlhé mosty uprednostňuje prechod po suchu, kde často dochádza k úhynom pod kolesami áut. </w:t>
      </w:r>
    </w:p>
    <w:p w14:paraId="6F1DD67C" w14:textId="77777777" w:rsidR="009073E4" w:rsidRDefault="009073E4" w:rsidP="009073E4">
      <w:pPr>
        <w:pStyle w:val="Zkladntext2"/>
        <w:spacing w:after="0" w:line="240" w:lineRule="auto"/>
        <w:rPr>
          <w:rFonts w:ascii="Times New Roman" w:hAnsi="Times New Roman"/>
          <w:b/>
          <w:i/>
          <w:sz w:val="24"/>
          <w:szCs w:val="24"/>
        </w:rPr>
      </w:pPr>
    </w:p>
    <w:p w14:paraId="66BA4EC0" w14:textId="77777777" w:rsidR="009073E4" w:rsidRPr="001C1BC5" w:rsidRDefault="009073E4" w:rsidP="006164AC">
      <w:pPr>
        <w:spacing w:after="0"/>
        <w:rPr>
          <w:b/>
          <w:szCs w:val="24"/>
        </w:rPr>
      </w:pPr>
      <w:r w:rsidRPr="001C1BC5">
        <w:rPr>
          <w:b/>
          <w:szCs w:val="24"/>
        </w:rPr>
        <w:lastRenderedPageBreak/>
        <w:t xml:space="preserve">Biotopy </w:t>
      </w:r>
    </w:p>
    <w:p w14:paraId="146C17C2" w14:textId="77777777" w:rsidR="009073E4" w:rsidRPr="001C1BC5" w:rsidRDefault="009073E4" w:rsidP="0064782E">
      <w:pPr>
        <w:pStyle w:val="Zkladntext2"/>
        <w:spacing w:line="240" w:lineRule="auto"/>
        <w:rPr>
          <w:rFonts w:ascii="Times New Roman" w:hAnsi="Times New Roman"/>
          <w:sz w:val="24"/>
          <w:szCs w:val="24"/>
        </w:rPr>
      </w:pPr>
      <w:r w:rsidRPr="001C1BC5">
        <w:rPr>
          <w:rFonts w:ascii="Times New Roman" w:hAnsi="Times New Roman"/>
          <w:sz w:val="24"/>
          <w:szCs w:val="24"/>
        </w:rPr>
        <w:t xml:space="preserve">Biotopy v priamom zábere trasy D1 Hubová </w:t>
      </w:r>
      <w:r w:rsidR="0064782E">
        <w:rPr>
          <w:rFonts w:ascii="Times New Roman" w:hAnsi="Times New Roman"/>
          <w:sz w:val="24"/>
          <w:szCs w:val="24"/>
        </w:rPr>
        <w:t>–</w:t>
      </w:r>
      <w:r w:rsidRPr="001C1BC5">
        <w:rPr>
          <w:rFonts w:ascii="Times New Roman" w:hAnsi="Times New Roman"/>
          <w:sz w:val="24"/>
          <w:szCs w:val="24"/>
        </w:rPr>
        <w:t xml:space="preserve"> Ivachnová</w:t>
      </w:r>
      <w:r w:rsidR="0064782E">
        <w:rPr>
          <w:rFonts w:ascii="Times New Roman" w:hAnsi="Times New Roman"/>
          <w:sz w:val="24"/>
          <w:szCs w:val="24"/>
        </w:rPr>
        <w:t xml:space="preserve"> (zmena trasy sa týka km 1,00 – 2,07 ďalej je trasa vedená tunelom </w:t>
      </w:r>
      <w:proofErr w:type="spellStart"/>
      <w:r w:rsidR="0064782E">
        <w:rPr>
          <w:rFonts w:ascii="Times New Roman" w:hAnsi="Times New Roman"/>
          <w:sz w:val="24"/>
          <w:szCs w:val="24"/>
        </w:rPr>
        <w:t>Čebrať</w:t>
      </w:r>
      <w:proofErr w:type="spellEnd"/>
      <w:r w:rsidR="0064782E">
        <w:rPr>
          <w:rFonts w:ascii="Times New Roman"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1"/>
        <w:gridCol w:w="709"/>
        <w:gridCol w:w="3967"/>
        <w:gridCol w:w="2693"/>
      </w:tblGrid>
      <w:tr w:rsidR="009073E4" w:rsidRPr="00104BC0" w14:paraId="0A54DA4C" w14:textId="77777777" w:rsidTr="00D419F2">
        <w:trPr>
          <w:tblHeader/>
        </w:trPr>
        <w:tc>
          <w:tcPr>
            <w:tcW w:w="1560" w:type="dxa"/>
            <w:vAlign w:val="center"/>
          </w:tcPr>
          <w:p w14:paraId="11D8388F" w14:textId="77777777" w:rsidR="009073E4" w:rsidRPr="00104BC0" w:rsidRDefault="009073E4" w:rsidP="00C40C9B">
            <w:pPr>
              <w:pStyle w:val="Zkladntext2"/>
              <w:jc w:val="center"/>
              <w:rPr>
                <w:rFonts w:ascii="Times New Roman" w:hAnsi="Times New Roman"/>
                <w:i/>
                <w:sz w:val="20"/>
                <w:szCs w:val="20"/>
              </w:rPr>
            </w:pPr>
            <w:r w:rsidRPr="00104BC0">
              <w:rPr>
                <w:rFonts w:ascii="Times New Roman" w:hAnsi="Times New Roman"/>
                <w:sz w:val="20"/>
                <w:szCs w:val="20"/>
              </w:rPr>
              <w:t>km trasy</w:t>
            </w:r>
          </w:p>
        </w:tc>
        <w:tc>
          <w:tcPr>
            <w:tcW w:w="851" w:type="dxa"/>
            <w:vAlign w:val="center"/>
          </w:tcPr>
          <w:p w14:paraId="2EFE7994" w14:textId="77777777" w:rsidR="009073E4" w:rsidRPr="004177BF" w:rsidRDefault="009073E4" w:rsidP="00C40C9B">
            <w:pPr>
              <w:pStyle w:val="Zkladntext"/>
              <w:spacing w:before="0"/>
              <w:jc w:val="center"/>
              <w:rPr>
                <w:rFonts w:ascii="Times New Roman" w:hAnsi="Times New Roman"/>
                <w:b/>
                <w:sz w:val="20"/>
                <w:szCs w:val="20"/>
              </w:rPr>
            </w:pPr>
            <w:r w:rsidRPr="004177BF">
              <w:rPr>
                <w:rFonts w:ascii="Times New Roman" w:hAnsi="Times New Roman"/>
                <w:b/>
                <w:sz w:val="20"/>
                <w:szCs w:val="20"/>
              </w:rPr>
              <w:t>Kód SK</w:t>
            </w:r>
          </w:p>
        </w:tc>
        <w:tc>
          <w:tcPr>
            <w:tcW w:w="709" w:type="dxa"/>
            <w:vAlign w:val="center"/>
          </w:tcPr>
          <w:p w14:paraId="738ADC02" w14:textId="77777777" w:rsidR="009073E4" w:rsidRPr="004177BF" w:rsidRDefault="009073E4" w:rsidP="00B00EF4">
            <w:pPr>
              <w:pStyle w:val="Zkladntext"/>
              <w:spacing w:before="0"/>
              <w:ind w:left="-109" w:right="-107"/>
              <w:jc w:val="center"/>
              <w:rPr>
                <w:rFonts w:ascii="Times New Roman" w:hAnsi="Times New Roman"/>
                <w:b/>
                <w:sz w:val="20"/>
                <w:szCs w:val="20"/>
              </w:rPr>
            </w:pPr>
            <w:r w:rsidRPr="004177BF">
              <w:rPr>
                <w:rFonts w:ascii="Times New Roman" w:hAnsi="Times New Roman"/>
                <w:b/>
                <w:sz w:val="20"/>
                <w:szCs w:val="20"/>
              </w:rPr>
              <w:t xml:space="preserve">Kód </w:t>
            </w:r>
            <w:proofErr w:type="spellStart"/>
            <w:r w:rsidRPr="004177BF">
              <w:rPr>
                <w:rFonts w:ascii="Times New Roman" w:hAnsi="Times New Roman"/>
                <w:b/>
                <w:sz w:val="20"/>
                <w:szCs w:val="20"/>
              </w:rPr>
              <w:t>Natura</w:t>
            </w:r>
            <w:proofErr w:type="spellEnd"/>
            <w:r w:rsidRPr="004177BF">
              <w:rPr>
                <w:rFonts w:ascii="Times New Roman" w:hAnsi="Times New Roman"/>
                <w:b/>
                <w:sz w:val="20"/>
                <w:szCs w:val="20"/>
              </w:rPr>
              <w:t xml:space="preserve"> 2000</w:t>
            </w:r>
          </w:p>
        </w:tc>
        <w:tc>
          <w:tcPr>
            <w:tcW w:w="3967" w:type="dxa"/>
            <w:vAlign w:val="center"/>
          </w:tcPr>
          <w:p w14:paraId="3127303D" w14:textId="77777777" w:rsidR="009073E4" w:rsidRPr="004177BF" w:rsidRDefault="009073E4" w:rsidP="00C40C9B">
            <w:pPr>
              <w:pStyle w:val="Zkladntext"/>
              <w:spacing w:before="0"/>
              <w:jc w:val="center"/>
              <w:rPr>
                <w:rFonts w:ascii="Times New Roman" w:hAnsi="Times New Roman"/>
                <w:b/>
                <w:sz w:val="20"/>
                <w:szCs w:val="20"/>
              </w:rPr>
            </w:pPr>
            <w:r w:rsidRPr="004177BF">
              <w:rPr>
                <w:rFonts w:ascii="Times New Roman" w:hAnsi="Times New Roman"/>
                <w:b/>
                <w:sz w:val="20"/>
                <w:szCs w:val="20"/>
              </w:rPr>
              <w:t>Názov biotopu</w:t>
            </w:r>
          </w:p>
        </w:tc>
        <w:tc>
          <w:tcPr>
            <w:tcW w:w="2693" w:type="dxa"/>
            <w:vAlign w:val="center"/>
          </w:tcPr>
          <w:p w14:paraId="47726336" w14:textId="77777777" w:rsidR="009073E4" w:rsidRPr="00104BC0" w:rsidRDefault="009073E4" w:rsidP="00C40C9B">
            <w:pPr>
              <w:pStyle w:val="Zkladntext2"/>
              <w:jc w:val="center"/>
              <w:rPr>
                <w:rFonts w:ascii="Times New Roman" w:hAnsi="Times New Roman"/>
                <w:i/>
                <w:sz w:val="20"/>
                <w:szCs w:val="20"/>
              </w:rPr>
            </w:pPr>
            <w:r w:rsidRPr="00104BC0">
              <w:rPr>
                <w:rFonts w:ascii="Times New Roman" w:hAnsi="Times New Roman"/>
                <w:sz w:val="20"/>
                <w:szCs w:val="20"/>
              </w:rPr>
              <w:t>Význam, poznámka</w:t>
            </w:r>
          </w:p>
        </w:tc>
      </w:tr>
      <w:tr w:rsidR="009073E4" w:rsidRPr="00104BC0" w14:paraId="3BBA585F" w14:textId="77777777" w:rsidTr="00D419F2">
        <w:trPr>
          <w:trHeight w:val="296"/>
        </w:trPr>
        <w:tc>
          <w:tcPr>
            <w:tcW w:w="1560" w:type="dxa"/>
          </w:tcPr>
          <w:p w14:paraId="74475A9E" w14:textId="77777777" w:rsidR="009073E4" w:rsidRPr="005B57A5" w:rsidRDefault="009073E4" w:rsidP="00C40C9B">
            <w:pPr>
              <w:pStyle w:val="Zkladntext2"/>
              <w:rPr>
                <w:rFonts w:ascii="Times New Roman" w:hAnsi="Times New Roman"/>
                <w:b/>
                <w:i/>
              </w:rPr>
            </w:pPr>
            <w:r w:rsidRPr="005B57A5">
              <w:rPr>
                <w:rFonts w:ascii="Times New Roman" w:hAnsi="Times New Roman"/>
              </w:rPr>
              <w:t>0,100-0,400</w:t>
            </w:r>
          </w:p>
        </w:tc>
        <w:tc>
          <w:tcPr>
            <w:tcW w:w="851" w:type="dxa"/>
          </w:tcPr>
          <w:p w14:paraId="706C4466" w14:textId="77777777" w:rsidR="009073E4" w:rsidRPr="005B57A5" w:rsidRDefault="009073E4" w:rsidP="00C40C9B">
            <w:pPr>
              <w:pStyle w:val="Zkladntext"/>
              <w:tabs>
                <w:tab w:val="left" w:pos="600"/>
              </w:tabs>
              <w:spacing w:before="0"/>
              <w:rPr>
                <w:rFonts w:ascii="Times New Roman" w:hAnsi="Times New Roman"/>
              </w:rPr>
            </w:pPr>
            <w:proofErr w:type="spellStart"/>
            <w:r w:rsidRPr="005B57A5">
              <w:rPr>
                <w:rFonts w:ascii="Times New Roman" w:hAnsi="Times New Roman"/>
              </w:rPr>
              <w:t>Lk</w:t>
            </w:r>
            <w:proofErr w:type="spellEnd"/>
            <w:r w:rsidRPr="005B57A5">
              <w:rPr>
                <w:rFonts w:ascii="Times New Roman" w:hAnsi="Times New Roman"/>
              </w:rPr>
              <w:t xml:space="preserve"> 3</w:t>
            </w:r>
          </w:p>
        </w:tc>
        <w:tc>
          <w:tcPr>
            <w:tcW w:w="709" w:type="dxa"/>
          </w:tcPr>
          <w:p w14:paraId="0488F791" w14:textId="77777777" w:rsidR="009073E4" w:rsidRPr="005B57A5" w:rsidRDefault="009073E4" w:rsidP="00C40C9B">
            <w:pPr>
              <w:pStyle w:val="Zkladntext"/>
              <w:tabs>
                <w:tab w:val="left" w:pos="600"/>
              </w:tabs>
              <w:spacing w:before="0"/>
              <w:rPr>
                <w:rFonts w:ascii="Times New Roman" w:hAnsi="Times New Roman"/>
              </w:rPr>
            </w:pPr>
          </w:p>
        </w:tc>
        <w:tc>
          <w:tcPr>
            <w:tcW w:w="3967" w:type="dxa"/>
          </w:tcPr>
          <w:p w14:paraId="158E288E" w14:textId="77777777" w:rsidR="009073E4" w:rsidRPr="005B57A5" w:rsidRDefault="009073E4" w:rsidP="00C40C9B">
            <w:pPr>
              <w:pStyle w:val="Zkladntext"/>
              <w:tabs>
                <w:tab w:val="left" w:pos="600"/>
              </w:tabs>
              <w:spacing w:before="0"/>
              <w:jc w:val="left"/>
              <w:rPr>
                <w:rFonts w:ascii="Times New Roman" w:hAnsi="Times New Roman"/>
              </w:rPr>
            </w:pPr>
            <w:proofErr w:type="spellStart"/>
            <w:r w:rsidRPr="005B57A5">
              <w:rPr>
                <w:rFonts w:ascii="Times New Roman" w:hAnsi="Times New Roman"/>
              </w:rPr>
              <w:t>Mezofilné</w:t>
            </w:r>
            <w:proofErr w:type="spellEnd"/>
            <w:r w:rsidRPr="005B57A5">
              <w:rPr>
                <w:rFonts w:ascii="Times New Roman" w:hAnsi="Times New Roman"/>
              </w:rPr>
              <w:t xml:space="preserve"> pasienky a spásané lúky</w:t>
            </w:r>
          </w:p>
        </w:tc>
        <w:tc>
          <w:tcPr>
            <w:tcW w:w="2693" w:type="dxa"/>
            <w:vAlign w:val="center"/>
          </w:tcPr>
          <w:p w14:paraId="09B68FE1" w14:textId="77777777" w:rsidR="009073E4" w:rsidRPr="005B57A5" w:rsidRDefault="009073E4" w:rsidP="00C40C9B">
            <w:pPr>
              <w:pStyle w:val="Zkladntext2"/>
              <w:rPr>
                <w:rFonts w:ascii="Times New Roman" w:hAnsi="Times New Roman"/>
                <w:b/>
                <w:i/>
              </w:rPr>
            </w:pPr>
            <w:r w:rsidRPr="005B57A5">
              <w:rPr>
                <w:rFonts w:ascii="Times New Roman" w:hAnsi="Times New Roman"/>
              </w:rPr>
              <w:t>BNV</w:t>
            </w:r>
          </w:p>
        </w:tc>
      </w:tr>
      <w:tr w:rsidR="009073E4" w:rsidRPr="00104BC0" w14:paraId="371FAFC6" w14:textId="77777777" w:rsidTr="00D419F2">
        <w:tc>
          <w:tcPr>
            <w:tcW w:w="1560" w:type="dxa"/>
          </w:tcPr>
          <w:p w14:paraId="76DCFFBD" w14:textId="77777777" w:rsidR="009073E4" w:rsidRPr="005B57A5" w:rsidRDefault="009073E4" w:rsidP="00C40C9B">
            <w:pPr>
              <w:pStyle w:val="Zkladntext2"/>
              <w:rPr>
                <w:rFonts w:ascii="Times New Roman" w:hAnsi="Times New Roman"/>
                <w:b/>
                <w:i/>
              </w:rPr>
            </w:pPr>
            <w:r w:rsidRPr="005B57A5">
              <w:rPr>
                <w:rFonts w:ascii="Times New Roman" w:hAnsi="Times New Roman"/>
              </w:rPr>
              <w:t>0,409- 0,464</w:t>
            </w:r>
          </w:p>
        </w:tc>
        <w:tc>
          <w:tcPr>
            <w:tcW w:w="851" w:type="dxa"/>
          </w:tcPr>
          <w:p w14:paraId="174BDD97"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Lk1</w:t>
            </w:r>
          </w:p>
        </w:tc>
        <w:tc>
          <w:tcPr>
            <w:tcW w:w="709" w:type="dxa"/>
          </w:tcPr>
          <w:p w14:paraId="54809AEF"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6510</w:t>
            </w:r>
          </w:p>
        </w:tc>
        <w:tc>
          <w:tcPr>
            <w:tcW w:w="3967" w:type="dxa"/>
          </w:tcPr>
          <w:p w14:paraId="64C49BB0" w14:textId="77777777" w:rsidR="009073E4" w:rsidRPr="005B57A5" w:rsidRDefault="009073E4" w:rsidP="00C40C9B">
            <w:pPr>
              <w:pStyle w:val="Zkladntext"/>
              <w:tabs>
                <w:tab w:val="left" w:pos="600"/>
              </w:tabs>
              <w:spacing w:before="0"/>
              <w:jc w:val="left"/>
              <w:rPr>
                <w:rFonts w:ascii="Times New Roman" w:hAnsi="Times New Roman"/>
              </w:rPr>
            </w:pPr>
            <w:r w:rsidRPr="005B57A5">
              <w:rPr>
                <w:rFonts w:ascii="Times New Roman" w:hAnsi="Times New Roman"/>
              </w:rPr>
              <w:t>Nížinné a podhorské kosné lúky</w:t>
            </w:r>
          </w:p>
        </w:tc>
        <w:tc>
          <w:tcPr>
            <w:tcW w:w="2693" w:type="dxa"/>
            <w:vAlign w:val="center"/>
          </w:tcPr>
          <w:p w14:paraId="6595991C" w14:textId="77777777" w:rsidR="009073E4" w:rsidRPr="005B57A5" w:rsidRDefault="009073E4" w:rsidP="005B57A5">
            <w:pPr>
              <w:pStyle w:val="Zkladntext2"/>
              <w:spacing w:after="0" w:line="240" w:lineRule="auto"/>
              <w:ind w:right="-109"/>
              <w:rPr>
                <w:rFonts w:ascii="Times New Roman" w:hAnsi="Times New Roman"/>
                <w:b/>
                <w:i/>
              </w:rPr>
            </w:pPr>
            <w:r w:rsidRPr="005B57A5">
              <w:rPr>
                <w:rFonts w:ascii="Times New Roman" w:hAnsi="Times New Roman"/>
              </w:rPr>
              <w:t>Aktuálne nekosené, roztrúsene kry hloh obyčajný (</w:t>
            </w:r>
            <w:proofErr w:type="spellStart"/>
            <w:r w:rsidRPr="005B57A5">
              <w:rPr>
                <w:rFonts w:ascii="Times New Roman" w:hAnsi="Times New Roman"/>
                <w:i/>
              </w:rPr>
              <w:t>Crataegus</w:t>
            </w:r>
            <w:proofErr w:type="spellEnd"/>
            <w:r w:rsidRPr="005B57A5">
              <w:rPr>
                <w:rFonts w:ascii="Times New Roman" w:hAnsi="Times New Roman"/>
                <w:i/>
              </w:rPr>
              <w:t xml:space="preserve"> </w:t>
            </w:r>
            <w:proofErr w:type="spellStart"/>
            <w:r w:rsidRPr="005B57A5">
              <w:rPr>
                <w:rFonts w:ascii="Times New Roman" w:hAnsi="Times New Roman"/>
                <w:i/>
              </w:rPr>
              <w:t>laevigata</w:t>
            </w:r>
            <w:proofErr w:type="spellEnd"/>
            <w:r w:rsidRPr="005B57A5">
              <w:rPr>
                <w:rFonts w:ascii="Times New Roman" w:hAnsi="Times New Roman"/>
              </w:rPr>
              <w:t>), ruža šípová (</w:t>
            </w:r>
            <w:r w:rsidRPr="005B57A5">
              <w:rPr>
                <w:rFonts w:ascii="Times New Roman" w:hAnsi="Times New Roman"/>
                <w:i/>
              </w:rPr>
              <w:t xml:space="preserve">Rosa </w:t>
            </w:r>
            <w:proofErr w:type="spellStart"/>
            <w:r w:rsidRPr="005B57A5">
              <w:rPr>
                <w:rFonts w:ascii="Times New Roman" w:hAnsi="Times New Roman"/>
                <w:i/>
              </w:rPr>
              <w:t>canina</w:t>
            </w:r>
            <w:proofErr w:type="spellEnd"/>
            <w:r w:rsidRPr="005B57A5">
              <w:rPr>
                <w:rFonts w:ascii="Times New Roman" w:hAnsi="Times New Roman"/>
              </w:rPr>
              <w:t>), BEV</w:t>
            </w:r>
          </w:p>
        </w:tc>
      </w:tr>
      <w:tr w:rsidR="009073E4" w:rsidRPr="00104BC0" w14:paraId="4CB3CF16" w14:textId="77777777" w:rsidTr="00D419F2">
        <w:tc>
          <w:tcPr>
            <w:tcW w:w="1560" w:type="dxa"/>
          </w:tcPr>
          <w:p w14:paraId="55A70849" w14:textId="77777777" w:rsidR="009073E4" w:rsidRPr="005B57A5" w:rsidRDefault="009073E4" w:rsidP="00C40C9B">
            <w:pPr>
              <w:pStyle w:val="Zkladntext2"/>
              <w:rPr>
                <w:rFonts w:ascii="Times New Roman" w:hAnsi="Times New Roman"/>
                <w:b/>
                <w:i/>
              </w:rPr>
            </w:pPr>
            <w:r w:rsidRPr="005B57A5">
              <w:rPr>
                <w:rFonts w:ascii="Times New Roman" w:hAnsi="Times New Roman"/>
              </w:rPr>
              <w:t>0,496-0,502</w:t>
            </w:r>
          </w:p>
        </w:tc>
        <w:tc>
          <w:tcPr>
            <w:tcW w:w="851" w:type="dxa"/>
          </w:tcPr>
          <w:p w14:paraId="03F5ABB2" w14:textId="77777777" w:rsidR="009073E4" w:rsidRPr="005B57A5" w:rsidRDefault="009073E4" w:rsidP="00045EC0">
            <w:pPr>
              <w:pStyle w:val="Bezriadkovania"/>
              <w:rPr>
                <w:b/>
                <w:i/>
                <w:sz w:val="22"/>
              </w:rPr>
            </w:pPr>
            <w:r w:rsidRPr="005B57A5">
              <w:rPr>
                <w:sz w:val="22"/>
              </w:rPr>
              <w:t>X3</w:t>
            </w:r>
          </w:p>
          <w:p w14:paraId="02C8709C" w14:textId="77777777" w:rsidR="009073E4" w:rsidRPr="005B57A5" w:rsidRDefault="009073E4" w:rsidP="00045EC0">
            <w:pPr>
              <w:pStyle w:val="Bezriadkovania"/>
              <w:rPr>
                <w:b/>
                <w:i/>
                <w:sz w:val="22"/>
              </w:rPr>
            </w:pPr>
          </w:p>
          <w:p w14:paraId="5E94B2D6" w14:textId="77777777" w:rsidR="009073E4" w:rsidRPr="005B57A5" w:rsidRDefault="009073E4" w:rsidP="00045EC0">
            <w:pPr>
              <w:pStyle w:val="Bezriadkovania"/>
              <w:rPr>
                <w:b/>
                <w:i/>
                <w:sz w:val="22"/>
              </w:rPr>
            </w:pPr>
            <w:r w:rsidRPr="005B57A5">
              <w:rPr>
                <w:sz w:val="22"/>
              </w:rPr>
              <w:t>X8</w:t>
            </w:r>
          </w:p>
          <w:p w14:paraId="099DB55B" w14:textId="77777777" w:rsidR="009073E4" w:rsidRPr="005B57A5" w:rsidRDefault="009073E4" w:rsidP="00045EC0">
            <w:pPr>
              <w:pStyle w:val="Bezriadkovania"/>
              <w:rPr>
                <w:b/>
                <w:i/>
                <w:sz w:val="22"/>
              </w:rPr>
            </w:pPr>
            <w:r w:rsidRPr="005B57A5">
              <w:rPr>
                <w:sz w:val="22"/>
              </w:rPr>
              <w:t>X9</w:t>
            </w:r>
          </w:p>
        </w:tc>
        <w:tc>
          <w:tcPr>
            <w:tcW w:w="709" w:type="dxa"/>
          </w:tcPr>
          <w:p w14:paraId="024326F9" w14:textId="77777777" w:rsidR="009073E4" w:rsidRPr="005B57A5" w:rsidRDefault="009073E4" w:rsidP="00045EC0">
            <w:pPr>
              <w:pStyle w:val="Bezriadkovania"/>
              <w:rPr>
                <w:b/>
                <w:i/>
                <w:sz w:val="22"/>
              </w:rPr>
            </w:pPr>
          </w:p>
        </w:tc>
        <w:tc>
          <w:tcPr>
            <w:tcW w:w="3967" w:type="dxa"/>
          </w:tcPr>
          <w:p w14:paraId="653AD9CC" w14:textId="77777777" w:rsidR="009073E4" w:rsidRPr="005B57A5" w:rsidRDefault="009073E4" w:rsidP="00045EC0">
            <w:pPr>
              <w:pStyle w:val="Bezriadkovania"/>
              <w:rPr>
                <w:b/>
                <w:i/>
                <w:sz w:val="22"/>
              </w:rPr>
            </w:pPr>
            <w:proofErr w:type="spellStart"/>
            <w:r w:rsidRPr="005B57A5">
              <w:rPr>
                <w:sz w:val="22"/>
              </w:rPr>
              <w:t>Nitrofilná</w:t>
            </w:r>
            <w:proofErr w:type="spellEnd"/>
            <w:r w:rsidRPr="005B57A5">
              <w:rPr>
                <w:sz w:val="22"/>
              </w:rPr>
              <w:t xml:space="preserve"> </w:t>
            </w:r>
            <w:proofErr w:type="spellStart"/>
            <w:r w:rsidRPr="005B57A5">
              <w:rPr>
                <w:sz w:val="22"/>
              </w:rPr>
              <w:t>ruderálna</w:t>
            </w:r>
            <w:proofErr w:type="spellEnd"/>
            <w:r w:rsidRPr="005B57A5">
              <w:rPr>
                <w:sz w:val="22"/>
              </w:rPr>
              <w:t xml:space="preserve"> vegetácia mimo sídiel</w:t>
            </w:r>
          </w:p>
          <w:p w14:paraId="1DC261EC" w14:textId="77777777" w:rsidR="009073E4" w:rsidRPr="005B57A5" w:rsidRDefault="009073E4" w:rsidP="00045EC0">
            <w:pPr>
              <w:pStyle w:val="Bezriadkovania"/>
              <w:rPr>
                <w:b/>
                <w:i/>
                <w:sz w:val="22"/>
              </w:rPr>
            </w:pPr>
            <w:r w:rsidRPr="005B57A5">
              <w:rPr>
                <w:sz w:val="22"/>
              </w:rPr>
              <w:t xml:space="preserve">Porasty inváznych </w:t>
            </w:r>
            <w:proofErr w:type="spellStart"/>
            <w:r w:rsidRPr="005B57A5">
              <w:rPr>
                <w:sz w:val="22"/>
              </w:rPr>
              <w:t>neofytov</w:t>
            </w:r>
            <w:proofErr w:type="spellEnd"/>
          </w:p>
          <w:p w14:paraId="45335A0C" w14:textId="77777777" w:rsidR="009073E4" w:rsidRPr="005B57A5" w:rsidRDefault="009073E4" w:rsidP="00045EC0">
            <w:pPr>
              <w:pStyle w:val="Bezriadkovania"/>
              <w:rPr>
                <w:b/>
                <w:i/>
                <w:sz w:val="22"/>
              </w:rPr>
            </w:pPr>
            <w:r w:rsidRPr="005B57A5">
              <w:rPr>
                <w:sz w:val="22"/>
              </w:rPr>
              <w:t>Porasty nepôvodných drevín</w:t>
            </w:r>
          </w:p>
        </w:tc>
        <w:tc>
          <w:tcPr>
            <w:tcW w:w="2693" w:type="dxa"/>
          </w:tcPr>
          <w:p w14:paraId="5E126ADB" w14:textId="77777777" w:rsidR="009073E4" w:rsidRPr="005B57A5" w:rsidRDefault="009073E4" w:rsidP="00045EC0">
            <w:pPr>
              <w:pStyle w:val="Bezriadkovania"/>
              <w:rPr>
                <w:sz w:val="22"/>
              </w:rPr>
            </w:pPr>
          </w:p>
          <w:p w14:paraId="039A2E00" w14:textId="77777777" w:rsidR="00045EC0" w:rsidRPr="005B57A5" w:rsidRDefault="00045EC0" w:rsidP="00045EC0">
            <w:pPr>
              <w:pStyle w:val="Bezriadkovania"/>
              <w:rPr>
                <w:sz w:val="22"/>
              </w:rPr>
            </w:pPr>
          </w:p>
          <w:p w14:paraId="4CE372B1" w14:textId="77777777" w:rsidR="009073E4" w:rsidRPr="005B57A5" w:rsidRDefault="009073E4" w:rsidP="005B57A5">
            <w:pPr>
              <w:pStyle w:val="Bezriadkovania"/>
              <w:ind w:right="-109"/>
              <w:rPr>
                <w:sz w:val="22"/>
              </w:rPr>
            </w:pPr>
            <w:proofErr w:type="spellStart"/>
            <w:r w:rsidRPr="005B57A5">
              <w:rPr>
                <w:sz w:val="22"/>
              </w:rPr>
              <w:t>boľševník</w:t>
            </w:r>
            <w:proofErr w:type="spellEnd"/>
            <w:r w:rsidRPr="005B57A5">
              <w:rPr>
                <w:sz w:val="22"/>
              </w:rPr>
              <w:t xml:space="preserve"> obrovský (</w:t>
            </w:r>
            <w:proofErr w:type="spellStart"/>
            <w:r w:rsidRPr="005B57A5">
              <w:rPr>
                <w:sz w:val="22"/>
              </w:rPr>
              <w:t>Heracleum</w:t>
            </w:r>
            <w:proofErr w:type="spellEnd"/>
            <w:r w:rsidRPr="005B57A5">
              <w:rPr>
                <w:sz w:val="22"/>
              </w:rPr>
              <w:t xml:space="preserve"> </w:t>
            </w:r>
            <w:proofErr w:type="spellStart"/>
            <w:r w:rsidRPr="005B57A5">
              <w:rPr>
                <w:sz w:val="22"/>
              </w:rPr>
              <w:t>mantegazzianum</w:t>
            </w:r>
            <w:proofErr w:type="spellEnd"/>
            <w:r w:rsidRPr="005B57A5">
              <w:rPr>
                <w:sz w:val="22"/>
              </w:rPr>
              <w:t>)</w:t>
            </w:r>
          </w:p>
        </w:tc>
      </w:tr>
      <w:tr w:rsidR="009073E4" w:rsidRPr="00104BC0" w14:paraId="445F9BD8" w14:textId="77777777" w:rsidTr="00D419F2">
        <w:tc>
          <w:tcPr>
            <w:tcW w:w="1560" w:type="dxa"/>
          </w:tcPr>
          <w:p w14:paraId="291C5037" w14:textId="77777777" w:rsidR="009073E4" w:rsidRPr="005B57A5" w:rsidRDefault="009073E4" w:rsidP="00C40C9B">
            <w:pPr>
              <w:pStyle w:val="Zkladntext2"/>
              <w:rPr>
                <w:rFonts w:ascii="Times New Roman" w:hAnsi="Times New Roman"/>
                <w:b/>
                <w:i/>
              </w:rPr>
            </w:pPr>
            <w:r w:rsidRPr="005B57A5">
              <w:rPr>
                <w:rFonts w:ascii="Times New Roman" w:hAnsi="Times New Roman"/>
              </w:rPr>
              <w:t>0,502- 0,520</w:t>
            </w:r>
          </w:p>
        </w:tc>
        <w:tc>
          <w:tcPr>
            <w:tcW w:w="851" w:type="dxa"/>
          </w:tcPr>
          <w:p w14:paraId="3E3E23EC" w14:textId="77777777" w:rsidR="009073E4" w:rsidRPr="005B57A5" w:rsidRDefault="009073E4" w:rsidP="00C40C9B">
            <w:pPr>
              <w:pStyle w:val="Zkladntext2"/>
              <w:rPr>
                <w:rFonts w:ascii="Times New Roman" w:hAnsi="Times New Roman"/>
                <w:i/>
              </w:rPr>
            </w:pPr>
            <w:r w:rsidRPr="005B57A5">
              <w:rPr>
                <w:rFonts w:ascii="Times New Roman" w:hAnsi="Times New Roman"/>
              </w:rPr>
              <w:t>Ls1.3</w:t>
            </w:r>
          </w:p>
          <w:p w14:paraId="70F4FBAF" w14:textId="77777777" w:rsidR="009073E4" w:rsidRPr="005B57A5" w:rsidRDefault="009073E4" w:rsidP="00C40C9B">
            <w:pPr>
              <w:pStyle w:val="Zkladntext2"/>
              <w:rPr>
                <w:rFonts w:ascii="Times New Roman" w:hAnsi="Times New Roman"/>
                <w:b/>
                <w:i/>
              </w:rPr>
            </w:pPr>
          </w:p>
          <w:p w14:paraId="01685872" w14:textId="77777777" w:rsidR="009073E4" w:rsidRPr="005B57A5" w:rsidRDefault="009073E4" w:rsidP="00C40C9B">
            <w:pPr>
              <w:pStyle w:val="Zkladntext2"/>
              <w:rPr>
                <w:rFonts w:ascii="Times New Roman" w:hAnsi="Times New Roman"/>
                <w:b/>
                <w:i/>
              </w:rPr>
            </w:pPr>
            <w:r w:rsidRPr="005B57A5">
              <w:rPr>
                <w:rFonts w:ascii="Times New Roman" w:hAnsi="Times New Roman"/>
              </w:rPr>
              <w:t>X8</w:t>
            </w:r>
          </w:p>
        </w:tc>
        <w:tc>
          <w:tcPr>
            <w:tcW w:w="709" w:type="dxa"/>
          </w:tcPr>
          <w:p w14:paraId="1B15C83C" w14:textId="77777777" w:rsidR="009073E4" w:rsidRPr="005B57A5" w:rsidRDefault="009073E4" w:rsidP="00C40C9B">
            <w:pPr>
              <w:pStyle w:val="Zkladntext2"/>
              <w:rPr>
                <w:rFonts w:ascii="Times New Roman" w:hAnsi="Times New Roman"/>
                <w:b/>
                <w:i/>
              </w:rPr>
            </w:pPr>
            <w:r w:rsidRPr="005B57A5">
              <w:rPr>
                <w:rFonts w:ascii="Times New Roman" w:hAnsi="Times New Roman"/>
              </w:rPr>
              <w:t>91E0*</w:t>
            </w:r>
          </w:p>
        </w:tc>
        <w:tc>
          <w:tcPr>
            <w:tcW w:w="3967" w:type="dxa"/>
          </w:tcPr>
          <w:p w14:paraId="2DAF6FD4" w14:textId="77777777" w:rsidR="009073E4" w:rsidRPr="005B57A5" w:rsidRDefault="009073E4" w:rsidP="00C40C9B">
            <w:pPr>
              <w:pStyle w:val="Zkladntext2"/>
              <w:rPr>
                <w:rFonts w:ascii="Times New Roman" w:hAnsi="Times New Roman"/>
                <w:b/>
                <w:i/>
              </w:rPr>
            </w:pPr>
            <w:r w:rsidRPr="005B57A5">
              <w:rPr>
                <w:rFonts w:ascii="Times New Roman" w:hAnsi="Times New Roman"/>
              </w:rPr>
              <w:t>jaseňovo-jelšové podhorské lužné lesy</w:t>
            </w:r>
          </w:p>
          <w:p w14:paraId="3E61E8AD" w14:textId="77777777" w:rsidR="009073E4" w:rsidRPr="005B57A5" w:rsidRDefault="009073E4" w:rsidP="00C40C9B">
            <w:pPr>
              <w:pStyle w:val="Zkladntext2"/>
              <w:rPr>
                <w:rFonts w:ascii="Times New Roman" w:hAnsi="Times New Roman"/>
                <w:b/>
                <w:i/>
              </w:rPr>
            </w:pPr>
          </w:p>
          <w:p w14:paraId="4D281013" w14:textId="77777777" w:rsidR="009073E4" w:rsidRPr="005B57A5" w:rsidRDefault="009073E4" w:rsidP="00C40C9B">
            <w:pPr>
              <w:pStyle w:val="Zkladntext2"/>
              <w:rPr>
                <w:rFonts w:ascii="Times New Roman" w:hAnsi="Times New Roman"/>
                <w:b/>
                <w:i/>
              </w:rPr>
            </w:pPr>
            <w:r w:rsidRPr="005B57A5">
              <w:rPr>
                <w:rFonts w:ascii="Times New Roman" w:hAnsi="Times New Roman"/>
              </w:rPr>
              <w:t xml:space="preserve">porasty inváznych </w:t>
            </w:r>
            <w:proofErr w:type="spellStart"/>
            <w:r w:rsidRPr="005B57A5">
              <w:rPr>
                <w:rFonts w:ascii="Times New Roman" w:hAnsi="Times New Roman"/>
              </w:rPr>
              <w:t>neofytov</w:t>
            </w:r>
            <w:proofErr w:type="spellEnd"/>
          </w:p>
        </w:tc>
        <w:tc>
          <w:tcPr>
            <w:tcW w:w="2693" w:type="dxa"/>
            <w:vAlign w:val="center"/>
          </w:tcPr>
          <w:p w14:paraId="14FD752F"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 xml:space="preserve">Nerovnorodý významne </w:t>
            </w:r>
            <w:proofErr w:type="spellStart"/>
            <w:r w:rsidRPr="005B57A5">
              <w:rPr>
                <w:rFonts w:ascii="Times New Roman" w:hAnsi="Times New Roman"/>
              </w:rPr>
              <w:t>ruderalizovaný</w:t>
            </w:r>
            <w:proofErr w:type="spellEnd"/>
            <w:r w:rsidRPr="005B57A5">
              <w:rPr>
                <w:rFonts w:ascii="Times New Roman" w:hAnsi="Times New Roman"/>
              </w:rPr>
              <w:t xml:space="preserve"> porast</w:t>
            </w:r>
          </w:p>
          <w:p w14:paraId="5A853C1A"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 xml:space="preserve">netýkavka </w:t>
            </w:r>
            <w:proofErr w:type="spellStart"/>
            <w:r w:rsidRPr="005B57A5">
              <w:rPr>
                <w:rFonts w:ascii="Times New Roman" w:hAnsi="Times New Roman"/>
              </w:rPr>
              <w:t>žliazkatá</w:t>
            </w:r>
            <w:proofErr w:type="spellEnd"/>
            <w:r w:rsidRPr="005B57A5">
              <w:rPr>
                <w:rFonts w:ascii="Times New Roman" w:hAnsi="Times New Roman"/>
              </w:rPr>
              <w:t xml:space="preserve">, n. </w:t>
            </w:r>
            <w:proofErr w:type="spellStart"/>
            <w:r w:rsidRPr="005B57A5">
              <w:rPr>
                <w:rFonts w:ascii="Times New Roman" w:hAnsi="Times New Roman"/>
              </w:rPr>
              <w:t>malokvetá</w:t>
            </w:r>
            <w:proofErr w:type="spellEnd"/>
            <w:r w:rsidRPr="005B57A5">
              <w:rPr>
                <w:rFonts w:ascii="Times New Roman" w:hAnsi="Times New Roman"/>
              </w:rPr>
              <w:t xml:space="preserve"> (</w:t>
            </w:r>
            <w:proofErr w:type="spellStart"/>
            <w:r w:rsidRPr="005B57A5">
              <w:rPr>
                <w:rFonts w:ascii="Times New Roman" w:hAnsi="Times New Roman"/>
                <w:i/>
              </w:rPr>
              <w:t>Impatiens</w:t>
            </w:r>
            <w:proofErr w:type="spellEnd"/>
            <w:r w:rsidRPr="005B57A5">
              <w:rPr>
                <w:rFonts w:ascii="Times New Roman" w:hAnsi="Times New Roman"/>
                <w:i/>
              </w:rPr>
              <w:t xml:space="preserve"> </w:t>
            </w:r>
            <w:proofErr w:type="spellStart"/>
            <w:r w:rsidRPr="005B57A5">
              <w:rPr>
                <w:rFonts w:ascii="Times New Roman" w:hAnsi="Times New Roman"/>
                <w:i/>
              </w:rPr>
              <w:t>glandulifera</w:t>
            </w:r>
            <w:proofErr w:type="spellEnd"/>
            <w:r w:rsidRPr="005B57A5">
              <w:rPr>
                <w:rFonts w:ascii="Times New Roman" w:hAnsi="Times New Roman"/>
              </w:rPr>
              <w:t xml:space="preserve">, I. </w:t>
            </w:r>
            <w:proofErr w:type="spellStart"/>
            <w:r w:rsidRPr="005B57A5">
              <w:rPr>
                <w:rFonts w:ascii="Times New Roman" w:hAnsi="Times New Roman"/>
                <w:i/>
              </w:rPr>
              <w:t>parviflora</w:t>
            </w:r>
            <w:proofErr w:type="spellEnd"/>
            <w:r w:rsidRPr="005B57A5">
              <w:rPr>
                <w:rFonts w:ascii="Times New Roman" w:hAnsi="Times New Roman"/>
              </w:rPr>
              <w:t>), zlatobyľ kanadská (</w:t>
            </w:r>
            <w:proofErr w:type="spellStart"/>
            <w:r w:rsidRPr="005B57A5">
              <w:rPr>
                <w:rFonts w:ascii="Times New Roman" w:hAnsi="Times New Roman"/>
                <w:i/>
              </w:rPr>
              <w:t>Solidago</w:t>
            </w:r>
            <w:proofErr w:type="spellEnd"/>
            <w:r w:rsidRPr="005B57A5">
              <w:rPr>
                <w:rFonts w:ascii="Times New Roman" w:hAnsi="Times New Roman"/>
                <w:i/>
              </w:rPr>
              <w:t xml:space="preserve"> </w:t>
            </w:r>
            <w:proofErr w:type="spellStart"/>
            <w:r w:rsidRPr="005B57A5">
              <w:rPr>
                <w:rFonts w:ascii="Times New Roman" w:hAnsi="Times New Roman"/>
                <w:i/>
              </w:rPr>
              <w:t>canadensis</w:t>
            </w:r>
            <w:proofErr w:type="spellEnd"/>
            <w:r w:rsidRPr="005B57A5">
              <w:rPr>
                <w:rFonts w:ascii="Times New Roman" w:hAnsi="Times New Roman"/>
              </w:rPr>
              <w:t>)</w:t>
            </w:r>
          </w:p>
        </w:tc>
      </w:tr>
      <w:tr w:rsidR="009073E4" w:rsidRPr="00104BC0" w14:paraId="126FCFB5" w14:textId="77777777" w:rsidTr="00D419F2">
        <w:tc>
          <w:tcPr>
            <w:tcW w:w="1560" w:type="dxa"/>
          </w:tcPr>
          <w:p w14:paraId="22EA849D" w14:textId="77777777" w:rsidR="009073E4" w:rsidRPr="005B57A5" w:rsidRDefault="009073E4" w:rsidP="00C40C9B">
            <w:pPr>
              <w:pStyle w:val="Zkladntext2"/>
              <w:rPr>
                <w:rFonts w:ascii="Times New Roman" w:hAnsi="Times New Roman"/>
                <w:b/>
                <w:i/>
              </w:rPr>
            </w:pPr>
            <w:r w:rsidRPr="005B57A5">
              <w:rPr>
                <w:rFonts w:ascii="Times New Roman" w:hAnsi="Times New Roman"/>
              </w:rPr>
              <w:t>0,519-0,525</w:t>
            </w:r>
          </w:p>
        </w:tc>
        <w:tc>
          <w:tcPr>
            <w:tcW w:w="851" w:type="dxa"/>
          </w:tcPr>
          <w:p w14:paraId="19EE3808"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Lk6</w:t>
            </w:r>
          </w:p>
          <w:p w14:paraId="62E838D6"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Lk7</w:t>
            </w:r>
          </w:p>
          <w:p w14:paraId="01D950D9" w14:textId="77777777" w:rsidR="009073E4" w:rsidRPr="005B57A5" w:rsidRDefault="009073E4" w:rsidP="00C40C9B">
            <w:pPr>
              <w:pStyle w:val="Zkladntext2"/>
              <w:spacing w:after="0" w:line="240" w:lineRule="auto"/>
              <w:rPr>
                <w:rFonts w:ascii="Times New Roman" w:hAnsi="Times New Roman"/>
                <w:b/>
                <w:i/>
              </w:rPr>
            </w:pPr>
          </w:p>
          <w:p w14:paraId="08FF45EA"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Br2</w:t>
            </w:r>
          </w:p>
        </w:tc>
        <w:tc>
          <w:tcPr>
            <w:tcW w:w="709" w:type="dxa"/>
          </w:tcPr>
          <w:p w14:paraId="4429D483" w14:textId="77777777" w:rsidR="009073E4" w:rsidRPr="005B57A5" w:rsidRDefault="009073E4" w:rsidP="00C40C9B">
            <w:pPr>
              <w:pStyle w:val="Zkladntext2"/>
              <w:spacing w:after="0" w:line="240" w:lineRule="auto"/>
              <w:rPr>
                <w:rFonts w:ascii="Times New Roman" w:hAnsi="Times New Roman"/>
                <w:b/>
                <w:i/>
              </w:rPr>
            </w:pPr>
          </w:p>
          <w:p w14:paraId="13CA8066" w14:textId="77777777" w:rsidR="009073E4" w:rsidRPr="005B57A5" w:rsidRDefault="009073E4" w:rsidP="00C40C9B">
            <w:pPr>
              <w:pStyle w:val="Zkladntext2"/>
              <w:spacing w:after="0" w:line="240" w:lineRule="auto"/>
              <w:rPr>
                <w:rFonts w:ascii="Times New Roman" w:hAnsi="Times New Roman"/>
                <w:b/>
                <w:i/>
              </w:rPr>
            </w:pPr>
          </w:p>
          <w:p w14:paraId="5AAC72F0" w14:textId="77777777" w:rsidR="009073E4" w:rsidRPr="005B57A5" w:rsidRDefault="009073E4" w:rsidP="00C40C9B">
            <w:pPr>
              <w:pStyle w:val="Zkladntext2"/>
              <w:spacing w:after="0" w:line="240" w:lineRule="auto"/>
              <w:rPr>
                <w:rFonts w:ascii="Times New Roman" w:hAnsi="Times New Roman"/>
                <w:b/>
                <w:i/>
              </w:rPr>
            </w:pPr>
          </w:p>
          <w:p w14:paraId="24C24FA2"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3220</w:t>
            </w:r>
          </w:p>
        </w:tc>
        <w:tc>
          <w:tcPr>
            <w:tcW w:w="3967" w:type="dxa"/>
          </w:tcPr>
          <w:p w14:paraId="4D75C9A6" w14:textId="77777777" w:rsidR="009073E4" w:rsidRPr="005B57A5" w:rsidRDefault="009073E4" w:rsidP="005B57A5">
            <w:pPr>
              <w:pStyle w:val="Zkladntext2"/>
              <w:spacing w:after="0" w:line="240" w:lineRule="auto"/>
              <w:ind w:right="-109"/>
              <w:rPr>
                <w:rFonts w:ascii="Times New Roman" w:hAnsi="Times New Roman"/>
                <w:b/>
                <w:i/>
              </w:rPr>
            </w:pPr>
            <w:r w:rsidRPr="005B57A5">
              <w:rPr>
                <w:rFonts w:ascii="Times New Roman" w:hAnsi="Times New Roman"/>
              </w:rPr>
              <w:t>Podmáčané lúky horských a</w:t>
            </w:r>
            <w:r w:rsidR="005B57A5">
              <w:rPr>
                <w:rFonts w:ascii="Times New Roman" w:hAnsi="Times New Roman"/>
              </w:rPr>
              <w:t> </w:t>
            </w:r>
            <w:proofErr w:type="spellStart"/>
            <w:r w:rsidRPr="005B57A5">
              <w:rPr>
                <w:rFonts w:ascii="Times New Roman" w:hAnsi="Times New Roman"/>
              </w:rPr>
              <w:t>podh</w:t>
            </w:r>
            <w:proofErr w:type="spellEnd"/>
            <w:r w:rsidR="005B57A5">
              <w:rPr>
                <w:rFonts w:ascii="Times New Roman" w:hAnsi="Times New Roman"/>
              </w:rPr>
              <w:t>.</w:t>
            </w:r>
            <w:r w:rsidRPr="005B57A5">
              <w:rPr>
                <w:rFonts w:ascii="Times New Roman" w:hAnsi="Times New Roman"/>
              </w:rPr>
              <w:t xml:space="preserve"> oblastí</w:t>
            </w:r>
          </w:p>
          <w:p w14:paraId="3AC5D04E" w14:textId="77777777" w:rsidR="009073E4" w:rsidRPr="005B57A5" w:rsidRDefault="009073E4" w:rsidP="00C40C9B">
            <w:pPr>
              <w:pStyle w:val="Zkladntext2"/>
              <w:spacing w:after="0" w:line="240" w:lineRule="auto"/>
              <w:rPr>
                <w:rFonts w:ascii="Times New Roman" w:hAnsi="Times New Roman"/>
                <w:b/>
                <w:i/>
              </w:rPr>
            </w:pPr>
            <w:proofErr w:type="spellStart"/>
            <w:r w:rsidRPr="005B57A5">
              <w:rPr>
                <w:rFonts w:ascii="Times New Roman" w:hAnsi="Times New Roman"/>
              </w:rPr>
              <w:t>Psiarkové</w:t>
            </w:r>
            <w:proofErr w:type="spellEnd"/>
            <w:r w:rsidRPr="005B57A5">
              <w:rPr>
                <w:rFonts w:ascii="Times New Roman" w:hAnsi="Times New Roman"/>
              </w:rPr>
              <w:t xml:space="preserve"> aluviálne lúky</w:t>
            </w:r>
          </w:p>
          <w:p w14:paraId="51D5027F"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 xml:space="preserve">Horské vodné toky a bylinné porasty, NATURA 3220 </w:t>
            </w:r>
          </w:p>
        </w:tc>
        <w:tc>
          <w:tcPr>
            <w:tcW w:w="2693" w:type="dxa"/>
          </w:tcPr>
          <w:p w14:paraId="73CDAAE2"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BNV</w:t>
            </w:r>
          </w:p>
          <w:p w14:paraId="34219DC2"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cca 5-10 m brehové porasty Váhu, BNV</w:t>
            </w:r>
          </w:p>
          <w:p w14:paraId="08ADE67C"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BEV</w:t>
            </w:r>
          </w:p>
        </w:tc>
      </w:tr>
      <w:tr w:rsidR="009073E4" w:rsidRPr="00104BC0" w14:paraId="1D0FD3BA" w14:textId="77777777" w:rsidTr="00D419F2">
        <w:tc>
          <w:tcPr>
            <w:tcW w:w="1560" w:type="dxa"/>
          </w:tcPr>
          <w:p w14:paraId="6680101E" w14:textId="77777777" w:rsidR="009073E4" w:rsidRPr="005B57A5" w:rsidRDefault="009073E4" w:rsidP="00C40C9B">
            <w:pPr>
              <w:pStyle w:val="Zkladntext2"/>
              <w:rPr>
                <w:rFonts w:ascii="Times New Roman" w:hAnsi="Times New Roman"/>
                <w:b/>
                <w:i/>
              </w:rPr>
            </w:pPr>
            <w:r w:rsidRPr="005B57A5">
              <w:rPr>
                <w:rFonts w:ascii="Times New Roman" w:hAnsi="Times New Roman"/>
              </w:rPr>
              <w:t>0,570-0,580</w:t>
            </w:r>
          </w:p>
        </w:tc>
        <w:tc>
          <w:tcPr>
            <w:tcW w:w="851" w:type="dxa"/>
          </w:tcPr>
          <w:p w14:paraId="59F74608"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Kr9</w:t>
            </w:r>
          </w:p>
          <w:p w14:paraId="7E4699C3" w14:textId="77777777" w:rsidR="009073E4" w:rsidRPr="005B57A5" w:rsidRDefault="009073E4" w:rsidP="00C40C9B">
            <w:pPr>
              <w:pStyle w:val="Zkladntext2"/>
              <w:spacing w:after="0" w:line="240" w:lineRule="auto"/>
              <w:rPr>
                <w:rFonts w:ascii="Times New Roman" w:hAnsi="Times New Roman"/>
                <w:b/>
                <w:i/>
              </w:rPr>
            </w:pPr>
          </w:p>
          <w:p w14:paraId="7585CD84" w14:textId="77777777" w:rsidR="009073E4" w:rsidRPr="005B57A5" w:rsidRDefault="009073E4" w:rsidP="00C40C9B">
            <w:pPr>
              <w:pStyle w:val="Zkladntext2"/>
              <w:spacing w:after="0" w:line="240" w:lineRule="auto"/>
              <w:rPr>
                <w:rFonts w:ascii="Times New Roman" w:hAnsi="Times New Roman"/>
                <w:b/>
                <w:i/>
              </w:rPr>
            </w:pPr>
          </w:p>
          <w:p w14:paraId="292A2E93"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Br2</w:t>
            </w:r>
          </w:p>
          <w:p w14:paraId="52498D5A" w14:textId="77777777" w:rsidR="009073E4" w:rsidRPr="005B57A5" w:rsidRDefault="009073E4" w:rsidP="00C40C9B">
            <w:pPr>
              <w:pStyle w:val="Zkladntext2"/>
              <w:spacing w:after="0" w:line="240" w:lineRule="auto"/>
              <w:rPr>
                <w:rFonts w:ascii="Times New Roman" w:hAnsi="Times New Roman"/>
                <w:b/>
                <w:i/>
              </w:rPr>
            </w:pPr>
            <w:proofErr w:type="spellStart"/>
            <w:r w:rsidRPr="005B57A5">
              <w:rPr>
                <w:rFonts w:ascii="Times New Roman" w:hAnsi="Times New Roman"/>
              </w:rPr>
              <w:t>Lk</w:t>
            </w:r>
            <w:proofErr w:type="spellEnd"/>
            <w:r w:rsidRPr="005B57A5">
              <w:rPr>
                <w:rFonts w:ascii="Times New Roman" w:hAnsi="Times New Roman"/>
              </w:rPr>
              <w:t xml:space="preserve"> 1</w:t>
            </w:r>
          </w:p>
        </w:tc>
        <w:tc>
          <w:tcPr>
            <w:tcW w:w="709" w:type="dxa"/>
          </w:tcPr>
          <w:p w14:paraId="6AC08844" w14:textId="77777777" w:rsidR="009073E4" w:rsidRPr="005B57A5" w:rsidRDefault="009073E4" w:rsidP="00C40C9B">
            <w:pPr>
              <w:pStyle w:val="Zkladntext2"/>
              <w:spacing w:after="0" w:line="240" w:lineRule="auto"/>
              <w:rPr>
                <w:rFonts w:ascii="Times New Roman" w:hAnsi="Times New Roman"/>
                <w:b/>
                <w:i/>
              </w:rPr>
            </w:pPr>
          </w:p>
          <w:p w14:paraId="773878FC" w14:textId="77777777" w:rsidR="009073E4" w:rsidRPr="005B57A5" w:rsidRDefault="009073E4" w:rsidP="00C40C9B">
            <w:pPr>
              <w:pStyle w:val="Zkladntext2"/>
              <w:spacing w:after="0" w:line="240" w:lineRule="auto"/>
              <w:rPr>
                <w:rFonts w:ascii="Times New Roman" w:hAnsi="Times New Roman"/>
                <w:b/>
                <w:i/>
              </w:rPr>
            </w:pPr>
          </w:p>
          <w:p w14:paraId="4C86450C" w14:textId="77777777" w:rsidR="009073E4" w:rsidRPr="005B57A5" w:rsidRDefault="009073E4" w:rsidP="00C40C9B">
            <w:pPr>
              <w:pStyle w:val="Zkladntext2"/>
              <w:spacing w:after="0" w:line="240" w:lineRule="auto"/>
              <w:rPr>
                <w:rFonts w:ascii="Times New Roman" w:hAnsi="Times New Roman"/>
                <w:b/>
                <w:i/>
              </w:rPr>
            </w:pPr>
          </w:p>
          <w:p w14:paraId="5613AD9B"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3220</w:t>
            </w:r>
          </w:p>
          <w:p w14:paraId="4BF801C1"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6510</w:t>
            </w:r>
          </w:p>
        </w:tc>
        <w:tc>
          <w:tcPr>
            <w:tcW w:w="3967" w:type="dxa"/>
          </w:tcPr>
          <w:p w14:paraId="046818EA"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Vŕbové kroviny na zaplavovaných brehoch riek</w:t>
            </w:r>
          </w:p>
          <w:p w14:paraId="28908DA5" w14:textId="77777777" w:rsidR="009073E4" w:rsidRPr="005B57A5" w:rsidRDefault="009073E4" w:rsidP="00C40C9B">
            <w:pPr>
              <w:pStyle w:val="Zkladntext2"/>
              <w:spacing w:after="0" w:line="240" w:lineRule="auto"/>
              <w:rPr>
                <w:rFonts w:ascii="Times New Roman" w:hAnsi="Times New Roman"/>
                <w:b/>
                <w:i/>
              </w:rPr>
            </w:pPr>
          </w:p>
          <w:p w14:paraId="4C96B51A"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Horské vodné toky a bylinné porasty</w:t>
            </w:r>
          </w:p>
          <w:p w14:paraId="4CAE8F32"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Nížinné a podhorské kosné lúky</w:t>
            </w:r>
          </w:p>
        </w:tc>
        <w:tc>
          <w:tcPr>
            <w:tcW w:w="2693" w:type="dxa"/>
            <w:vAlign w:val="center"/>
          </w:tcPr>
          <w:p w14:paraId="5FB84874" w14:textId="77777777" w:rsidR="009073E4" w:rsidRPr="005B57A5" w:rsidRDefault="009073E4" w:rsidP="005B57A5">
            <w:pPr>
              <w:pStyle w:val="Zkladntext2"/>
              <w:spacing w:after="0" w:line="240" w:lineRule="auto"/>
              <w:ind w:right="-109"/>
              <w:rPr>
                <w:rFonts w:ascii="Times New Roman" w:hAnsi="Times New Roman"/>
                <w:b/>
                <w:i/>
              </w:rPr>
            </w:pPr>
            <w:r w:rsidRPr="005B57A5">
              <w:rPr>
                <w:rFonts w:ascii="Times New Roman" w:hAnsi="Times New Roman"/>
              </w:rPr>
              <w:t>Len lemový porast s</w:t>
            </w:r>
            <w:r w:rsidR="005B57A5">
              <w:rPr>
                <w:rFonts w:ascii="Times New Roman" w:hAnsi="Times New Roman"/>
              </w:rPr>
              <w:t xml:space="preserve"> </w:t>
            </w:r>
            <w:r w:rsidRPr="005B57A5">
              <w:rPr>
                <w:rFonts w:ascii="Times New Roman" w:hAnsi="Times New Roman"/>
              </w:rPr>
              <w:t>prevahou vŕby krehkej (</w:t>
            </w:r>
            <w:proofErr w:type="spellStart"/>
            <w:r w:rsidRPr="005B57A5">
              <w:rPr>
                <w:rFonts w:ascii="Times New Roman" w:hAnsi="Times New Roman"/>
                <w:i/>
              </w:rPr>
              <w:t>Salix</w:t>
            </w:r>
            <w:proofErr w:type="spellEnd"/>
            <w:r w:rsidRPr="005B57A5">
              <w:rPr>
                <w:rFonts w:ascii="Times New Roman" w:hAnsi="Times New Roman"/>
                <w:i/>
              </w:rPr>
              <w:t xml:space="preserve"> </w:t>
            </w:r>
            <w:proofErr w:type="spellStart"/>
            <w:r w:rsidRPr="005B57A5">
              <w:rPr>
                <w:rFonts w:ascii="Times New Roman" w:hAnsi="Times New Roman"/>
                <w:i/>
              </w:rPr>
              <w:t>fragilis</w:t>
            </w:r>
            <w:proofErr w:type="spellEnd"/>
            <w:r w:rsidRPr="005B57A5">
              <w:rPr>
                <w:rFonts w:ascii="Times New Roman" w:hAnsi="Times New Roman"/>
              </w:rPr>
              <w:t>) BNV</w:t>
            </w:r>
          </w:p>
          <w:p w14:paraId="3BC07B6F"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BEV</w:t>
            </w:r>
          </w:p>
          <w:p w14:paraId="624C1D60"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BEV</w:t>
            </w:r>
          </w:p>
        </w:tc>
      </w:tr>
      <w:tr w:rsidR="009073E4" w:rsidRPr="00104BC0" w14:paraId="0DB65D4A" w14:textId="77777777" w:rsidTr="00D419F2">
        <w:tc>
          <w:tcPr>
            <w:tcW w:w="1560" w:type="dxa"/>
          </w:tcPr>
          <w:p w14:paraId="033A56F9"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0,580-0,600(0,605)</w:t>
            </w:r>
          </w:p>
        </w:tc>
        <w:tc>
          <w:tcPr>
            <w:tcW w:w="851" w:type="dxa"/>
          </w:tcPr>
          <w:p w14:paraId="70273E1C" w14:textId="77777777" w:rsidR="009073E4" w:rsidRPr="005B57A5" w:rsidRDefault="009073E4" w:rsidP="00C40C9B">
            <w:pPr>
              <w:pStyle w:val="Zkladntext"/>
              <w:spacing w:before="0"/>
              <w:rPr>
                <w:rFonts w:ascii="Times New Roman" w:hAnsi="Times New Roman"/>
                <w:bCs/>
              </w:rPr>
            </w:pPr>
            <w:proofErr w:type="spellStart"/>
            <w:r w:rsidRPr="005B57A5">
              <w:rPr>
                <w:rFonts w:ascii="Times New Roman" w:hAnsi="Times New Roman"/>
                <w:bCs/>
              </w:rPr>
              <w:t>Kr</w:t>
            </w:r>
            <w:proofErr w:type="spellEnd"/>
            <w:r w:rsidRPr="005B57A5">
              <w:rPr>
                <w:rFonts w:ascii="Times New Roman" w:hAnsi="Times New Roman"/>
                <w:bCs/>
              </w:rPr>
              <w:t xml:space="preserve"> 7</w:t>
            </w:r>
          </w:p>
          <w:p w14:paraId="2C86A618" w14:textId="77777777" w:rsidR="009073E4" w:rsidRPr="005B57A5" w:rsidRDefault="009073E4" w:rsidP="00C40C9B">
            <w:pPr>
              <w:pStyle w:val="Zkladntext"/>
              <w:spacing w:before="0"/>
              <w:rPr>
                <w:rFonts w:ascii="Times New Roman" w:hAnsi="Times New Roman"/>
                <w:bCs/>
              </w:rPr>
            </w:pPr>
          </w:p>
        </w:tc>
        <w:tc>
          <w:tcPr>
            <w:tcW w:w="709" w:type="dxa"/>
          </w:tcPr>
          <w:p w14:paraId="449EC31B" w14:textId="77777777" w:rsidR="009073E4" w:rsidRPr="005B57A5" w:rsidRDefault="009073E4" w:rsidP="00C40C9B">
            <w:pPr>
              <w:pStyle w:val="Zkladntext"/>
              <w:spacing w:before="0"/>
              <w:rPr>
                <w:rFonts w:ascii="Times New Roman" w:hAnsi="Times New Roman"/>
              </w:rPr>
            </w:pPr>
          </w:p>
        </w:tc>
        <w:tc>
          <w:tcPr>
            <w:tcW w:w="3967" w:type="dxa"/>
          </w:tcPr>
          <w:p w14:paraId="19AFBB3A" w14:textId="77777777" w:rsidR="009073E4" w:rsidRPr="005B57A5" w:rsidRDefault="009073E4" w:rsidP="00C40C9B">
            <w:pPr>
              <w:pStyle w:val="Zkladntext"/>
              <w:spacing w:before="0"/>
              <w:jc w:val="left"/>
              <w:rPr>
                <w:rFonts w:ascii="Times New Roman" w:hAnsi="Times New Roman"/>
              </w:rPr>
            </w:pPr>
            <w:r w:rsidRPr="005B57A5">
              <w:rPr>
                <w:rFonts w:ascii="Times New Roman" w:hAnsi="Times New Roman"/>
                <w:bCs/>
              </w:rPr>
              <w:t>trnkové a lieskové kroviny</w:t>
            </w:r>
          </w:p>
        </w:tc>
        <w:tc>
          <w:tcPr>
            <w:tcW w:w="2693" w:type="dxa"/>
          </w:tcPr>
          <w:p w14:paraId="05AE6070"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 xml:space="preserve">Nálety krovín, </w:t>
            </w:r>
            <w:proofErr w:type="spellStart"/>
            <w:r w:rsidRPr="005B57A5">
              <w:rPr>
                <w:rFonts w:ascii="Times New Roman" w:hAnsi="Times New Roman"/>
              </w:rPr>
              <w:t>cenologicky</w:t>
            </w:r>
            <w:proofErr w:type="spellEnd"/>
            <w:r w:rsidRPr="005B57A5">
              <w:rPr>
                <w:rFonts w:ascii="Times New Roman" w:hAnsi="Times New Roman"/>
              </w:rPr>
              <w:t xml:space="preserve"> nevyhranené</w:t>
            </w:r>
          </w:p>
        </w:tc>
      </w:tr>
      <w:tr w:rsidR="009073E4" w:rsidRPr="00104BC0" w14:paraId="3D8D6AAA" w14:textId="77777777" w:rsidTr="00D419F2">
        <w:tc>
          <w:tcPr>
            <w:tcW w:w="1560" w:type="dxa"/>
            <w:tcBorders>
              <w:bottom w:val="single" w:sz="4" w:space="0" w:color="auto"/>
            </w:tcBorders>
          </w:tcPr>
          <w:p w14:paraId="2825A6FE" w14:textId="77777777" w:rsidR="009073E4" w:rsidRPr="005B57A5" w:rsidRDefault="009073E4" w:rsidP="00C40C9B">
            <w:pPr>
              <w:pStyle w:val="Zkladntext2"/>
              <w:rPr>
                <w:rFonts w:ascii="Times New Roman" w:hAnsi="Times New Roman"/>
                <w:b/>
                <w:i/>
              </w:rPr>
            </w:pPr>
            <w:r w:rsidRPr="005B57A5">
              <w:rPr>
                <w:rFonts w:ascii="Times New Roman" w:hAnsi="Times New Roman"/>
              </w:rPr>
              <w:t>0,600</w:t>
            </w:r>
          </w:p>
        </w:tc>
        <w:tc>
          <w:tcPr>
            <w:tcW w:w="851" w:type="dxa"/>
            <w:tcBorders>
              <w:bottom w:val="single" w:sz="4" w:space="0" w:color="auto"/>
            </w:tcBorders>
          </w:tcPr>
          <w:p w14:paraId="47842036"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Tr1</w:t>
            </w:r>
          </w:p>
        </w:tc>
        <w:tc>
          <w:tcPr>
            <w:tcW w:w="709" w:type="dxa"/>
            <w:tcBorders>
              <w:bottom w:val="single" w:sz="4" w:space="0" w:color="auto"/>
            </w:tcBorders>
          </w:tcPr>
          <w:p w14:paraId="32D48B77"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6210</w:t>
            </w:r>
          </w:p>
        </w:tc>
        <w:tc>
          <w:tcPr>
            <w:tcW w:w="3967" w:type="dxa"/>
            <w:tcBorders>
              <w:bottom w:val="single" w:sz="4" w:space="0" w:color="auto"/>
            </w:tcBorders>
          </w:tcPr>
          <w:p w14:paraId="1EF71186" w14:textId="77777777" w:rsidR="009073E4" w:rsidRPr="005B57A5" w:rsidRDefault="009073E4" w:rsidP="00C40C9B">
            <w:pPr>
              <w:pStyle w:val="Zkladntext"/>
              <w:spacing w:before="0"/>
              <w:jc w:val="left"/>
              <w:rPr>
                <w:rFonts w:ascii="Times New Roman" w:hAnsi="Times New Roman"/>
              </w:rPr>
            </w:pPr>
            <w:r w:rsidRPr="005B57A5">
              <w:rPr>
                <w:rFonts w:ascii="Times New Roman" w:hAnsi="Times New Roman"/>
              </w:rPr>
              <w:t xml:space="preserve">Suchomilné </w:t>
            </w:r>
            <w:proofErr w:type="spellStart"/>
            <w:r w:rsidRPr="005B57A5">
              <w:rPr>
                <w:rFonts w:ascii="Times New Roman" w:hAnsi="Times New Roman"/>
              </w:rPr>
              <w:t>travinno-bylinné</w:t>
            </w:r>
            <w:proofErr w:type="spellEnd"/>
            <w:r w:rsidRPr="005B57A5">
              <w:rPr>
                <w:rFonts w:ascii="Times New Roman" w:hAnsi="Times New Roman"/>
              </w:rPr>
              <w:t xml:space="preserve"> a krovinové porasty na vápnitom substráte</w:t>
            </w:r>
          </w:p>
        </w:tc>
        <w:tc>
          <w:tcPr>
            <w:tcW w:w="2693" w:type="dxa"/>
            <w:tcBorders>
              <w:bottom w:val="single" w:sz="4" w:space="0" w:color="auto"/>
            </w:tcBorders>
          </w:tcPr>
          <w:p w14:paraId="07680B7D" w14:textId="77777777" w:rsidR="009073E4" w:rsidRPr="005B57A5" w:rsidRDefault="009073E4" w:rsidP="00C40C9B">
            <w:pPr>
              <w:pStyle w:val="Zkladntext2"/>
              <w:rPr>
                <w:rFonts w:ascii="Times New Roman" w:hAnsi="Times New Roman"/>
                <w:b/>
                <w:i/>
              </w:rPr>
            </w:pPr>
            <w:r w:rsidRPr="005B57A5">
              <w:rPr>
                <w:rFonts w:ascii="Times New Roman" w:hAnsi="Times New Roman"/>
              </w:rPr>
              <w:t>BEV</w:t>
            </w:r>
          </w:p>
        </w:tc>
      </w:tr>
      <w:tr w:rsidR="009073E4" w:rsidRPr="00104BC0" w14:paraId="4CDF3146" w14:textId="77777777" w:rsidTr="00D419F2">
        <w:tc>
          <w:tcPr>
            <w:tcW w:w="1560" w:type="dxa"/>
            <w:shd w:val="clear" w:color="auto" w:fill="D9D9D9" w:themeFill="background1" w:themeFillShade="D9"/>
          </w:tcPr>
          <w:p w14:paraId="7541D4B2"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0,661- 0,841</w:t>
            </w:r>
          </w:p>
          <w:p w14:paraId="7989A1CD"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1,400-1,700</w:t>
            </w:r>
          </w:p>
        </w:tc>
        <w:tc>
          <w:tcPr>
            <w:tcW w:w="851" w:type="dxa"/>
            <w:shd w:val="clear" w:color="auto" w:fill="D9D9D9" w:themeFill="background1" w:themeFillShade="D9"/>
          </w:tcPr>
          <w:p w14:paraId="30114077"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Lk1</w:t>
            </w:r>
          </w:p>
        </w:tc>
        <w:tc>
          <w:tcPr>
            <w:tcW w:w="709" w:type="dxa"/>
            <w:shd w:val="clear" w:color="auto" w:fill="D9D9D9" w:themeFill="background1" w:themeFillShade="D9"/>
          </w:tcPr>
          <w:p w14:paraId="20E2ECF9"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6510</w:t>
            </w:r>
          </w:p>
        </w:tc>
        <w:tc>
          <w:tcPr>
            <w:tcW w:w="3967" w:type="dxa"/>
            <w:shd w:val="clear" w:color="auto" w:fill="D9D9D9" w:themeFill="background1" w:themeFillShade="D9"/>
          </w:tcPr>
          <w:p w14:paraId="3CA9DAD5" w14:textId="77777777" w:rsidR="009073E4" w:rsidRPr="005B57A5" w:rsidRDefault="009073E4" w:rsidP="00C40C9B">
            <w:pPr>
              <w:pStyle w:val="Zkladntext"/>
              <w:tabs>
                <w:tab w:val="left" w:pos="600"/>
              </w:tabs>
              <w:spacing w:before="0"/>
              <w:jc w:val="left"/>
              <w:rPr>
                <w:rFonts w:ascii="Times New Roman" w:hAnsi="Times New Roman"/>
              </w:rPr>
            </w:pPr>
            <w:r w:rsidRPr="005B57A5">
              <w:rPr>
                <w:rFonts w:ascii="Times New Roman" w:hAnsi="Times New Roman"/>
              </w:rPr>
              <w:t>Nížinné a podhorské kosné lúky</w:t>
            </w:r>
          </w:p>
        </w:tc>
        <w:tc>
          <w:tcPr>
            <w:tcW w:w="2693" w:type="dxa"/>
            <w:shd w:val="clear" w:color="auto" w:fill="D9D9D9" w:themeFill="background1" w:themeFillShade="D9"/>
          </w:tcPr>
          <w:p w14:paraId="5B3CF711" w14:textId="77777777" w:rsidR="009073E4" w:rsidRPr="005B57A5" w:rsidRDefault="009073E4" w:rsidP="00C40C9B">
            <w:pPr>
              <w:pStyle w:val="Zkladntext2"/>
              <w:rPr>
                <w:rFonts w:ascii="Times New Roman" w:hAnsi="Times New Roman"/>
                <w:b/>
                <w:i/>
              </w:rPr>
            </w:pPr>
            <w:r w:rsidRPr="005B57A5">
              <w:rPr>
                <w:rFonts w:ascii="Times New Roman" w:hAnsi="Times New Roman"/>
              </w:rPr>
              <w:t xml:space="preserve">BNV </w:t>
            </w:r>
          </w:p>
        </w:tc>
      </w:tr>
      <w:tr w:rsidR="009073E4" w:rsidRPr="00104BC0" w14:paraId="241B6328" w14:textId="77777777" w:rsidTr="00D419F2">
        <w:tc>
          <w:tcPr>
            <w:tcW w:w="1560" w:type="dxa"/>
            <w:shd w:val="clear" w:color="auto" w:fill="D9D9D9" w:themeFill="background1" w:themeFillShade="D9"/>
          </w:tcPr>
          <w:p w14:paraId="29722C10" w14:textId="77777777" w:rsidR="009073E4" w:rsidRPr="005B57A5" w:rsidRDefault="009073E4" w:rsidP="00C40C9B">
            <w:pPr>
              <w:pStyle w:val="Zkladntext2"/>
              <w:rPr>
                <w:rFonts w:ascii="Times New Roman" w:hAnsi="Times New Roman"/>
                <w:b/>
                <w:i/>
              </w:rPr>
            </w:pPr>
            <w:r w:rsidRPr="005B57A5">
              <w:rPr>
                <w:rFonts w:ascii="Times New Roman" w:hAnsi="Times New Roman"/>
              </w:rPr>
              <w:t>1,7</w:t>
            </w:r>
          </w:p>
        </w:tc>
        <w:tc>
          <w:tcPr>
            <w:tcW w:w="851" w:type="dxa"/>
            <w:shd w:val="clear" w:color="auto" w:fill="D9D9D9" w:themeFill="background1" w:themeFillShade="D9"/>
          </w:tcPr>
          <w:p w14:paraId="1C112F4A"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Tr1</w:t>
            </w:r>
          </w:p>
        </w:tc>
        <w:tc>
          <w:tcPr>
            <w:tcW w:w="709" w:type="dxa"/>
            <w:shd w:val="clear" w:color="auto" w:fill="D9D9D9" w:themeFill="background1" w:themeFillShade="D9"/>
          </w:tcPr>
          <w:p w14:paraId="5A4FFCAD"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6210</w:t>
            </w:r>
          </w:p>
        </w:tc>
        <w:tc>
          <w:tcPr>
            <w:tcW w:w="3967" w:type="dxa"/>
            <w:shd w:val="clear" w:color="auto" w:fill="D9D9D9" w:themeFill="background1" w:themeFillShade="D9"/>
          </w:tcPr>
          <w:p w14:paraId="499D6E09" w14:textId="77777777" w:rsidR="009073E4" w:rsidRPr="005B57A5" w:rsidRDefault="009073E4" w:rsidP="00C40C9B">
            <w:pPr>
              <w:pStyle w:val="Zkladntext"/>
              <w:tabs>
                <w:tab w:val="left" w:pos="600"/>
              </w:tabs>
              <w:spacing w:before="0"/>
              <w:jc w:val="left"/>
              <w:rPr>
                <w:rFonts w:ascii="Times New Roman" w:hAnsi="Times New Roman"/>
              </w:rPr>
            </w:pPr>
            <w:r w:rsidRPr="005B57A5">
              <w:rPr>
                <w:rFonts w:ascii="Times New Roman" w:hAnsi="Times New Roman"/>
              </w:rPr>
              <w:t xml:space="preserve">Suchomilné </w:t>
            </w:r>
            <w:proofErr w:type="spellStart"/>
            <w:r w:rsidRPr="005B57A5">
              <w:rPr>
                <w:rFonts w:ascii="Times New Roman" w:hAnsi="Times New Roman"/>
              </w:rPr>
              <w:t>travinno-bylinné</w:t>
            </w:r>
            <w:proofErr w:type="spellEnd"/>
            <w:r w:rsidRPr="005B57A5">
              <w:rPr>
                <w:rFonts w:ascii="Times New Roman" w:hAnsi="Times New Roman"/>
              </w:rPr>
              <w:t xml:space="preserve"> a krovité porasty na vápnitom substráte </w:t>
            </w:r>
          </w:p>
        </w:tc>
        <w:tc>
          <w:tcPr>
            <w:tcW w:w="2693" w:type="dxa"/>
            <w:shd w:val="clear" w:color="auto" w:fill="D9D9D9" w:themeFill="background1" w:themeFillShade="D9"/>
          </w:tcPr>
          <w:p w14:paraId="37932C68" w14:textId="77777777" w:rsidR="009073E4" w:rsidRPr="005B57A5" w:rsidRDefault="009073E4" w:rsidP="00C40C9B">
            <w:pPr>
              <w:pStyle w:val="Zkladntext2"/>
              <w:rPr>
                <w:rFonts w:ascii="Times New Roman" w:hAnsi="Times New Roman"/>
                <w:b/>
                <w:i/>
              </w:rPr>
            </w:pPr>
            <w:r w:rsidRPr="005B57A5">
              <w:rPr>
                <w:rFonts w:ascii="Times New Roman" w:hAnsi="Times New Roman"/>
              </w:rPr>
              <w:t>BEV</w:t>
            </w:r>
          </w:p>
        </w:tc>
      </w:tr>
      <w:tr w:rsidR="009073E4" w:rsidRPr="00104BC0" w14:paraId="4363E952" w14:textId="77777777" w:rsidTr="00D419F2">
        <w:trPr>
          <w:trHeight w:val="402"/>
        </w:trPr>
        <w:tc>
          <w:tcPr>
            <w:tcW w:w="1560" w:type="dxa"/>
            <w:shd w:val="clear" w:color="auto" w:fill="D9D9D9" w:themeFill="background1" w:themeFillShade="D9"/>
          </w:tcPr>
          <w:p w14:paraId="49B7B30C" w14:textId="77777777" w:rsidR="009073E4" w:rsidRPr="005B57A5" w:rsidRDefault="009073E4" w:rsidP="00C40C9B">
            <w:pPr>
              <w:pStyle w:val="Zkladntext2"/>
              <w:rPr>
                <w:rFonts w:ascii="Times New Roman" w:hAnsi="Times New Roman"/>
                <w:b/>
                <w:i/>
              </w:rPr>
            </w:pPr>
            <w:r w:rsidRPr="005B57A5">
              <w:rPr>
                <w:rFonts w:ascii="Times New Roman" w:hAnsi="Times New Roman"/>
              </w:rPr>
              <w:t>1,8</w:t>
            </w:r>
          </w:p>
        </w:tc>
        <w:tc>
          <w:tcPr>
            <w:tcW w:w="851" w:type="dxa"/>
            <w:shd w:val="clear" w:color="auto" w:fill="D9D9D9" w:themeFill="background1" w:themeFillShade="D9"/>
          </w:tcPr>
          <w:p w14:paraId="275CB212"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Kr7</w:t>
            </w:r>
          </w:p>
        </w:tc>
        <w:tc>
          <w:tcPr>
            <w:tcW w:w="709" w:type="dxa"/>
            <w:shd w:val="clear" w:color="auto" w:fill="D9D9D9" w:themeFill="background1" w:themeFillShade="D9"/>
          </w:tcPr>
          <w:p w14:paraId="2A2826CB" w14:textId="77777777" w:rsidR="009073E4" w:rsidRPr="005B57A5" w:rsidRDefault="009073E4" w:rsidP="00C40C9B">
            <w:pPr>
              <w:pStyle w:val="Zkladntext"/>
              <w:tabs>
                <w:tab w:val="left" w:pos="600"/>
              </w:tabs>
              <w:spacing w:before="0"/>
              <w:rPr>
                <w:rFonts w:ascii="Times New Roman" w:hAnsi="Times New Roman"/>
              </w:rPr>
            </w:pPr>
          </w:p>
        </w:tc>
        <w:tc>
          <w:tcPr>
            <w:tcW w:w="3967" w:type="dxa"/>
            <w:shd w:val="clear" w:color="auto" w:fill="D9D9D9" w:themeFill="background1" w:themeFillShade="D9"/>
          </w:tcPr>
          <w:p w14:paraId="616513CF" w14:textId="77777777" w:rsidR="009073E4" w:rsidRPr="005B57A5" w:rsidRDefault="009073E4" w:rsidP="00C40C9B">
            <w:pPr>
              <w:pStyle w:val="Zkladntext"/>
              <w:tabs>
                <w:tab w:val="left" w:pos="600"/>
              </w:tabs>
              <w:spacing w:before="0"/>
              <w:jc w:val="left"/>
              <w:rPr>
                <w:rFonts w:ascii="Times New Roman" w:hAnsi="Times New Roman"/>
              </w:rPr>
            </w:pPr>
            <w:r w:rsidRPr="005B57A5">
              <w:rPr>
                <w:rFonts w:ascii="Times New Roman" w:hAnsi="Times New Roman"/>
              </w:rPr>
              <w:t>Trnkové a lieskové kroviny</w:t>
            </w:r>
          </w:p>
        </w:tc>
        <w:tc>
          <w:tcPr>
            <w:tcW w:w="2693" w:type="dxa"/>
            <w:shd w:val="clear" w:color="auto" w:fill="D9D9D9" w:themeFill="background1" w:themeFillShade="D9"/>
            <w:vAlign w:val="center"/>
          </w:tcPr>
          <w:p w14:paraId="7DB5D2C6" w14:textId="77777777" w:rsidR="009073E4" w:rsidRPr="005B57A5" w:rsidRDefault="009073E4" w:rsidP="00C40C9B">
            <w:pPr>
              <w:pStyle w:val="Zkladntext2"/>
              <w:rPr>
                <w:rFonts w:ascii="Times New Roman" w:hAnsi="Times New Roman"/>
                <w:b/>
                <w:i/>
              </w:rPr>
            </w:pPr>
          </w:p>
        </w:tc>
      </w:tr>
      <w:tr w:rsidR="009073E4" w:rsidRPr="00104BC0" w14:paraId="66C8633E" w14:textId="77777777" w:rsidTr="00D419F2">
        <w:tc>
          <w:tcPr>
            <w:tcW w:w="1560" w:type="dxa"/>
            <w:shd w:val="clear" w:color="auto" w:fill="D9D9D9" w:themeFill="background1" w:themeFillShade="D9"/>
          </w:tcPr>
          <w:p w14:paraId="6AFABE23"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1,9-2</w:t>
            </w:r>
          </w:p>
          <w:p w14:paraId="305D2C44"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2,85-2,9</w:t>
            </w:r>
          </w:p>
        </w:tc>
        <w:tc>
          <w:tcPr>
            <w:tcW w:w="851" w:type="dxa"/>
            <w:shd w:val="clear" w:color="auto" w:fill="D9D9D9" w:themeFill="background1" w:themeFillShade="D9"/>
          </w:tcPr>
          <w:p w14:paraId="017807BF"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Kr7</w:t>
            </w:r>
          </w:p>
          <w:p w14:paraId="74CDD219"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(Kr6)</w:t>
            </w:r>
          </w:p>
        </w:tc>
        <w:tc>
          <w:tcPr>
            <w:tcW w:w="709" w:type="dxa"/>
            <w:shd w:val="clear" w:color="auto" w:fill="D9D9D9" w:themeFill="background1" w:themeFillShade="D9"/>
          </w:tcPr>
          <w:p w14:paraId="1701ED44"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40A0*</w:t>
            </w:r>
          </w:p>
        </w:tc>
        <w:tc>
          <w:tcPr>
            <w:tcW w:w="3967" w:type="dxa"/>
            <w:shd w:val="clear" w:color="auto" w:fill="D9D9D9" w:themeFill="background1" w:themeFillShade="D9"/>
          </w:tcPr>
          <w:p w14:paraId="3FF8032C" w14:textId="77777777" w:rsidR="009073E4" w:rsidRPr="005B57A5" w:rsidRDefault="009073E4" w:rsidP="00C40C9B">
            <w:pPr>
              <w:pStyle w:val="Zkladntext"/>
              <w:tabs>
                <w:tab w:val="left" w:pos="600"/>
              </w:tabs>
              <w:spacing w:before="0"/>
              <w:jc w:val="left"/>
              <w:rPr>
                <w:rFonts w:ascii="Times New Roman" w:hAnsi="Times New Roman"/>
              </w:rPr>
            </w:pPr>
            <w:proofErr w:type="spellStart"/>
            <w:r w:rsidRPr="005B57A5">
              <w:rPr>
                <w:rFonts w:ascii="Times New Roman" w:hAnsi="Times New Roman"/>
              </w:rPr>
              <w:t>Xerotermné</w:t>
            </w:r>
            <w:proofErr w:type="spellEnd"/>
            <w:r w:rsidRPr="005B57A5">
              <w:rPr>
                <w:rFonts w:ascii="Times New Roman" w:hAnsi="Times New Roman"/>
              </w:rPr>
              <w:t xml:space="preserve"> kroviny</w:t>
            </w:r>
          </w:p>
        </w:tc>
        <w:tc>
          <w:tcPr>
            <w:tcW w:w="2693" w:type="dxa"/>
            <w:shd w:val="clear" w:color="auto" w:fill="D9D9D9" w:themeFill="background1" w:themeFillShade="D9"/>
            <w:vAlign w:val="center"/>
          </w:tcPr>
          <w:p w14:paraId="289E950A" w14:textId="77777777" w:rsidR="009073E4" w:rsidRPr="005B57A5" w:rsidRDefault="009073E4" w:rsidP="005B57A5">
            <w:pPr>
              <w:pStyle w:val="Zkladntext2"/>
              <w:spacing w:after="0" w:line="240" w:lineRule="auto"/>
              <w:ind w:right="-109"/>
              <w:rPr>
                <w:rFonts w:ascii="Times New Roman" w:hAnsi="Times New Roman"/>
                <w:b/>
                <w:i/>
              </w:rPr>
            </w:pPr>
            <w:r w:rsidRPr="005B57A5">
              <w:rPr>
                <w:rFonts w:ascii="Times New Roman" w:hAnsi="Times New Roman"/>
              </w:rPr>
              <w:t xml:space="preserve">Len niektoré </w:t>
            </w:r>
            <w:proofErr w:type="spellStart"/>
            <w:r w:rsidRPr="005B57A5">
              <w:rPr>
                <w:rFonts w:ascii="Times New Roman" w:hAnsi="Times New Roman"/>
              </w:rPr>
              <w:t>taxóny</w:t>
            </w:r>
            <w:proofErr w:type="spellEnd"/>
            <w:r w:rsidRPr="005B57A5">
              <w:rPr>
                <w:rFonts w:ascii="Times New Roman" w:hAnsi="Times New Roman"/>
              </w:rPr>
              <w:t>, klasifikujeme ako Kr7, BEV</w:t>
            </w:r>
          </w:p>
        </w:tc>
      </w:tr>
      <w:tr w:rsidR="009073E4" w:rsidRPr="00104BC0" w14:paraId="1AA59E2F" w14:textId="77777777" w:rsidTr="00D419F2">
        <w:trPr>
          <w:trHeight w:val="279"/>
        </w:trPr>
        <w:tc>
          <w:tcPr>
            <w:tcW w:w="1560" w:type="dxa"/>
            <w:shd w:val="clear" w:color="auto" w:fill="D9D9D9" w:themeFill="background1" w:themeFillShade="D9"/>
          </w:tcPr>
          <w:p w14:paraId="30942DB9" w14:textId="77777777" w:rsidR="009073E4" w:rsidRPr="005B57A5" w:rsidRDefault="009073E4" w:rsidP="00C40C9B">
            <w:pPr>
              <w:pStyle w:val="Zkladntext2"/>
              <w:rPr>
                <w:rFonts w:ascii="Times New Roman" w:hAnsi="Times New Roman"/>
                <w:b/>
                <w:i/>
              </w:rPr>
            </w:pPr>
            <w:r w:rsidRPr="005B57A5">
              <w:rPr>
                <w:rFonts w:ascii="Times New Roman" w:hAnsi="Times New Roman"/>
              </w:rPr>
              <w:t>2-3</w:t>
            </w:r>
          </w:p>
        </w:tc>
        <w:tc>
          <w:tcPr>
            <w:tcW w:w="851" w:type="dxa"/>
            <w:shd w:val="clear" w:color="auto" w:fill="D9D9D9" w:themeFill="background1" w:themeFillShade="D9"/>
          </w:tcPr>
          <w:p w14:paraId="3FAAD0C6"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Lk1</w:t>
            </w:r>
          </w:p>
        </w:tc>
        <w:tc>
          <w:tcPr>
            <w:tcW w:w="709" w:type="dxa"/>
            <w:shd w:val="clear" w:color="auto" w:fill="D9D9D9" w:themeFill="background1" w:themeFillShade="D9"/>
          </w:tcPr>
          <w:p w14:paraId="1718091C"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6510</w:t>
            </w:r>
          </w:p>
        </w:tc>
        <w:tc>
          <w:tcPr>
            <w:tcW w:w="3967" w:type="dxa"/>
            <w:shd w:val="clear" w:color="auto" w:fill="D9D9D9" w:themeFill="background1" w:themeFillShade="D9"/>
          </w:tcPr>
          <w:p w14:paraId="10222E19" w14:textId="77777777" w:rsidR="009073E4" w:rsidRPr="005B57A5" w:rsidRDefault="009073E4" w:rsidP="00C40C9B">
            <w:pPr>
              <w:pStyle w:val="Zkladntext"/>
              <w:tabs>
                <w:tab w:val="left" w:pos="600"/>
              </w:tabs>
              <w:spacing w:before="0"/>
              <w:jc w:val="left"/>
              <w:rPr>
                <w:rFonts w:ascii="Times New Roman" w:hAnsi="Times New Roman"/>
              </w:rPr>
            </w:pPr>
            <w:r w:rsidRPr="005B57A5">
              <w:rPr>
                <w:rFonts w:ascii="Times New Roman" w:hAnsi="Times New Roman"/>
              </w:rPr>
              <w:t>Nížinné a podhorské kosné lúky</w:t>
            </w:r>
          </w:p>
        </w:tc>
        <w:tc>
          <w:tcPr>
            <w:tcW w:w="2693" w:type="dxa"/>
            <w:shd w:val="clear" w:color="auto" w:fill="D9D9D9" w:themeFill="background1" w:themeFillShade="D9"/>
            <w:vAlign w:val="center"/>
          </w:tcPr>
          <w:p w14:paraId="0A4F2E08" w14:textId="77777777" w:rsidR="009073E4" w:rsidRPr="005B57A5" w:rsidRDefault="009073E4" w:rsidP="00C40C9B">
            <w:pPr>
              <w:pStyle w:val="Zkladntext2"/>
              <w:rPr>
                <w:rFonts w:ascii="Times New Roman" w:hAnsi="Times New Roman"/>
                <w:b/>
                <w:i/>
              </w:rPr>
            </w:pPr>
            <w:r w:rsidRPr="005B57A5">
              <w:rPr>
                <w:rFonts w:ascii="Times New Roman" w:hAnsi="Times New Roman"/>
              </w:rPr>
              <w:t xml:space="preserve">BNV </w:t>
            </w:r>
          </w:p>
        </w:tc>
      </w:tr>
      <w:tr w:rsidR="009073E4" w:rsidRPr="00104BC0" w14:paraId="35EAF186" w14:textId="77777777" w:rsidTr="00D419F2">
        <w:tc>
          <w:tcPr>
            <w:tcW w:w="1560" w:type="dxa"/>
          </w:tcPr>
          <w:p w14:paraId="5EB22A2B" w14:textId="77777777" w:rsidR="009073E4" w:rsidRPr="005B57A5" w:rsidRDefault="009073E4" w:rsidP="00C40C9B">
            <w:pPr>
              <w:pStyle w:val="Zkladntext2"/>
              <w:rPr>
                <w:rFonts w:ascii="Times New Roman" w:hAnsi="Times New Roman"/>
                <w:b/>
                <w:i/>
              </w:rPr>
            </w:pPr>
            <w:r w:rsidRPr="005B57A5">
              <w:rPr>
                <w:rFonts w:ascii="Times New Roman" w:hAnsi="Times New Roman"/>
              </w:rPr>
              <w:t>2,125 a 2,65</w:t>
            </w:r>
          </w:p>
        </w:tc>
        <w:tc>
          <w:tcPr>
            <w:tcW w:w="851" w:type="dxa"/>
          </w:tcPr>
          <w:p w14:paraId="74089D31"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Ra6</w:t>
            </w:r>
          </w:p>
        </w:tc>
        <w:tc>
          <w:tcPr>
            <w:tcW w:w="709" w:type="dxa"/>
          </w:tcPr>
          <w:p w14:paraId="09835E62"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7230</w:t>
            </w:r>
          </w:p>
        </w:tc>
        <w:tc>
          <w:tcPr>
            <w:tcW w:w="3967" w:type="dxa"/>
          </w:tcPr>
          <w:p w14:paraId="0FC89991" w14:textId="77777777" w:rsidR="009073E4" w:rsidRPr="005B57A5" w:rsidRDefault="009073E4" w:rsidP="00C40C9B">
            <w:pPr>
              <w:pStyle w:val="Zkladntext"/>
              <w:tabs>
                <w:tab w:val="left" w:pos="600"/>
              </w:tabs>
              <w:spacing w:before="0"/>
              <w:jc w:val="left"/>
              <w:rPr>
                <w:rFonts w:ascii="Times New Roman" w:hAnsi="Times New Roman"/>
              </w:rPr>
            </w:pPr>
            <w:r w:rsidRPr="005B57A5">
              <w:rPr>
                <w:rFonts w:ascii="Times New Roman" w:hAnsi="Times New Roman"/>
              </w:rPr>
              <w:t xml:space="preserve">Slatiny s vysokým obsahom báz  </w:t>
            </w:r>
          </w:p>
        </w:tc>
        <w:tc>
          <w:tcPr>
            <w:tcW w:w="2693" w:type="dxa"/>
            <w:vAlign w:val="center"/>
          </w:tcPr>
          <w:p w14:paraId="1DB7F97D" w14:textId="77777777" w:rsidR="009073E4" w:rsidRPr="005B57A5" w:rsidRDefault="009073E4" w:rsidP="00C40C9B">
            <w:pPr>
              <w:pStyle w:val="Zkladntext2"/>
              <w:rPr>
                <w:rFonts w:ascii="Times New Roman" w:hAnsi="Times New Roman"/>
                <w:b/>
                <w:i/>
              </w:rPr>
            </w:pPr>
            <w:r w:rsidRPr="005B57A5">
              <w:rPr>
                <w:rFonts w:ascii="Times New Roman" w:hAnsi="Times New Roman"/>
              </w:rPr>
              <w:t>BEV</w:t>
            </w:r>
          </w:p>
        </w:tc>
      </w:tr>
      <w:tr w:rsidR="009073E4" w:rsidRPr="00104BC0" w14:paraId="6F28294E" w14:textId="77777777" w:rsidTr="00D419F2">
        <w:tc>
          <w:tcPr>
            <w:tcW w:w="1560" w:type="dxa"/>
          </w:tcPr>
          <w:p w14:paraId="1140759A" w14:textId="77777777" w:rsidR="009073E4" w:rsidRPr="005B57A5" w:rsidRDefault="009073E4" w:rsidP="00C40C9B">
            <w:pPr>
              <w:pStyle w:val="Zkladntext2"/>
              <w:rPr>
                <w:rFonts w:ascii="Times New Roman" w:hAnsi="Times New Roman"/>
                <w:b/>
                <w:i/>
              </w:rPr>
            </w:pPr>
            <w:r w:rsidRPr="005B57A5">
              <w:rPr>
                <w:rFonts w:ascii="Times New Roman" w:hAnsi="Times New Roman"/>
              </w:rPr>
              <w:lastRenderedPageBreak/>
              <w:t>2,200 a 2,75</w:t>
            </w:r>
          </w:p>
        </w:tc>
        <w:tc>
          <w:tcPr>
            <w:tcW w:w="851" w:type="dxa"/>
          </w:tcPr>
          <w:p w14:paraId="70EC5934"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Lk6</w:t>
            </w:r>
          </w:p>
        </w:tc>
        <w:tc>
          <w:tcPr>
            <w:tcW w:w="709" w:type="dxa"/>
          </w:tcPr>
          <w:p w14:paraId="36270BF0" w14:textId="77777777" w:rsidR="009073E4" w:rsidRPr="005B57A5" w:rsidRDefault="009073E4" w:rsidP="00C40C9B">
            <w:pPr>
              <w:pStyle w:val="Zkladntext"/>
              <w:tabs>
                <w:tab w:val="left" w:pos="600"/>
              </w:tabs>
              <w:spacing w:before="0"/>
              <w:rPr>
                <w:rFonts w:ascii="Times New Roman" w:hAnsi="Times New Roman"/>
              </w:rPr>
            </w:pPr>
          </w:p>
        </w:tc>
        <w:tc>
          <w:tcPr>
            <w:tcW w:w="3967" w:type="dxa"/>
          </w:tcPr>
          <w:p w14:paraId="1301CD55" w14:textId="77777777" w:rsidR="009073E4" w:rsidRPr="005B57A5" w:rsidRDefault="009073E4" w:rsidP="00C40C9B">
            <w:pPr>
              <w:pStyle w:val="Zkladntext"/>
              <w:tabs>
                <w:tab w:val="left" w:pos="600"/>
              </w:tabs>
              <w:spacing w:before="0"/>
              <w:jc w:val="left"/>
              <w:rPr>
                <w:rFonts w:ascii="Times New Roman" w:hAnsi="Times New Roman"/>
              </w:rPr>
            </w:pPr>
            <w:r w:rsidRPr="005B57A5">
              <w:rPr>
                <w:rFonts w:ascii="Times New Roman" w:hAnsi="Times New Roman"/>
              </w:rPr>
              <w:t>Podmáčané lúky horských a podhorských oblastí</w:t>
            </w:r>
          </w:p>
        </w:tc>
        <w:tc>
          <w:tcPr>
            <w:tcW w:w="2693" w:type="dxa"/>
          </w:tcPr>
          <w:p w14:paraId="472EF2DF" w14:textId="77777777" w:rsidR="009073E4" w:rsidRPr="005B57A5" w:rsidRDefault="009073E4" w:rsidP="00C40C9B">
            <w:pPr>
              <w:pStyle w:val="Zkladntext2"/>
              <w:rPr>
                <w:rFonts w:ascii="Times New Roman" w:hAnsi="Times New Roman"/>
                <w:b/>
                <w:i/>
              </w:rPr>
            </w:pPr>
            <w:r w:rsidRPr="005B57A5">
              <w:rPr>
                <w:rFonts w:ascii="Times New Roman" w:hAnsi="Times New Roman"/>
              </w:rPr>
              <w:t>BNV</w:t>
            </w:r>
          </w:p>
        </w:tc>
      </w:tr>
      <w:tr w:rsidR="009073E4" w:rsidRPr="00104BC0" w14:paraId="2B5F804F" w14:textId="77777777" w:rsidTr="00D419F2">
        <w:tc>
          <w:tcPr>
            <w:tcW w:w="1560" w:type="dxa"/>
          </w:tcPr>
          <w:p w14:paraId="72C57C6F" w14:textId="77777777" w:rsidR="009073E4" w:rsidRPr="005B57A5" w:rsidRDefault="009073E4" w:rsidP="00C40C9B">
            <w:pPr>
              <w:pStyle w:val="Zkladntext2"/>
              <w:rPr>
                <w:rFonts w:ascii="Times New Roman" w:hAnsi="Times New Roman"/>
                <w:b/>
                <w:i/>
              </w:rPr>
            </w:pPr>
            <w:r w:rsidRPr="005B57A5">
              <w:rPr>
                <w:rFonts w:ascii="Times New Roman" w:hAnsi="Times New Roman"/>
              </w:rPr>
              <w:t>2,800-3,100</w:t>
            </w:r>
          </w:p>
        </w:tc>
        <w:tc>
          <w:tcPr>
            <w:tcW w:w="851" w:type="dxa"/>
          </w:tcPr>
          <w:p w14:paraId="1D43AC22"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Tr1</w:t>
            </w:r>
          </w:p>
        </w:tc>
        <w:tc>
          <w:tcPr>
            <w:tcW w:w="709" w:type="dxa"/>
          </w:tcPr>
          <w:p w14:paraId="482F46EE"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6210</w:t>
            </w:r>
          </w:p>
        </w:tc>
        <w:tc>
          <w:tcPr>
            <w:tcW w:w="3967" w:type="dxa"/>
          </w:tcPr>
          <w:p w14:paraId="58C0E33D" w14:textId="77777777" w:rsidR="009073E4" w:rsidRPr="005B57A5" w:rsidRDefault="009073E4" w:rsidP="00C40C9B">
            <w:pPr>
              <w:pStyle w:val="Zkladntext"/>
              <w:tabs>
                <w:tab w:val="left" w:pos="600"/>
              </w:tabs>
              <w:spacing w:before="0"/>
              <w:jc w:val="left"/>
              <w:rPr>
                <w:rFonts w:ascii="Times New Roman" w:hAnsi="Times New Roman"/>
              </w:rPr>
            </w:pPr>
            <w:r w:rsidRPr="005B57A5">
              <w:rPr>
                <w:rFonts w:ascii="Times New Roman" w:hAnsi="Times New Roman"/>
              </w:rPr>
              <w:t xml:space="preserve">Suchomilné </w:t>
            </w:r>
            <w:proofErr w:type="spellStart"/>
            <w:r w:rsidRPr="005B57A5">
              <w:rPr>
                <w:rFonts w:ascii="Times New Roman" w:hAnsi="Times New Roman"/>
              </w:rPr>
              <w:t>travinno-bylinné</w:t>
            </w:r>
            <w:proofErr w:type="spellEnd"/>
            <w:r w:rsidRPr="005B57A5">
              <w:rPr>
                <w:rFonts w:ascii="Times New Roman" w:hAnsi="Times New Roman"/>
              </w:rPr>
              <w:t xml:space="preserve"> a krovité porasty na vápnitom substráte,</w:t>
            </w:r>
          </w:p>
        </w:tc>
        <w:tc>
          <w:tcPr>
            <w:tcW w:w="2693" w:type="dxa"/>
            <w:vAlign w:val="center"/>
          </w:tcPr>
          <w:p w14:paraId="7ADA7FA3" w14:textId="77777777" w:rsidR="009073E4" w:rsidRPr="005B57A5" w:rsidRDefault="009073E4" w:rsidP="005B57A5">
            <w:pPr>
              <w:spacing w:after="0" w:line="240" w:lineRule="auto"/>
              <w:ind w:right="-109"/>
              <w:rPr>
                <w:b/>
                <w:i/>
              </w:rPr>
            </w:pPr>
            <w:r w:rsidRPr="005B57A5">
              <w:rPr>
                <w:i/>
                <w:sz w:val="22"/>
              </w:rPr>
              <w:t>§</w:t>
            </w:r>
            <w:proofErr w:type="spellStart"/>
            <w:r w:rsidRPr="005B57A5">
              <w:rPr>
                <w:i/>
                <w:sz w:val="22"/>
              </w:rPr>
              <w:t>Gymnadenia</w:t>
            </w:r>
            <w:proofErr w:type="spellEnd"/>
            <w:r w:rsidRPr="005B57A5">
              <w:rPr>
                <w:i/>
                <w:sz w:val="22"/>
              </w:rPr>
              <w:t xml:space="preserve"> </w:t>
            </w:r>
            <w:proofErr w:type="spellStart"/>
            <w:r w:rsidRPr="005B57A5">
              <w:rPr>
                <w:i/>
                <w:sz w:val="22"/>
              </w:rPr>
              <w:t>conopsea,Orchis</w:t>
            </w:r>
            <w:proofErr w:type="spellEnd"/>
            <w:r w:rsidRPr="005B57A5">
              <w:rPr>
                <w:i/>
                <w:sz w:val="22"/>
              </w:rPr>
              <w:t xml:space="preserve"> </w:t>
            </w:r>
            <w:proofErr w:type="spellStart"/>
            <w:r w:rsidRPr="005B57A5">
              <w:rPr>
                <w:i/>
                <w:sz w:val="22"/>
              </w:rPr>
              <w:t>pallens</w:t>
            </w:r>
            <w:proofErr w:type="spellEnd"/>
            <w:r w:rsidRPr="005B57A5">
              <w:rPr>
                <w:i/>
                <w:sz w:val="22"/>
              </w:rPr>
              <w:t>,</w:t>
            </w:r>
            <w:r w:rsidR="00045EC0" w:rsidRPr="005B57A5">
              <w:rPr>
                <w:i/>
                <w:sz w:val="22"/>
              </w:rPr>
              <w:t xml:space="preserve"> </w:t>
            </w:r>
            <w:proofErr w:type="spellStart"/>
            <w:r w:rsidRPr="005B57A5">
              <w:rPr>
                <w:i/>
                <w:sz w:val="22"/>
              </w:rPr>
              <w:t>Epipactis</w:t>
            </w:r>
            <w:proofErr w:type="spellEnd"/>
            <w:r w:rsidRPr="005B57A5">
              <w:rPr>
                <w:i/>
                <w:sz w:val="22"/>
              </w:rPr>
              <w:t xml:space="preserve"> </w:t>
            </w:r>
            <w:proofErr w:type="spellStart"/>
            <w:r w:rsidRPr="005B57A5">
              <w:rPr>
                <w:i/>
                <w:sz w:val="22"/>
              </w:rPr>
              <w:t>atrorubens</w:t>
            </w:r>
            <w:proofErr w:type="spellEnd"/>
            <w:r w:rsidRPr="005B57A5">
              <w:rPr>
                <w:i/>
                <w:sz w:val="22"/>
              </w:rPr>
              <w:t xml:space="preserve">, </w:t>
            </w:r>
            <w:r w:rsidRPr="005B57A5">
              <w:rPr>
                <w:sz w:val="22"/>
              </w:rPr>
              <w:t>BEV</w:t>
            </w:r>
          </w:p>
        </w:tc>
      </w:tr>
      <w:tr w:rsidR="009073E4" w:rsidRPr="00104BC0" w14:paraId="0B2CE143" w14:textId="77777777" w:rsidTr="00D419F2">
        <w:tc>
          <w:tcPr>
            <w:tcW w:w="1560" w:type="dxa"/>
          </w:tcPr>
          <w:p w14:paraId="09CA265A" w14:textId="77777777" w:rsidR="009073E4" w:rsidRPr="005B57A5" w:rsidRDefault="009073E4" w:rsidP="00C40C9B">
            <w:pPr>
              <w:pStyle w:val="Zkladntext2"/>
              <w:rPr>
                <w:rFonts w:ascii="Times New Roman" w:hAnsi="Times New Roman"/>
                <w:b/>
                <w:i/>
              </w:rPr>
            </w:pPr>
            <w:r w:rsidRPr="005B57A5">
              <w:rPr>
                <w:rFonts w:ascii="Times New Roman" w:hAnsi="Times New Roman"/>
              </w:rPr>
              <w:t>3,000-3,500</w:t>
            </w:r>
          </w:p>
        </w:tc>
        <w:tc>
          <w:tcPr>
            <w:tcW w:w="851" w:type="dxa"/>
          </w:tcPr>
          <w:p w14:paraId="2B2E0165"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Lk1</w:t>
            </w:r>
          </w:p>
          <w:p w14:paraId="1EF84A19"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Kr7</w:t>
            </w:r>
          </w:p>
        </w:tc>
        <w:tc>
          <w:tcPr>
            <w:tcW w:w="709" w:type="dxa"/>
          </w:tcPr>
          <w:p w14:paraId="363F62B8"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6510</w:t>
            </w:r>
          </w:p>
        </w:tc>
        <w:tc>
          <w:tcPr>
            <w:tcW w:w="3967" w:type="dxa"/>
          </w:tcPr>
          <w:p w14:paraId="38BB0B2E" w14:textId="77777777" w:rsidR="009073E4" w:rsidRPr="005B57A5" w:rsidRDefault="009073E4" w:rsidP="00C40C9B">
            <w:pPr>
              <w:pStyle w:val="Zkladntext"/>
              <w:tabs>
                <w:tab w:val="left" w:pos="600"/>
              </w:tabs>
              <w:spacing w:before="0"/>
              <w:jc w:val="left"/>
              <w:rPr>
                <w:rFonts w:ascii="Times New Roman" w:hAnsi="Times New Roman"/>
              </w:rPr>
            </w:pPr>
            <w:r w:rsidRPr="005B57A5">
              <w:rPr>
                <w:rFonts w:ascii="Times New Roman" w:hAnsi="Times New Roman"/>
              </w:rPr>
              <w:t>Nížinné a podhorské kosné lúky</w:t>
            </w:r>
          </w:p>
          <w:p w14:paraId="7AA8B17C" w14:textId="77777777" w:rsidR="009073E4" w:rsidRPr="005B57A5" w:rsidRDefault="009073E4" w:rsidP="00C40C9B">
            <w:pPr>
              <w:pStyle w:val="Zkladntext"/>
              <w:tabs>
                <w:tab w:val="left" w:pos="600"/>
              </w:tabs>
              <w:spacing w:before="0"/>
              <w:jc w:val="left"/>
              <w:rPr>
                <w:rFonts w:ascii="Times New Roman" w:hAnsi="Times New Roman"/>
              </w:rPr>
            </w:pPr>
            <w:r w:rsidRPr="005B57A5">
              <w:rPr>
                <w:rFonts w:ascii="Times New Roman" w:hAnsi="Times New Roman"/>
              </w:rPr>
              <w:t>Trnkové a lieskové kroviny</w:t>
            </w:r>
          </w:p>
        </w:tc>
        <w:tc>
          <w:tcPr>
            <w:tcW w:w="2693" w:type="dxa"/>
          </w:tcPr>
          <w:p w14:paraId="34ADD0B8" w14:textId="77777777" w:rsidR="009073E4" w:rsidRPr="005B57A5" w:rsidRDefault="009073E4" w:rsidP="00C40C9B">
            <w:pPr>
              <w:pStyle w:val="Zkladntext2"/>
              <w:rPr>
                <w:rFonts w:ascii="Times New Roman" w:hAnsi="Times New Roman"/>
                <w:b/>
                <w:i/>
              </w:rPr>
            </w:pPr>
            <w:r w:rsidRPr="005B57A5">
              <w:rPr>
                <w:rFonts w:ascii="Times New Roman" w:hAnsi="Times New Roman"/>
              </w:rPr>
              <w:t xml:space="preserve">BNV </w:t>
            </w:r>
          </w:p>
        </w:tc>
      </w:tr>
      <w:tr w:rsidR="009073E4" w:rsidRPr="00104BC0" w14:paraId="13C90CAE" w14:textId="77777777" w:rsidTr="00D419F2">
        <w:tc>
          <w:tcPr>
            <w:tcW w:w="1560" w:type="dxa"/>
          </w:tcPr>
          <w:p w14:paraId="53CA8694" w14:textId="77777777" w:rsidR="009073E4" w:rsidRPr="005B57A5" w:rsidRDefault="009073E4" w:rsidP="005B57A5">
            <w:pPr>
              <w:pStyle w:val="Zkladntext2"/>
              <w:spacing w:after="0" w:line="240" w:lineRule="auto"/>
              <w:rPr>
                <w:rFonts w:ascii="Times New Roman" w:hAnsi="Times New Roman"/>
                <w:b/>
                <w:i/>
              </w:rPr>
            </w:pPr>
            <w:r w:rsidRPr="005B57A5">
              <w:rPr>
                <w:rFonts w:ascii="Times New Roman" w:hAnsi="Times New Roman"/>
              </w:rPr>
              <w:t>3,20 a 3,6</w:t>
            </w:r>
            <w:r w:rsidR="005B57A5">
              <w:rPr>
                <w:rFonts w:ascii="Times New Roman" w:hAnsi="Times New Roman"/>
              </w:rPr>
              <w:t>0</w:t>
            </w:r>
            <w:r w:rsidRPr="005B57A5">
              <w:rPr>
                <w:rFonts w:ascii="Times New Roman" w:hAnsi="Times New Roman"/>
              </w:rPr>
              <w:t>-4,0</w:t>
            </w:r>
          </w:p>
        </w:tc>
        <w:tc>
          <w:tcPr>
            <w:tcW w:w="851" w:type="dxa"/>
          </w:tcPr>
          <w:p w14:paraId="1B99C14C"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Ls5.4</w:t>
            </w:r>
          </w:p>
        </w:tc>
        <w:tc>
          <w:tcPr>
            <w:tcW w:w="709" w:type="dxa"/>
          </w:tcPr>
          <w:p w14:paraId="749938CD"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9150</w:t>
            </w:r>
          </w:p>
        </w:tc>
        <w:tc>
          <w:tcPr>
            <w:tcW w:w="3967" w:type="dxa"/>
          </w:tcPr>
          <w:p w14:paraId="35251984" w14:textId="77777777" w:rsidR="009073E4" w:rsidRPr="005B57A5" w:rsidRDefault="009073E4" w:rsidP="00C40C9B">
            <w:pPr>
              <w:pStyle w:val="Zkladntext"/>
              <w:tabs>
                <w:tab w:val="left" w:pos="600"/>
              </w:tabs>
              <w:spacing w:before="0"/>
              <w:jc w:val="left"/>
              <w:rPr>
                <w:rFonts w:ascii="Times New Roman" w:hAnsi="Times New Roman"/>
              </w:rPr>
            </w:pPr>
            <w:proofErr w:type="spellStart"/>
            <w:r w:rsidRPr="005B57A5">
              <w:rPr>
                <w:rFonts w:ascii="Times New Roman" w:hAnsi="Times New Roman"/>
              </w:rPr>
              <w:t>Vápnomilné</w:t>
            </w:r>
            <w:proofErr w:type="spellEnd"/>
            <w:r w:rsidRPr="005B57A5">
              <w:rPr>
                <w:rFonts w:ascii="Times New Roman" w:hAnsi="Times New Roman"/>
              </w:rPr>
              <w:t xml:space="preserve"> bukové lesy </w:t>
            </w:r>
          </w:p>
        </w:tc>
        <w:tc>
          <w:tcPr>
            <w:tcW w:w="2693" w:type="dxa"/>
          </w:tcPr>
          <w:p w14:paraId="6B50BF55" w14:textId="77777777" w:rsidR="009073E4" w:rsidRPr="005B57A5" w:rsidRDefault="009073E4" w:rsidP="00C40C9B">
            <w:pPr>
              <w:pStyle w:val="Zkladntext2"/>
              <w:rPr>
                <w:rFonts w:ascii="Times New Roman" w:hAnsi="Times New Roman"/>
                <w:b/>
                <w:i/>
              </w:rPr>
            </w:pPr>
            <w:r w:rsidRPr="005B57A5">
              <w:rPr>
                <w:rFonts w:ascii="Times New Roman" w:hAnsi="Times New Roman"/>
              </w:rPr>
              <w:t>BEV</w:t>
            </w:r>
          </w:p>
        </w:tc>
      </w:tr>
      <w:tr w:rsidR="009073E4" w:rsidRPr="00104BC0" w14:paraId="6572D24A" w14:textId="77777777" w:rsidTr="00D419F2">
        <w:tc>
          <w:tcPr>
            <w:tcW w:w="1560" w:type="dxa"/>
          </w:tcPr>
          <w:p w14:paraId="22F818CC" w14:textId="77777777" w:rsidR="009073E4" w:rsidRPr="005B57A5" w:rsidRDefault="009073E4" w:rsidP="00C40C9B">
            <w:pPr>
              <w:pStyle w:val="Zkladntext2"/>
              <w:rPr>
                <w:rFonts w:ascii="Times New Roman" w:hAnsi="Times New Roman"/>
                <w:b/>
                <w:i/>
              </w:rPr>
            </w:pPr>
            <w:r w:rsidRPr="005B57A5">
              <w:rPr>
                <w:rFonts w:ascii="Times New Roman" w:hAnsi="Times New Roman"/>
              </w:rPr>
              <w:t>6,100</w:t>
            </w:r>
          </w:p>
        </w:tc>
        <w:tc>
          <w:tcPr>
            <w:tcW w:w="851" w:type="dxa"/>
          </w:tcPr>
          <w:p w14:paraId="22DC1CAF"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Br6</w:t>
            </w:r>
          </w:p>
        </w:tc>
        <w:tc>
          <w:tcPr>
            <w:tcW w:w="709" w:type="dxa"/>
          </w:tcPr>
          <w:p w14:paraId="71451F7E"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6430</w:t>
            </w:r>
          </w:p>
        </w:tc>
        <w:tc>
          <w:tcPr>
            <w:tcW w:w="3967" w:type="dxa"/>
          </w:tcPr>
          <w:p w14:paraId="03D60E47" w14:textId="77777777" w:rsidR="009073E4" w:rsidRPr="005B57A5" w:rsidRDefault="009073E4" w:rsidP="00C40C9B">
            <w:pPr>
              <w:pStyle w:val="Zkladntext"/>
              <w:tabs>
                <w:tab w:val="left" w:pos="600"/>
              </w:tabs>
              <w:spacing w:before="0"/>
              <w:jc w:val="left"/>
              <w:rPr>
                <w:rFonts w:ascii="Times New Roman" w:hAnsi="Times New Roman"/>
              </w:rPr>
            </w:pPr>
            <w:r w:rsidRPr="005B57A5">
              <w:rPr>
                <w:rFonts w:ascii="Times New Roman" w:hAnsi="Times New Roman"/>
              </w:rPr>
              <w:t xml:space="preserve">Brehové porasty </w:t>
            </w:r>
            <w:proofErr w:type="spellStart"/>
            <w:r w:rsidRPr="005B57A5">
              <w:rPr>
                <w:rFonts w:ascii="Times New Roman" w:hAnsi="Times New Roman"/>
              </w:rPr>
              <w:t>deväťsilov</w:t>
            </w:r>
            <w:proofErr w:type="spellEnd"/>
          </w:p>
        </w:tc>
        <w:tc>
          <w:tcPr>
            <w:tcW w:w="2693" w:type="dxa"/>
          </w:tcPr>
          <w:p w14:paraId="45EE63AE" w14:textId="77777777" w:rsidR="009073E4" w:rsidRPr="005B57A5" w:rsidRDefault="009073E4" w:rsidP="00C40C9B">
            <w:pPr>
              <w:pStyle w:val="Zkladntext2"/>
              <w:rPr>
                <w:rFonts w:ascii="Times New Roman" w:hAnsi="Times New Roman"/>
                <w:b/>
                <w:i/>
              </w:rPr>
            </w:pPr>
            <w:r w:rsidRPr="005B57A5">
              <w:rPr>
                <w:rFonts w:ascii="Times New Roman" w:hAnsi="Times New Roman"/>
              </w:rPr>
              <w:t>BEV</w:t>
            </w:r>
          </w:p>
        </w:tc>
      </w:tr>
      <w:tr w:rsidR="009073E4" w:rsidRPr="00104BC0" w14:paraId="71197729" w14:textId="77777777" w:rsidTr="00D419F2">
        <w:tc>
          <w:tcPr>
            <w:tcW w:w="1560" w:type="dxa"/>
          </w:tcPr>
          <w:p w14:paraId="00FA570D" w14:textId="77777777" w:rsidR="009073E4" w:rsidRPr="005B57A5" w:rsidRDefault="009073E4" w:rsidP="00C40C9B">
            <w:pPr>
              <w:pStyle w:val="Zkladntext2"/>
              <w:rPr>
                <w:rFonts w:ascii="Times New Roman" w:hAnsi="Times New Roman"/>
                <w:b/>
                <w:i/>
              </w:rPr>
            </w:pPr>
            <w:r w:rsidRPr="005B57A5">
              <w:rPr>
                <w:rFonts w:ascii="Times New Roman" w:hAnsi="Times New Roman"/>
              </w:rPr>
              <w:t>6,200</w:t>
            </w:r>
          </w:p>
        </w:tc>
        <w:tc>
          <w:tcPr>
            <w:tcW w:w="851" w:type="dxa"/>
          </w:tcPr>
          <w:p w14:paraId="1EEA2BFF"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Tr1</w:t>
            </w:r>
          </w:p>
        </w:tc>
        <w:tc>
          <w:tcPr>
            <w:tcW w:w="709" w:type="dxa"/>
          </w:tcPr>
          <w:p w14:paraId="18A697CD"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6210</w:t>
            </w:r>
          </w:p>
        </w:tc>
        <w:tc>
          <w:tcPr>
            <w:tcW w:w="3967" w:type="dxa"/>
          </w:tcPr>
          <w:p w14:paraId="4A1A615C" w14:textId="77777777" w:rsidR="009073E4" w:rsidRPr="005B57A5" w:rsidRDefault="009073E4" w:rsidP="00C40C9B">
            <w:pPr>
              <w:pStyle w:val="Zkladntext"/>
              <w:tabs>
                <w:tab w:val="left" w:pos="600"/>
              </w:tabs>
              <w:spacing w:before="0"/>
              <w:jc w:val="left"/>
              <w:rPr>
                <w:rFonts w:ascii="Times New Roman" w:hAnsi="Times New Roman"/>
              </w:rPr>
            </w:pPr>
            <w:r w:rsidRPr="005B57A5">
              <w:rPr>
                <w:rFonts w:ascii="Times New Roman" w:hAnsi="Times New Roman"/>
              </w:rPr>
              <w:t xml:space="preserve">Suchomilné </w:t>
            </w:r>
            <w:proofErr w:type="spellStart"/>
            <w:r w:rsidRPr="005B57A5">
              <w:rPr>
                <w:rFonts w:ascii="Times New Roman" w:hAnsi="Times New Roman"/>
              </w:rPr>
              <w:t>travinno-bylinné</w:t>
            </w:r>
            <w:proofErr w:type="spellEnd"/>
            <w:r w:rsidRPr="005B57A5">
              <w:rPr>
                <w:rFonts w:ascii="Times New Roman" w:hAnsi="Times New Roman"/>
              </w:rPr>
              <w:t xml:space="preserve"> a krovité porasty na vápnitom substráte </w:t>
            </w:r>
          </w:p>
        </w:tc>
        <w:tc>
          <w:tcPr>
            <w:tcW w:w="2693" w:type="dxa"/>
          </w:tcPr>
          <w:p w14:paraId="7115EC5C" w14:textId="77777777" w:rsidR="009073E4" w:rsidRPr="005B57A5" w:rsidRDefault="009073E4" w:rsidP="00C40C9B">
            <w:pPr>
              <w:pStyle w:val="Zkladntext2"/>
              <w:rPr>
                <w:rFonts w:ascii="Times New Roman" w:hAnsi="Times New Roman"/>
                <w:b/>
                <w:i/>
              </w:rPr>
            </w:pPr>
            <w:r w:rsidRPr="005B57A5">
              <w:rPr>
                <w:rFonts w:ascii="Times New Roman" w:hAnsi="Times New Roman"/>
              </w:rPr>
              <w:t>BEV</w:t>
            </w:r>
          </w:p>
        </w:tc>
      </w:tr>
      <w:tr w:rsidR="009073E4" w:rsidRPr="00104BC0" w14:paraId="301DA430" w14:textId="77777777" w:rsidTr="00D419F2">
        <w:tc>
          <w:tcPr>
            <w:tcW w:w="1560" w:type="dxa"/>
          </w:tcPr>
          <w:p w14:paraId="78FD55E7" w14:textId="77777777" w:rsidR="009073E4" w:rsidRPr="005B57A5" w:rsidRDefault="009073E4" w:rsidP="00C40C9B">
            <w:pPr>
              <w:pStyle w:val="Zkladntext2"/>
              <w:rPr>
                <w:rFonts w:ascii="Times New Roman" w:hAnsi="Times New Roman"/>
                <w:b/>
                <w:i/>
              </w:rPr>
            </w:pPr>
            <w:r w:rsidRPr="005B57A5">
              <w:rPr>
                <w:rFonts w:ascii="Times New Roman" w:hAnsi="Times New Roman"/>
              </w:rPr>
              <w:t>6,250</w:t>
            </w:r>
          </w:p>
        </w:tc>
        <w:tc>
          <w:tcPr>
            <w:tcW w:w="851" w:type="dxa"/>
          </w:tcPr>
          <w:p w14:paraId="29D5826B"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Lk6</w:t>
            </w:r>
          </w:p>
        </w:tc>
        <w:tc>
          <w:tcPr>
            <w:tcW w:w="709" w:type="dxa"/>
          </w:tcPr>
          <w:p w14:paraId="7EF91451" w14:textId="77777777" w:rsidR="009073E4" w:rsidRPr="005B57A5" w:rsidRDefault="009073E4" w:rsidP="00C40C9B">
            <w:pPr>
              <w:pStyle w:val="Zkladntext"/>
              <w:tabs>
                <w:tab w:val="left" w:pos="600"/>
              </w:tabs>
              <w:spacing w:before="0"/>
              <w:rPr>
                <w:rFonts w:ascii="Times New Roman" w:hAnsi="Times New Roman"/>
              </w:rPr>
            </w:pPr>
          </w:p>
        </w:tc>
        <w:tc>
          <w:tcPr>
            <w:tcW w:w="3967" w:type="dxa"/>
          </w:tcPr>
          <w:p w14:paraId="348D5246" w14:textId="77777777" w:rsidR="009073E4" w:rsidRPr="005B57A5" w:rsidRDefault="009073E4" w:rsidP="00C40C9B">
            <w:pPr>
              <w:pStyle w:val="Zkladntext"/>
              <w:tabs>
                <w:tab w:val="left" w:pos="600"/>
              </w:tabs>
              <w:spacing w:before="0"/>
              <w:jc w:val="left"/>
              <w:rPr>
                <w:rFonts w:ascii="Times New Roman" w:hAnsi="Times New Roman"/>
              </w:rPr>
            </w:pPr>
            <w:r w:rsidRPr="005B57A5">
              <w:rPr>
                <w:rFonts w:ascii="Times New Roman" w:hAnsi="Times New Roman"/>
              </w:rPr>
              <w:t>Podmáčané lúky horských a podhorských oblastí</w:t>
            </w:r>
          </w:p>
        </w:tc>
        <w:tc>
          <w:tcPr>
            <w:tcW w:w="2693" w:type="dxa"/>
          </w:tcPr>
          <w:p w14:paraId="2C9A222B" w14:textId="77777777" w:rsidR="009073E4" w:rsidRPr="005B57A5" w:rsidRDefault="009073E4" w:rsidP="00C40C9B">
            <w:pPr>
              <w:pStyle w:val="Zkladntext2"/>
              <w:rPr>
                <w:rFonts w:ascii="Times New Roman" w:hAnsi="Times New Roman"/>
                <w:b/>
                <w:i/>
              </w:rPr>
            </w:pPr>
            <w:r w:rsidRPr="005B57A5">
              <w:rPr>
                <w:rFonts w:ascii="Times New Roman" w:hAnsi="Times New Roman"/>
              </w:rPr>
              <w:t>BNV</w:t>
            </w:r>
          </w:p>
        </w:tc>
      </w:tr>
      <w:tr w:rsidR="009073E4" w:rsidRPr="00104BC0" w14:paraId="355BB809" w14:textId="77777777" w:rsidTr="00D419F2">
        <w:tc>
          <w:tcPr>
            <w:tcW w:w="1560" w:type="dxa"/>
          </w:tcPr>
          <w:p w14:paraId="7C3093BC" w14:textId="77777777" w:rsidR="009073E4" w:rsidRPr="005B57A5" w:rsidRDefault="009073E4" w:rsidP="00C40C9B">
            <w:pPr>
              <w:pStyle w:val="Zkladntext2"/>
              <w:rPr>
                <w:rFonts w:ascii="Times New Roman" w:hAnsi="Times New Roman"/>
                <w:b/>
                <w:i/>
              </w:rPr>
            </w:pPr>
            <w:r w:rsidRPr="005B57A5">
              <w:rPr>
                <w:rFonts w:ascii="Times New Roman" w:hAnsi="Times New Roman"/>
              </w:rPr>
              <w:t>6,30-6,95</w:t>
            </w:r>
          </w:p>
        </w:tc>
        <w:tc>
          <w:tcPr>
            <w:tcW w:w="851" w:type="dxa"/>
          </w:tcPr>
          <w:p w14:paraId="6EA08C61" w14:textId="77777777" w:rsidR="009073E4" w:rsidRPr="005B57A5" w:rsidRDefault="009073E4" w:rsidP="00C40C9B">
            <w:pPr>
              <w:pStyle w:val="Zkladntext"/>
              <w:tabs>
                <w:tab w:val="left" w:pos="600"/>
              </w:tabs>
              <w:spacing w:before="0"/>
              <w:rPr>
                <w:rFonts w:ascii="Times New Roman" w:hAnsi="Times New Roman"/>
              </w:rPr>
            </w:pPr>
            <w:proofErr w:type="spellStart"/>
            <w:r w:rsidRPr="005B57A5">
              <w:rPr>
                <w:rFonts w:ascii="Times New Roman" w:hAnsi="Times New Roman"/>
              </w:rPr>
              <w:t>Lk</w:t>
            </w:r>
            <w:proofErr w:type="spellEnd"/>
            <w:r w:rsidRPr="005B57A5">
              <w:rPr>
                <w:rFonts w:ascii="Times New Roman" w:hAnsi="Times New Roman"/>
              </w:rPr>
              <w:t xml:space="preserve"> 3</w:t>
            </w:r>
          </w:p>
        </w:tc>
        <w:tc>
          <w:tcPr>
            <w:tcW w:w="709" w:type="dxa"/>
          </w:tcPr>
          <w:p w14:paraId="20365376" w14:textId="77777777" w:rsidR="009073E4" w:rsidRPr="005B57A5" w:rsidRDefault="009073E4" w:rsidP="00C40C9B">
            <w:pPr>
              <w:pStyle w:val="Zkladntext"/>
              <w:tabs>
                <w:tab w:val="left" w:pos="600"/>
              </w:tabs>
              <w:spacing w:before="0"/>
              <w:rPr>
                <w:rFonts w:ascii="Times New Roman" w:hAnsi="Times New Roman"/>
              </w:rPr>
            </w:pPr>
          </w:p>
        </w:tc>
        <w:tc>
          <w:tcPr>
            <w:tcW w:w="3967" w:type="dxa"/>
          </w:tcPr>
          <w:p w14:paraId="5F2C90D6" w14:textId="77777777" w:rsidR="009073E4" w:rsidRPr="005B57A5" w:rsidRDefault="009073E4" w:rsidP="00C40C9B">
            <w:pPr>
              <w:pStyle w:val="Zkladntext"/>
              <w:tabs>
                <w:tab w:val="left" w:pos="600"/>
              </w:tabs>
              <w:spacing w:before="0"/>
              <w:jc w:val="left"/>
              <w:rPr>
                <w:rFonts w:ascii="Times New Roman" w:hAnsi="Times New Roman"/>
              </w:rPr>
            </w:pPr>
            <w:proofErr w:type="spellStart"/>
            <w:r w:rsidRPr="005B57A5">
              <w:rPr>
                <w:rFonts w:ascii="Times New Roman" w:hAnsi="Times New Roman"/>
              </w:rPr>
              <w:t>Mezofilné</w:t>
            </w:r>
            <w:proofErr w:type="spellEnd"/>
            <w:r w:rsidRPr="005B57A5">
              <w:rPr>
                <w:rFonts w:ascii="Times New Roman" w:hAnsi="Times New Roman"/>
              </w:rPr>
              <w:t xml:space="preserve"> pasienky a spásané lúky</w:t>
            </w:r>
          </w:p>
        </w:tc>
        <w:tc>
          <w:tcPr>
            <w:tcW w:w="2693" w:type="dxa"/>
          </w:tcPr>
          <w:p w14:paraId="4BBD39B5" w14:textId="77777777" w:rsidR="009073E4" w:rsidRPr="005B57A5" w:rsidRDefault="009073E4" w:rsidP="00C40C9B">
            <w:pPr>
              <w:pStyle w:val="Zkladntext2"/>
              <w:rPr>
                <w:rFonts w:ascii="Times New Roman" w:hAnsi="Times New Roman"/>
                <w:b/>
                <w:i/>
              </w:rPr>
            </w:pPr>
            <w:r w:rsidRPr="005B57A5">
              <w:rPr>
                <w:rFonts w:ascii="Times New Roman" w:hAnsi="Times New Roman"/>
              </w:rPr>
              <w:t>BNV</w:t>
            </w:r>
          </w:p>
        </w:tc>
      </w:tr>
      <w:tr w:rsidR="009073E4" w:rsidRPr="00104BC0" w14:paraId="255DFC56" w14:textId="77777777" w:rsidTr="00D419F2">
        <w:tc>
          <w:tcPr>
            <w:tcW w:w="1560" w:type="dxa"/>
          </w:tcPr>
          <w:p w14:paraId="1AAFFE99" w14:textId="77777777" w:rsidR="009073E4" w:rsidRPr="005B57A5" w:rsidRDefault="009073E4" w:rsidP="00C40C9B">
            <w:pPr>
              <w:pStyle w:val="Zkladntext2"/>
              <w:rPr>
                <w:rFonts w:ascii="Times New Roman" w:hAnsi="Times New Roman"/>
                <w:b/>
                <w:i/>
              </w:rPr>
            </w:pPr>
            <w:r w:rsidRPr="005B57A5">
              <w:rPr>
                <w:rFonts w:ascii="Times New Roman" w:hAnsi="Times New Roman"/>
              </w:rPr>
              <w:t>6,95-7,10</w:t>
            </w:r>
          </w:p>
        </w:tc>
        <w:tc>
          <w:tcPr>
            <w:tcW w:w="851" w:type="dxa"/>
          </w:tcPr>
          <w:p w14:paraId="6CC6F870"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Kr8</w:t>
            </w:r>
          </w:p>
        </w:tc>
        <w:tc>
          <w:tcPr>
            <w:tcW w:w="709" w:type="dxa"/>
          </w:tcPr>
          <w:p w14:paraId="2835DE1F" w14:textId="77777777" w:rsidR="009073E4" w:rsidRPr="005B57A5" w:rsidRDefault="009073E4" w:rsidP="00C40C9B">
            <w:pPr>
              <w:pStyle w:val="Zkladntext"/>
              <w:tabs>
                <w:tab w:val="left" w:pos="600"/>
              </w:tabs>
              <w:spacing w:before="0"/>
              <w:rPr>
                <w:rFonts w:ascii="Times New Roman" w:hAnsi="Times New Roman"/>
              </w:rPr>
            </w:pPr>
          </w:p>
        </w:tc>
        <w:tc>
          <w:tcPr>
            <w:tcW w:w="3967" w:type="dxa"/>
          </w:tcPr>
          <w:p w14:paraId="35970170" w14:textId="77777777" w:rsidR="009073E4" w:rsidRPr="005B57A5" w:rsidRDefault="009073E4" w:rsidP="00C40C9B">
            <w:pPr>
              <w:pStyle w:val="Zkladntext"/>
              <w:tabs>
                <w:tab w:val="left" w:pos="600"/>
              </w:tabs>
              <w:spacing w:before="0"/>
              <w:jc w:val="left"/>
              <w:rPr>
                <w:rFonts w:ascii="Times New Roman" w:hAnsi="Times New Roman"/>
              </w:rPr>
            </w:pPr>
            <w:r w:rsidRPr="005B57A5">
              <w:rPr>
                <w:rFonts w:ascii="Times New Roman" w:hAnsi="Times New Roman"/>
              </w:rPr>
              <w:t>Vŕbové kroviny stojatých vôd</w:t>
            </w:r>
          </w:p>
        </w:tc>
        <w:tc>
          <w:tcPr>
            <w:tcW w:w="2693" w:type="dxa"/>
          </w:tcPr>
          <w:p w14:paraId="7D1EE5AC" w14:textId="77777777" w:rsidR="009073E4" w:rsidRPr="005B57A5" w:rsidRDefault="009073E4" w:rsidP="00C40C9B">
            <w:pPr>
              <w:pStyle w:val="Zkladntext2"/>
              <w:rPr>
                <w:rFonts w:ascii="Times New Roman" w:hAnsi="Times New Roman"/>
                <w:b/>
                <w:i/>
              </w:rPr>
            </w:pPr>
            <w:r w:rsidRPr="005B57A5">
              <w:rPr>
                <w:rFonts w:ascii="Times New Roman" w:hAnsi="Times New Roman"/>
              </w:rPr>
              <w:t>BNV</w:t>
            </w:r>
          </w:p>
        </w:tc>
      </w:tr>
      <w:tr w:rsidR="009073E4" w:rsidRPr="00104BC0" w14:paraId="1F626ECF" w14:textId="77777777" w:rsidTr="00D419F2">
        <w:tc>
          <w:tcPr>
            <w:tcW w:w="1560" w:type="dxa"/>
          </w:tcPr>
          <w:p w14:paraId="21A624AB" w14:textId="77777777" w:rsidR="009073E4" w:rsidRPr="005B57A5" w:rsidRDefault="009073E4" w:rsidP="00C40C9B">
            <w:pPr>
              <w:pStyle w:val="Zkladntext2"/>
              <w:rPr>
                <w:rFonts w:ascii="Times New Roman" w:hAnsi="Times New Roman"/>
                <w:b/>
                <w:i/>
              </w:rPr>
            </w:pPr>
            <w:r w:rsidRPr="005B57A5">
              <w:rPr>
                <w:rFonts w:ascii="Times New Roman" w:hAnsi="Times New Roman"/>
              </w:rPr>
              <w:t>7,400</w:t>
            </w:r>
          </w:p>
        </w:tc>
        <w:tc>
          <w:tcPr>
            <w:tcW w:w="851" w:type="dxa"/>
          </w:tcPr>
          <w:p w14:paraId="7DD97B26"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Tr1</w:t>
            </w:r>
          </w:p>
        </w:tc>
        <w:tc>
          <w:tcPr>
            <w:tcW w:w="709" w:type="dxa"/>
          </w:tcPr>
          <w:p w14:paraId="1B566881"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6210</w:t>
            </w:r>
          </w:p>
        </w:tc>
        <w:tc>
          <w:tcPr>
            <w:tcW w:w="3967" w:type="dxa"/>
          </w:tcPr>
          <w:p w14:paraId="5CF3CE8A" w14:textId="77777777" w:rsidR="009073E4" w:rsidRPr="005B57A5" w:rsidRDefault="009073E4" w:rsidP="00C40C9B">
            <w:pPr>
              <w:pStyle w:val="Zkladntext"/>
              <w:tabs>
                <w:tab w:val="left" w:pos="600"/>
              </w:tabs>
              <w:spacing w:before="0"/>
              <w:jc w:val="left"/>
              <w:rPr>
                <w:rFonts w:ascii="Times New Roman" w:hAnsi="Times New Roman"/>
              </w:rPr>
            </w:pPr>
            <w:r w:rsidRPr="005B57A5">
              <w:rPr>
                <w:rFonts w:ascii="Times New Roman" w:hAnsi="Times New Roman"/>
              </w:rPr>
              <w:t xml:space="preserve">Suchomilné </w:t>
            </w:r>
            <w:proofErr w:type="spellStart"/>
            <w:r w:rsidRPr="005B57A5">
              <w:rPr>
                <w:rFonts w:ascii="Times New Roman" w:hAnsi="Times New Roman"/>
              </w:rPr>
              <w:t>travinno-bylinné</w:t>
            </w:r>
            <w:proofErr w:type="spellEnd"/>
            <w:r w:rsidRPr="005B57A5">
              <w:rPr>
                <w:rFonts w:ascii="Times New Roman" w:hAnsi="Times New Roman"/>
              </w:rPr>
              <w:t xml:space="preserve"> a krovité porasty na vápnitom substráte </w:t>
            </w:r>
          </w:p>
        </w:tc>
        <w:tc>
          <w:tcPr>
            <w:tcW w:w="2693" w:type="dxa"/>
          </w:tcPr>
          <w:p w14:paraId="10476E62"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 xml:space="preserve">Výskyt § </w:t>
            </w:r>
            <w:proofErr w:type="spellStart"/>
            <w:r w:rsidRPr="005B57A5">
              <w:rPr>
                <w:rFonts w:ascii="Times New Roman" w:hAnsi="Times New Roman"/>
              </w:rPr>
              <w:t>Epipactis</w:t>
            </w:r>
            <w:proofErr w:type="spellEnd"/>
            <w:r w:rsidRPr="005B57A5">
              <w:rPr>
                <w:rFonts w:ascii="Times New Roman" w:hAnsi="Times New Roman"/>
              </w:rPr>
              <w:t xml:space="preserve"> </w:t>
            </w:r>
            <w:proofErr w:type="spellStart"/>
            <w:r w:rsidRPr="005B57A5">
              <w:rPr>
                <w:rFonts w:ascii="Times New Roman" w:hAnsi="Times New Roman"/>
              </w:rPr>
              <w:t>atrorubens</w:t>
            </w:r>
            <w:proofErr w:type="spellEnd"/>
            <w:r w:rsidRPr="005B57A5">
              <w:rPr>
                <w:rFonts w:ascii="Times New Roman" w:hAnsi="Times New Roman"/>
              </w:rPr>
              <w:t xml:space="preserve">  BEV</w:t>
            </w:r>
          </w:p>
        </w:tc>
      </w:tr>
      <w:tr w:rsidR="009073E4" w:rsidRPr="00104BC0" w14:paraId="49B3A7FE" w14:textId="77777777" w:rsidTr="00D419F2">
        <w:tc>
          <w:tcPr>
            <w:tcW w:w="1560" w:type="dxa"/>
          </w:tcPr>
          <w:p w14:paraId="1E41C06F" w14:textId="77777777" w:rsidR="009073E4" w:rsidRPr="005B57A5" w:rsidRDefault="009073E4" w:rsidP="00C40C9B">
            <w:pPr>
              <w:pStyle w:val="Zkladntext2"/>
              <w:rPr>
                <w:rFonts w:ascii="Times New Roman" w:hAnsi="Times New Roman"/>
                <w:b/>
                <w:i/>
              </w:rPr>
            </w:pPr>
            <w:r w:rsidRPr="005B57A5">
              <w:rPr>
                <w:rFonts w:ascii="Times New Roman" w:hAnsi="Times New Roman"/>
              </w:rPr>
              <w:t>7,500</w:t>
            </w:r>
          </w:p>
        </w:tc>
        <w:tc>
          <w:tcPr>
            <w:tcW w:w="851" w:type="dxa"/>
          </w:tcPr>
          <w:p w14:paraId="5B8035DE"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Lk5</w:t>
            </w:r>
          </w:p>
        </w:tc>
        <w:tc>
          <w:tcPr>
            <w:tcW w:w="709" w:type="dxa"/>
          </w:tcPr>
          <w:p w14:paraId="609F73CB"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6430</w:t>
            </w:r>
          </w:p>
        </w:tc>
        <w:tc>
          <w:tcPr>
            <w:tcW w:w="3967" w:type="dxa"/>
          </w:tcPr>
          <w:p w14:paraId="602A0D08" w14:textId="77777777" w:rsidR="009073E4" w:rsidRPr="005B57A5" w:rsidRDefault="009073E4" w:rsidP="00C40C9B">
            <w:pPr>
              <w:pStyle w:val="Zkladntext"/>
              <w:tabs>
                <w:tab w:val="left" w:pos="600"/>
              </w:tabs>
              <w:spacing w:before="0"/>
              <w:jc w:val="left"/>
              <w:rPr>
                <w:rFonts w:ascii="Times New Roman" w:hAnsi="Times New Roman"/>
              </w:rPr>
            </w:pPr>
            <w:proofErr w:type="spellStart"/>
            <w:r w:rsidRPr="005B57A5">
              <w:rPr>
                <w:rFonts w:ascii="Times New Roman" w:hAnsi="Times New Roman"/>
              </w:rPr>
              <w:t>Vysokobylinné</w:t>
            </w:r>
            <w:proofErr w:type="spellEnd"/>
            <w:r w:rsidRPr="005B57A5">
              <w:rPr>
                <w:rFonts w:ascii="Times New Roman" w:hAnsi="Times New Roman"/>
              </w:rPr>
              <w:t xml:space="preserve"> spoločenstvá na vlhkých </w:t>
            </w:r>
            <w:proofErr w:type="spellStart"/>
            <w:r w:rsidRPr="005B57A5">
              <w:rPr>
                <w:rFonts w:ascii="Times New Roman" w:hAnsi="Times New Roman"/>
              </w:rPr>
              <w:t>lúkách</w:t>
            </w:r>
            <w:proofErr w:type="spellEnd"/>
          </w:p>
        </w:tc>
        <w:tc>
          <w:tcPr>
            <w:tcW w:w="2693" w:type="dxa"/>
          </w:tcPr>
          <w:p w14:paraId="4842E763" w14:textId="77777777" w:rsidR="009073E4" w:rsidRPr="005B57A5" w:rsidRDefault="009073E4" w:rsidP="00C40C9B">
            <w:pPr>
              <w:pStyle w:val="Zkladntext2"/>
              <w:rPr>
                <w:rFonts w:ascii="Times New Roman" w:hAnsi="Times New Roman"/>
                <w:b/>
                <w:i/>
              </w:rPr>
            </w:pPr>
            <w:r w:rsidRPr="005B57A5">
              <w:rPr>
                <w:rFonts w:ascii="Times New Roman" w:hAnsi="Times New Roman"/>
              </w:rPr>
              <w:t>BEV</w:t>
            </w:r>
          </w:p>
        </w:tc>
      </w:tr>
      <w:tr w:rsidR="009073E4" w:rsidRPr="00104BC0" w14:paraId="5618EC65" w14:textId="77777777" w:rsidTr="00D419F2">
        <w:tc>
          <w:tcPr>
            <w:tcW w:w="1560" w:type="dxa"/>
          </w:tcPr>
          <w:p w14:paraId="0C408BC0" w14:textId="77777777" w:rsidR="009073E4" w:rsidRPr="005B57A5" w:rsidRDefault="009073E4" w:rsidP="00C40C9B">
            <w:pPr>
              <w:pStyle w:val="Zkladntext2"/>
              <w:rPr>
                <w:rFonts w:ascii="Times New Roman" w:hAnsi="Times New Roman"/>
                <w:b/>
                <w:i/>
              </w:rPr>
            </w:pPr>
            <w:r w:rsidRPr="005B57A5">
              <w:rPr>
                <w:rFonts w:ascii="Times New Roman" w:hAnsi="Times New Roman"/>
              </w:rPr>
              <w:t>8,000-12,50</w:t>
            </w:r>
          </w:p>
        </w:tc>
        <w:tc>
          <w:tcPr>
            <w:tcW w:w="851" w:type="dxa"/>
          </w:tcPr>
          <w:p w14:paraId="233DFB60"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X7</w:t>
            </w:r>
          </w:p>
          <w:p w14:paraId="1BE15550"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X5</w:t>
            </w:r>
          </w:p>
        </w:tc>
        <w:tc>
          <w:tcPr>
            <w:tcW w:w="709" w:type="dxa"/>
          </w:tcPr>
          <w:p w14:paraId="2E92A3D2" w14:textId="77777777" w:rsidR="009073E4" w:rsidRPr="005B57A5" w:rsidRDefault="009073E4" w:rsidP="00C40C9B">
            <w:pPr>
              <w:pStyle w:val="Zkladntext"/>
              <w:tabs>
                <w:tab w:val="left" w:pos="600"/>
              </w:tabs>
              <w:spacing w:before="0"/>
              <w:rPr>
                <w:rFonts w:ascii="Times New Roman" w:hAnsi="Times New Roman"/>
              </w:rPr>
            </w:pPr>
          </w:p>
        </w:tc>
        <w:tc>
          <w:tcPr>
            <w:tcW w:w="3967" w:type="dxa"/>
          </w:tcPr>
          <w:p w14:paraId="4AA38D40" w14:textId="77777777" w:rsidR="009073E4" w:rsidRPr="005B57A5" w:rsidRDefault="009073E4" w:rsidP="00C40C9B">
            <w:pPr>
              <w:pStyle w:val="Zkladntext"/>
              <w:tabs>
                <w:tab w:val="left" w:pos="600"/>
              </w:tabs>
              <w:spacing w:before="0"/>
              <w:jc w:val="left"/>
              <w:rPr>
                <w:rFonts w:ascii="Times New Roman" w:hAnsi="Times New Roman"/>
              </w:rPr>
            </w:pPr>
            <w:r w:rsidRPr="005B57A5">
              <w:rPr>
                <w:rFonts w:ascii="Times New Roman" w:hAnsi="Times New Roman"/>
              </w:rPr>
              <w:t>Intenzívne obhospodarované polia</w:t>
            </w:r>
          </w:p>
          <w:p w14:paraId="7F6EA18B" w14:textId="77777777" w:rsidR="009073E4" w:rsidRPr="005B57A5" w:rsidRDefault="009073E4" w:rsidP="005B57A5">
            <w:pPr>
              <w:pStyle w:val="Zkladntext"/>
              <w:tabs>
                <w:tab w:val="left" w:pos="600"/>
              </w:tabs>
              <w:spacing w:before="0"/>
              <w:ind w:right="-109"/>
              <w:jc w:val="left"/>
              <w:rPr>
                <w:rFonts w:ascii="Times New Roman" w:hAnsi="Times New Roman"/>
              </w:rPr>
            </w:pPr>
            <w:r w:rsidRPr="005B57A5">
              <w:rPr>
                <w:rFonts w:ascii="Times New Roman" w:hAnsi="Times New Roman"/>
              </w:rPr>
              <w:t>Úhory a extenzívne obhospodarované polia</w:t>
            </w:r>
          </w:p>
        </w:tc>
        <w:tc>
          <w:tcPr>
            <w:tcW w:w="2693" w:type="dxa"/>
          </w:tcPr>
          <w:p w14:paraId="523854C5" w14:textId="77777777" w:rsidR="009073E4" w:rsidRPr="005B57A5" w:rsidRDefault="009073E4" w:rsidP="00C40C9B">
            <w:pPr>
              <w:pStyle w:val="Zkladntext2"/>
              <w:rPr>
                <w:rFonts w:ascii="Times New Roman" w:hAnsi="Times New Roman"/>
                <w:b/>
                <w:i/>
              </w:rPr>
            </w:pPr>
          </w:p>
        </w:tc>
      </w:tr>
      <w:tr w:rsidR="009073E4" w:rsidRPr="00104BC0" w14:paraId="03C7CFF1" w14:textId="77777777" w:rsidTr="00D419F2">
        <w:trPr>
          <w:trHeight w:val="623"/>
        </w:trPr>
        <w:tc>
          <w:tcPr>
            <w:tcW w:w="1560" w:type="dxa"/>
          </w:tcPr>
          <w:p w14:paraId="1531CEF0" w14:textId="77777777" w:rsidR="009073E4" w:rsidRPr="005B57A5" w:rsidRDefault="005B57A5" w:rsidP="005B57A5">
            <w:pPr>
              <w:pStyle w:val="Bezriadkovania"/>
              <w:rPr>
                <w:b/>
                <w:i/>
                <w:sz w:val="22"/>
              </w:rPr>
            </w:pPr>
            <w:r>
              <w:rPr>
                <w:sz w:val="22"/>
              </w:rPr>
              <w:t>c</w:t>
            </w:r>
            <w:r w:rsidR="00045EC0" w:rsidRPr="005B57A5">
              <w:rPr>
                <w:sz w:val="22"/>
              </w:rPr>
              <w:t>ca 9,8-10,00</w:t>
            </w:r>
          </w:p>
        </w:tc>
        <w:tc>
          <w:tcPr>
            <w:tcW w:w="851" w:type="dxa"/>
          </w:tcPr>
          <w:p w14:paraId="32DC8469"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Tr1</w:t>
            </w:r>
          </w:p>
        </w:tc>
        <w:tc>
          <w:tcPr>
            <w:tcW w:w="709" w:type="dxa"/>
          </w:tcPr>
          <w:p w14:paraId="50D084F6"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6210</w:t>
            </w:r>
          </w:p>
        </w:tc>
        <w:tc>
          <w:tcPr>
            <w:tcW w:w="3967" w:type="dxa"/>
          </w:tcPr>
          <w:p w14:paraId="6A89C2E2" w14:textId="77777777" w:rsidR="009073E4" w:rsidRPr="005B57A5" w:rsidRDefault="009073E4" w:rsidP="00C40C9B">
            <w:pPr>
              <w:pStyle w:val="Zkladntext"/>
              <w:tabs>
                <w:tab w:val="left" w:pos="600"/>
              </w:tabs>
              <w:spacing w:before="0"/>
              <w:jc w:val="left"/>
              <w:rPr>
                <w:rFonts w:ascii="Times New Roman" w:hAnsi="Times New Roman"/>
              </w:rPr>
            </w:pPr>
            <w:r w:rsidRPr="005B57A5">
              <w:rPr>
                <w:rFonts w:ascii="Times New Roman" w:hAnsi="Times New Roman"/>
              </w:rPr>
              <w:t xml:space="preserve">Suchomilné </w:t>
            </w:r>
            <w:proofErr w:type="spellStart"/>
            <w:r w:rsidRPr="005B57A5">
              <w:rPr>
                <w:rFonts w:ascii="Times New Roman" w:hAnsi="Times New Roman"/>
              </w:rPr>
              <w:t>travinno-bylinné</w:t>
            </w:r>
            <w:proofErr w:type="spellEnd"/>
            <w:r w:rsidRPr="005B57A5">
              <w:rPr>
                <w:rFonts w:ascii="Times New Roman" w:hAnsi="Times New Roman"/>
              </w:rPr>
              <w:t xml:space="preserve"> a krovité porasty na vápnitom substráte </w:t>
            </w:r>
          </w:p>
        </w:tc>
        <w:tc>
          <w:tcPr>
            <w:tcW w:w="2693" w:type="dxa"/>
          </w:tcPr>
          <w:p w14:paraId="4206390F"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 xml:space="preserve">Výskyt § </w:t>
            </w:r>
            <w:proofErr w:type="spellStart"/>
            <w:r w:rsidRPr="005B57A5">
              <w:rPr>
                <w:rFonts w:ascii="Times New Roman" w:hAnsi="Times New Roman"/>
                <w:i/>
              </w:rPr>
              <w:t>Stipa</w:t>
            </w:r>
            <w:proofErr w:type="spellEnd"/>
            <w:r w:rsidRPr="005B57A5">
              <w:rPr>
                <w:rFonts w:ascii="Times New Roman" w:hAnsi="Times New Roman"/>
                <w:i/>
              </w:rPr>
              <w:t xml:space="preserve"> </w:t>
            </w:r>
            <w:proofErr w:type="spellStart"/>
            <w:r w:rsidRPr="005B57A5">
              <w:rPr>
                <w:rFonts w:ascii="Times New Roman" w:hAnsi="Times New Roman"/>
                <w:i/>
              </w:rPr>
              <w:t>pulcherrima</w:t>
            </w:r>
            <w:proofErr w:type="spellEnd"/>
            <w:r w:rsidRPr="005B57A5">
              <w:rPr>
                <w:rFonts w:ascii="Times New Roman" w:hAnsi="Times New Roman"/>
              </w:rPr>
              <w:t xml:space="preserve"> BEV</w:t>
            </w:r>
          </w:p>
        </w:tc>
      </w:tr>
      <w:tr w:rsidR="009073E4" w:rsidRPr="00104BC0" w14:paraId="1A2CD0DF" w14:textId="77777777" w:rsidTr="00D419F2">
        <w:trPr>
          <w:trHeight w:val="496"/>
        </w:trPr>
        <w:tc>
          <w:tcPr>
            <w:tcW w:w="1560" w:type="dxa"/>
          </w:tcPr>
          <w:p w14:paraId="2380FBB6" w14:textId="77777777" w:rsidR="009073E4" w:rsidRPr="005B57A5" w:rsidRDefault="009073E4" w:rsidP="00C40C9B">
            <w:pPr>
              <w:pStyle w:val="Zkladntext2"/>
              <w:rPr>
                <w:rFonts w:ascii="Times New Roman" w:hAnsi="Times New Roman"/>
                <w:b/>
                <w:i/>
              </w:rPr>
            </w:pPr>
            <w:r w:rsidRPr="005B57A5">
              <w:rPr>
                <w:rFonts w:ascii="Times New Roman" w:hAnsi="Times New Roman"/>
              </w:rPr>
              <w:t>11,00</w:t>
            </w:r>
          </w:p>
        </w:tc>
        <w:tc>
          <w:tcPr>
            <w:tcW w:w="851" w:type="dxa"/>
          </w:tcPr>
          <w:p w14:paraId="26454092" w14:textId="77777777" w:rsidR="009073E4" w:rsidRPr="005B57A5" w:rsidRDefault="009073E4" w:rsidP="00C40C9B">
            <w:pPr>
              <w:pStyle w:val="Zkladntext"/>
              <w:tabs>
                <w:tab w:val="left" w:pos="600"/>
              </w:tabs>
              <w:spacing w:before="0"/>
              <w:rPr>
                <w:rFonts w:ascii="Times New Roman" w:hAnsi="Times New Roman"/>
              </w:rPr>
            </w:pPr>
            <w:proofErr w:type="spellStart"/>
            <w:r w:rsidRPr="005B57A5">
              <w:rPr>
                <w:rFonts w:ascii="Times New Roman" w:hAnsi="Times New Roman"/>
              </w:rPr>
              <w:t>Lk</w:t>
            </w:r>
            <w:proofErr w:type="spellEnd"/>
            <w:r w:rsidRPr="005B57A5">
              <w:rPr>
                <w:rFonts w:ascii="Times New Roman" w:hAnsi="Times New Roman"/>
              </w:rPr>
              <w:t xml:space="preserve"> 3</w:t>
            </w:r>
          </w:p>
        </w:tc>
        <w:tc>
          <w:tcPr>
            <w:tcW w:w="709" w:type="dxa"/>
          </w:tcPr>
          <w:p w14:paraId="49CAF782" w14:textId="77777777" w:rsidR="009073E4" w:rsidRPr="005B57A5" w:rsidRDefault="009073E4" w:rsidP="00C40C9B">
            <w:pPr>
              <w:pStyle w:val="Zkladntext"/>
              <w:tabs>
                <w:tab w:val="left" w:pos="600"/>
              </w:tabs>
              <w:spacing w:before="0"/>
              <w:rPr>
                <w:rFonts w:ascii="Times New Roman" w:hAnsi="Times New Roman"/>
              </w:rPr>
            </w:pPr>
          </w:p>
        </w:tc>
        <w:tc>
          <w:tcPr>
            <w:tcW w:w="3967" w:type="dxa"/>
          </w:tcPr>
          <w:p w14:paraId="0A86013C" w14:textId="77777777" w:rsidR="009073E4" w:rsidRPr="005B57A5" w:rsidRDefault="009073E4" w:rsidP="00C40C9B">
            <w:pPr>
              <w:pStyle w:val="Zkladntext"/>
              <w:tabs>
                <w:tab w:val="left" w:pos="600"/>
              </w:tabs>
              <w:spacing w:before="0"/>
              <w:jc w:val="left"/>
              <w:rPr>
                <w:rFonts w:ascii="Times New Roman" w:hAnsi="Times New Roman"/>
              </w:rPr>
            </w:pPr>
            <w:proofErr w:type="spellStart"/>
            <w:r w:rsidRPr="005B57A5">
              <w:rPr>
                <w:rFonts w:ascii="Times New Roman" w:hAnsi="Times New Roman"/>
              </w:rPr>
              <w:t>Mezofilné</w:t>
            </w:r>
            <w:proofErr w:type="spellEnd"/>
            <w:r w:rsidRPr="005B57A5">
              <w:rPr>
                <w:rFonts w:ascii="Times New Roman" w:hAnsi="Times New Roman"/>
              </w:rPr>
              <w:t xml:space="preserve"> pasienky a spásané lúky</w:t>
            </w:r>
          </w:p>
        </w:tc>
        <w:tc>
          <w:tcPr>
            <w:tcW w:w="2693" w:type="dxa"/>
          </w:tcPr>
          <w:p w14:paraId="51EA0774" w14:textId="77777777" w:rsidR="009073E4" w:rsidRPr="005B57A5" w:rsidRDefault="009073E4" w:rsidP="00C40C9B">
            <w:pPr>
              <w:pStyle w:val="Zkladntext2"/>
              <w:rPr>
                <w:rFonts w:ascii="Times New Roman" w:hAnsi="Times New Roman"/>
                <w:b/>
                <w:i/>
              </w:rPr>
            </w:pPr>
            <w:r w:rsidRPr="005B57A5">
              <w:rPr>
                <w:rFonts w:ascii="Times New Roman" w:hAnsi="Times New Roman"/>
              </w:rPr>
              <w:t>BNV</w:t>
            </w:r>
          </w:p>
        </w:tc>
      </w:tr>
      <w:tr w:rsidR="009073E4" w:rsidRPr="00104BC0" w14:paraId="76F87B25" w14:textId="77777777" w:rsidTr="00D419F2">
        <w:tc>
          <w:tcPr>
            <w:tcW w:w="1560" w:type="dxa"/>
          </w:tcPr>
          <w:p w14:paraId="4455CBC9" w14:textId="77777777" w:rsidR="009073E4" w:rsidRPr="005B57A5" w:rsidRDefault="009073E4" w:rsidP="00045EC0">
            <w:pPr>
              <w:pStyle w:val="Bezriadkovania"/>
              <w:rPr>
                <w:b/>
                <w:i/>
                <w:sz w:val="22"/>
              </w:rPr>
            </w:pPr>
            <w:r w:rsidRPr="005B57A5">
              <w:rPr>
                <w:sz w:val="22"/>
              </w:rPr>
              <w:t>12,309-12,342</w:t>
            </w:r>
          </w:p>
        </w:tc>
        <w:tc>
          <w:tcPr>
            <w:tcW w:w="851" w:type="dxa"/>
          </w:tcPr>
          <w:p w14:paraId="2A77B084"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Lk1</w:t>
            </w:r>
          </w:p>
        </w:tc>
        <w:tc>
          <w:tcPr>
            <w:tcW w:w="709" w:type="dxa"/>
          </w:tcPr>
          <w:p w14:paraId="4CBB9144" w14:textId="77777777" w:rsidR="009073E4" w:rsidRPr="005B57A5" w:rsidRDefault="009073E4" w:rsidP="00C40C9B">
            <w:pPr>
              <w:pStyle w:val="Zkladntext"/>
              <w:tabs>
                <w:tab w:val="left" w:pos="600"/>
              </w:tabs>
              <w:spacing w:before="0"/>
              <w:rPr>
                <w:rFonts w:ascii="Times New Roman" w:hAnsi="Times New Roman"/>
              </w:rPr>
            </w:pPr>
            <w:r w:rsidRPr="005B57A5">
              <w:rPr>
                <w:rFonts w:ascii="Times New Roman" w:hAnsi="Times New Roman"/>
              </w:rPr>
              <w:t>6510</w:t>
            </w:r>
          </w:p>
        </w:tc>
        <w:tc>
          <w:tcPr>
            <w:tcW w:w="3967" w:type="dxa"/>
          </w:tcPr>
          <w:p w14:paraId="52C0CB53" w14:textId="77777777" w:rsidR="009073E4" w:rsidRPr="005B57A5" w:rsidRDefault="009073E4" w:rsidP="00C40C9B">
            <w:pPr>
              <w:pStyle w:val="Zkladntext"/>
              <w:tabs>
                <w:tab w:val="left" w:pos="600"/>
              </w:tabs>
              <w:spacing w:before="0"/>
              <w:jc w:val="left"/>
              <w:rPr>
                <w:rFonts w:ascii="Times New Roman" w:hAnsi="Times New Roman"/>
              </w:rPr>
            </w:pPr>
            <w:r w:rsidRPr="005B57A5">
              <w:rPr>
                <w:rFonts w:ascii="Times New Roman" w:hAnsi="Times New Roman"/>
              </w:rPr>
              <w:t>Nížinné a podhorské kosné lúky</w:t>
            </w:r>
          </w:p>
        </w:tc>
        <w:tc>
          <w:tcPr>
            <w:tcW w:w="2693" w:type="dxa"/>
          </w:tcPr>
          <w:p w14:paraId="4944FF07" w14:textId="77777777" w:rsidR="009073E4" w:rsidRPr="005B57A5" w:rsidRDefault="009073E4" w:rsidP="00C40C9B">
            <w:pPr>
              <w:pStyle w:val="Zkladntext2"/>
              <w:rPr>
                <w:rFonts w:ascii="Times New Roman" w:hAnsi="Times New Roman"/>
                <w:b/>
                <w:i/>
              </w:rPr>
            </w:pPr>
            <w:r w:rsidRPr="005B57A5">
              <w:rPr>
                <w:rFonts w:ascii="Times New Roman" w:hAnsi="Times New Roman"/>
              </w:rPr>
              <w:t>BEV</w:t>
            </w:r>
          </w:p>
        </w:tc>
      </w:tr>
      <w:tr w:rsidR="009073E4" w:rsidRPr="00104BC0" w14:paraId="583B7578" w14:textId="77777777" w:rsidTr="00D419F2">
        <w:tc>
          <w:tcPr>
            <w:tcW w:w="1560" w:type="dxa"/>
          </w:tcPr>
          <w:p w14:paraId="35991ED9" w14:textId="77777777" w:rsidR="009073E4" w:rsidRPr="005B57A5" w:rsidRDefault="009073E4" w:rsidP="00C40C9B">
            <w:pPr>
              <w:pStyle w:val="Zkladntext2"/>
              <w:rPr>
                <w:rFonts w:ascii="Times New Roman" w:hAnsi="Times New Roman"/>
                <w:b/>
                <w:i/>
              </w:rPr>
            </w:pPr>
            <w:r w:rsidRPr="005B57A5">
              <w:rPr>
                <w:rFonts w:ascii="Times New Roman" w:hAnsi="Times New Roman"/>
              </w:rPr>
              <w:t>12,35-12,36</w:t>
            </w:r>
          </w:p>
        </w:tc>
        <w:tc>
          <w:tcPr>
            <w:tcW w:w="851" w:type="dxa"/>
          </w:tcPr>
          <w:p w14:paraId="4E412D98" w14:textId="77777777" w:rsidR="009073E4" w:rsidRPr="005B57A5" w:rsidRDefault="009073E4" w:rsidP="00045EC0">
            <w:pPr>
              <w:pStyle w:val="Bezriadkovania"/>
              <w:rPr>
                <w:b/>
                <w:i/>
                <w:sz w:val="22"/>
              </w:rPr>
            </w:pPr>
            <w:r w:rsidRPr="005B57A5">
              <w:rPr>
                <w:sz w:val="22"/>
              </w:rPr>
              <w:t>A210000</w:t>
            </w:r>
          </w:p>
        </w:tc>
        <w:tc>
          <w:tcPr>
            <w:tcW w:w="709" w:type="dxa"/>
          </w:tcPr>
          <w:p w14:paraId="357EF3FD" w14:textId="77777777" w:rsidR="009073E4" w:rsidRPr="005B57A5" w:rsidRDefault="009073E4" w:rsidP="00C40C9B">
            <w:pPr>
              <w:pStyle w:val="Zkladntext2"/>
              <w:rPr>
                <w:rFonts w:ascii="Times New Roman" w:hAnsi="Times New Roman"/>
                <w:b/>
                <w:i/>
              </w:rPr>
            </w:pPr>
          </w:p>
        </w:tc>
        <w:tc>
          <w:tcPr>
            <w:tcW w:w="3967" w:type="dxa"/>
          </w:tcPr>
          <w:p w14:paraId="62630D98" w14:textId="77777777" w:rsidR="009073E4" w:rsidRPr="005B57A5" w:rsidRDefault="009073E4" w:rsidP="00C40C9B">
            <w:pPr>
              <w:pStyle w:val="Zkladntext2"/>
              <w:rPr>
                <w:rFonts w:ascii="Times New Roman" w:hAnsi="Times New Roman"/>
                <w:b/>
                <w:i/>
              </w:rPr>
            </w:pPr>
            <w:r w:rsidRPr="005B57A5">
              <w:rPr>
                <w:rFonts w:ascii="Times New Roman" w:hAnsi="Times New Roman"/>
              </w:rPr>
              <w:t>stromoradie</w:t>
            </w:r>
          </w:p>
        </w:tc>
        <w:tc>
          <w:tcPr>
            <w:tcW w:w="2693" w:type="dxa"/>
          </w:tcPr>
          <w:p w14:paraId="0D0D7483"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Pestré druhové spektrum</w:t>
            </w:r>
          </w:p>
        </w:tc>
      </w:tr>
      <w:tr w:rsidR="009073E4" w:rsidRPr="00104BC0" w14:paraId="7F64DADC" w14:textId="77777777" w:rsidTr="00D419F2">
        <w:tc>
          <w:tcPr>
            <w:tcW w:w="1560" w:type="dxa"/>
          </w:tcPr>
          <w:p w14:paraId="7C16590D"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12,365-12,463</w:t>
            </w:r>
          </w:p>
        </w:tc>
        <w:tc>
          <w:tcPr>
            <w:tcW w:w="851" w:type="dxa"/>
          </w:tcPr>
          <w:p w14:paraId="00634D79" w14:textId="77777777" w:rsidR="009073E4" w:rsidRPr="005B57A5" w:rsidRDefault="009073E4" w:rsidP="00C40C9B">
            <w:pPr>
              <w:pStyle w:val="Zkladntext2"/>
              <w:rPr>
                <w:rFonts w:ascii="Times New Roman" w:hAnsi="Times New Roman"/>
                <w:b/>
                <w:i/>
              </w:rPr>
            </w:pPr>
            <w:r w:rsidRPr="005B57A5">
              <w:rPr>
                <w:rFonts w:ascii="Times New Roman" w:hAnsi="Times New Roman"/>
              </w:rPr>
              <w:t>X7</w:t>
            </w:r>
          </w:p>
        </w:tc>
        <w:tc>
          <w:tcPr>
            <w:tcW w:w="709" w:type="dxa"/>
          </w:tcPr>
          <w:p w14:paraId="7C9FD745" w14:textId="77777777" w:rsidR="009073E4" w:rsidRPr="005B57A5" w:rsidRDefault="009073E4" w:rsidP="00C40C9B">
            <w:pPr>
              <w:pStyle w:val="Zkladntext2"/>
              <w:rPr>
                <w:rFonts w:ascii="Times New Roman" w:hAnsi="Times New Roman"/>
                <w:b/>
                <w:i/>
              </w:rPr>
            </w:pPr>
          </w:p>
        </w:tc>
        <w:tc>
          <w:tcPr>
            <w:tcW w:w="3967" w:type="dxa"/>
          </w:tcPr>
          <w:p w14:paraId="1B127ABD" w14:textId="77777777" w:rsidR="009073E4" w:rsidRPr="005B57A5" w:rsidRDefault="009073E4" w:rsidP="00C40C9B">
            <w:pPr>
              <w:pStyle w:val="Zkladntext2"/>
              <w:rPr>
                <w:rFonts w:ascii="Times New Roman" w:hAnsi="Times New Roman"/>
                <w:b/>
                <w:i/>
              </w:rPr>
            </w:pPr>
            <w:r w:rsidRPr="005B57A5">
              <w:rPr>
                <w:rFonts w:ascii="Times New Roman" w:hAnsi="Times New Roman"/>
              </w:rPr>
              <w:t>Intenzívne obhospodarované polia</w:t>
            </w:r>
          </w:p>
        </w:tc>
        <w:tc>
          <w:tcPr>
            <w:tcW w:w="2693" w:type="dxa"/>
          </w:tcPr>
          <w:p w14:paraId="2EFB7283"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Kultúrny porast lucerny siatej (</w:t>
            </w:r>
            <w:proofErr w:type="spellStart"/>
            <w:r w:rsidRPr="005B57A5">
              <w:rPr>
                <w:rFonts w:ascii="Times New Roman" w:hAnsi="Times New Roman"/>
                <w:i/>
              </w:rPr>
              <w:t>Medicago</w:t>
            </w:r>
            <w:proofErr w:type="spellEnd"/>
            <w:r w:rsidRPr="005B57A5">
              <w:rPr>
                <w:rFonts w:ascii="Times New Roman" w:hAnsi="Times New Roman"/>
                <w:i/>
              </w:rPr>
              <w:t xml:space="preserve"> </w:t>
            </w:r>
            <w:proofErr w:type="spellStart"/>
            <w:r w:rsidRPr="005B57A5">
              <w:rPr>
                <w:rFonts w:ascii="Times New Roman" w:hAnsi="Times New Roman"/>
                <w:i/>
              </w:rPr>
              <w:t>sativa</w:t>
            </w:r>
            <w:proofErr w:type="spellEnd"/>
            <w:r w:rsidRPr="005B57A5">
              <w:rPr>
                <w:rFonts w:ascii="Times New Roman" w:hAnsi="Times New Roman"/>
              </w:rPr>
              <w:t>)</w:t>
            </w:r>
          </w:p>
        </w:tc>
      </w:tr>
      <w:tr w:rsidR="009073E4" w:rsidRPr="00104BC0" w14:paraId="0BD8B98A" w14:textId="77777777" w:rsidTr="00D419F2">
        <w:tc>
          <w:tcPr>
            <w:tcW w:w="1560" w:type="dxa"/>
          </w:tcPr>
          <w:p w14:paraId="5B2D30DE" w14:textId="77777777" w:rsidR="009073E4" w:rsidRPr="005B57A5" w:rsidRDefault="009073E4" w:rsidP="00C40C9B">
            <w:pPr>
              <w:pStyle w:val="Zkladntext2"/>
              <w:spacing w:line="240" w:lineRule="auto"/>
              <w:rPr>
                <w:rFonts w:ascii="Times New Roman" w:hAnsi="Times New Roman"/>
                <w:b/>
                <w:i/>
              </w:rPr>
            </w:pPr>
            <w:r w:rsidRPr="005B57A5">
              <w:rPr>
                <w:rFonts w:ascii="Times New Roman" w:hAnsi="Times New Roman"/>
              </w:rPr>
              <w:t>12,463-12,470</w:t>
            </w:r>
          </w:p>
          <w:p w14:paraId="6FB893BB" w14:textId="77777777" w:rsidR="009073E4" w:rsidRPr="005B57A5" w:rsidRDefault="009073E4" w:rsidP="00C40C9B">
            <w:pPr>
              <w:pStyle w:val="Zkladntext2"/>
              <w:spacing w:line="240" w:lineRule="auto"/>
              <w:rPr>
                <w:rFonts w:ascii="Times New Roman" w:hAnsi="Times New Roman"/>
                <w:b/>
                <w:i/>
              </w:rPr>
            </w:pPr>
          </w:p>
        </w:tc>
        <w:tc>
          <w:tcPr>
            <w:tcW w:w="851" w:type="dxa"/>
          </w:tcPr>
          <w:p w14:paraId="17085A08" w14:textId="77777777" w:rsidR="009073E4" w:rsidRPr="005B57A5" w:rsidRDefault="009073E4" w:rsidP="00045EC0">
            <w:pPr>
              <w:pStyle w:val="Bezriadkovania"/>
              <w:rPr>
                <w:b/>
                <w:i/>
                <w:sz w:val="22"/>
              </w:rPr>
            </w:pPr>
            <w:r w:rsidRPr="005B57A5">
              <w:rPr>
                <w:sz w:val="22"/>
              </w:rPr>
              <w:t>X3</w:t>
            </w:r>
          </w:p>
          <w:p w14:paraId="3672AA5E" w14:textId="77777777" w:rsidR="009073E4" w:rsidRPr="005B57A5" w:rsidRDefault="009073E4" w:rsidP="00045EC0">
            <w:pPr>
              <w:pStyle w:val="Bezriadkovania"/>
              <w:rPr>
                <w:b/>
                <w:i/>
                <w:sz w:val="22"/>
              </w:rPr>
            </w:pPr>
          </w:p>
          <w:p w14:paraId="67FE9A3C" w14:textId="77777777" w:rsidR="009073E4" w:rsidRPr="005B57A5" w:rsidRDefault="009073E4" w:rsidP="00045EC0">
            <w:pPr>
              <w:pStyle w:val="Bezriadkovania"/>
              <w:rPr>
                <w:b/>
                <w:i/>
                <w:sz w:val="22"/>
              </w:rPr>
            </w:pPr>
            <w:r w:rsidRPr="005B57A5">
              <w:rPr>
                <w:sz w:val="22"/>
              </w:rPr>
              <w:t>Lk6</w:t>
            </w:r>
          </w:p>
        </w:tc>
        <w:tc>
          <w:tcPr>
            <w:tcW w:w="709" w:type="dxa"/>
          </w:tcPr>
          <w:p w14:paraId="2D6FD194" w14:textId="77777777" w:rsidR="009073E4" w:rsidRPr="005B57A5" w:rsidRDefault="009073E4" w:rsidP="00C40C9B">
            <w:pPr>
              <w:pStyle w:val="Zkladntext2"/>
              <w:spacing w:line="240" w:lineRule="auto"/>
              <w:rPr>
                <w:rFonts w:ascii="Times New Roman" w:hAnsi="Times New Roman"/>
                <w:b/>
                <w:i/>
              </w:rPr>
            </w:pPr>
          </w:p>
        </w:tc>
        <w:tc>
          <w:tcPr>
            <w:tcW w:w="3967" w:type="dxa"/>
          </w:tcPr>
          <w:p w14:paraId="35C7F62E" w14:textId="77777777" w:rsidR="009073E4" w:rsidRPr="005B57A5" w:rsidRDefault="009073E4" w:rsidP="00045EC0">
            <w:pPr>
              <w:pStyle w:val="Bezriadkovania"/>
              <w:rPr>
                <w:b/>
                <w:i/>
                <w:sz w:val="22"/>
              </w:rPr>
            </w:pPr>
            <w:proofErr w:type="spellStart"/>
            <w:r w:rsidRPr="005B57A5">
              <w:rPr>
                <w:sz w:val="22"/>
              </w:rPr>
              <w:t>Nitrofilná</w:t>
            </w:r>
            <w:proofErr w:type="spellEnd"/>
            <w:r w:rsidRPr="005B57A5">
              <w:rPr>
                <w:sz w:val="22"/>
              </w:rPr>
              <w:t xml:space="preserve"> </w:t>
            </w:r>
            <w:proofErr w:type="spellStart"/>
            <w:r w:rsidRPr="005B57A5">
              <w:rPr>
                <w:sz w:val="22"/>
              </w:rPr>
              <w:t>ruderálna</w:t>
            </w:r>
            <w:proofErr w:type="spellEnd"/>
            <w:r w:rsidRPr="005B57A5">
              <w:rPr>
                <w:sz w:val="22"/>
              </w:rPr>
              <w:t xml:space="preserve"> vegetácia mimo sídel</w:t>
            </w:r>
          </w:p>
          <w:p w14:paraId="533C0D44" w14:textId="77777777" w:rsidR="005B57A5" w:rsidRDefault="005B57A5" w:rsidP="00045EC0">
            <w:pPr>
              <w:pStyle w:val="Bezriadkovania"/>
              <w:rPr>
                <w:sz w:val="22"/>
              </w:rPr>
            </w:pPr>
          </w:p>
          <w:p w14:paraId="41D5B947" w14:textId="77777777" w:rsidR="009073E4" w:rsidRPr="005B57A5" w:rsidRDefault="009073E4" w:rsidP="00045EC0">
            <w:pPr>
              <w:pStyle w:val="Bezriadkovania"/>
              <w:rPr>
                <w:b/>
                <w:i/>
                <w:sz w:val="22"/>
              </w:rPr>
            </w:pPr>
            <w:r w:rsidRPr="005B57A5">
              <w:rPr>
                <w:sz w:val="22"/>
              </w:rPr>
              <w:t>Podmáčané lúky horských a podhorských oblastí</w:t>
            </w:r>
          </w:p>
        </w:tc>
        <w:tc>
          <w:tcPr>
            <w:tcW w:w="2693" w:type="dxa"/>
          </w:tcPr>
          <w:p w14:paraId="3F31AEE3" w14:textId="77777777" w:rsidR="009073E4" w:rsidRPr="005B57A5" w:rsidRDefault="009073E4" w:rsidP="00045EC0">
            <w:pPr>
              <w:pStyle w:val="Bezriadkovania"/>
              <w:rPr>
                <w:b/>
                <w:i/>
                <w:sz w:val="22"/>
              </w:rPr>
            </w:pPr>
            <w:r w:rsidRPr="005B57A5">
              <w:rPr>
                <w:sz w:val="22"/>
              </w:rPr>
              <w:t>Lemové porasty poľnej kultúry</w:t>
            </w:r>
          </w:p>
          <w:p w14:paraId="700F08FD" w14:textId="77777777" w:rsidR="009073E4" w:rsidRPr="005B57A5" w:rsidRDefault="00EE65CA" w:rsidP="00EE65CA">
            <w:pPr>
              <w:pStyle w:val="Bezriadkovania"/>
              <w:ind w:right="-109"/>
              <w:rPr>
                <w:b/>
                <w:i/>
                <w:sz w:val="22"/>
              </w:rPr>
            </w:pPr>
            <w:r>
              <w:rPr>
                <w:sz w:val="22"/>
              </w:rPr>
              <w:t>a</w:t>
            </w:r>
            <w:r w:rsidR="009073E4" w:rsidRPr="005B57A5">
              <w:rPr>
                <w:sz w:val="22"/>
              </w:rPr>
              <w:t xml:space="preserve">ž po násyp železnice, </w:t>
            </w:r>
            <w:proofErr w:type="spellStart"/>
            <w:r w:rsidR="009073E4" w:rsidRPr="005B57A5">
              <w:rPr>
                <w:sz w:val="22"/>
              </w:rPr>
              <w:t>fácie</w:t>
            </w:r>
            <w:proofErr w:type="spellEnd"/>
            <w:r w:rsidR="009073E4" w:rsidRPr="005B57A5">
              <w:rPr>
                <w:sz w:val="22"/>
              </w:rPr>
              <w:t xml:space="preserve"> pôvod</w:t>
            </w:r>
            <w:r>
              <w:rPr>
                <w:sz w:val="22"/>
              </w:rPr>
              <w:t>.</w:t>
            </w:r>
            <w:r w:rsidR="009073E4" w:rsidRPr="005B57A5">
              <w:rPr>
                <w:sz w:val="22"/>
              </w:rPr>
              <w:t xml:space="preserve"> spoločenstva, BNV</w:t>
            </w:r>
          </w:p>
        </w:tc>
      </w:tr>
      <w:tr w:rsidR="009073E4" w:rsidRPr="00104BC0" w14:paraId="3E0F8E50" w14:textId="77777777" w:rsidTr="00D419F2">
        <w:tc>
          <w:tcPr>
            <w:tcW w:w="1560" w:type="dxa"/>
          </w:tcPr>
          <w:p w14:paraId="14529EB4"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12,600-12,670</w:t>
            </w:r>
          </w:p>
        </w:tc>
        <w:tc>
          <w:tcPr>
            <w:tcW w:w="851" w:type="dxa"/>
          </w:tcPr>
          <w:p w14:paraId="409F2260"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X5</w:t>
            </w:r>
          </w:p>
        </w:tc>
        <w:tc>
          <w:tcPr>
            <w:tcW w:w="709" w:type="dxa"/>
          </w:tcPr>
          <w:p w14:paraId="33F6A58D" w14:textId="77777777" w:rsidR="009073E4" w:rsidRPr="005B57A5" w:rsidRDefault="009073E4" w:rsidP="00C40C9B">
            <w:pPr>
              <w:pStyle w:val="Zkladntext2"/>
              <w:spacing w:after="0" w:line="240" w:lineRule="auto"/>
              <w:rPr>
                <w:rFonts w:ascii="Times New Roman" w:hAnsi="Times New Roman"/>
                <w:b/>
                <w:i/>
              </w:rPr>
            </w:pPr>
          </w:p>
        </w:tc>
        <w:tc>
          <w:tcPr>
            <w:tcW w:w="3967" w:type="dxa"/>
          </w:tcPr>
          <w:p w14:paraId="1839E28C"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Úhory a extenzívne obhospodarované polia</w:t>
            </w:r>
          </w:p>
        </w:tc>
        <w:tc>
          <w:tcPr>
            <w:tcW w:w="2693" w:type="dxa"/>
          </w:tcPr>
          <w:p w14:paraId="59982D52" w14:textId="64B72C8B" w:rsidR="00B00EF4" w:rsidRPr="005B57A5" w:rsidRDefault="009073E4" w:rsidP="005B57A5">
            <w:pPr>
              <w:pStyle w:val="Zkladntext2"/>
              <w:spacing w:after="0" w:line="240" w:lineRule="auto"/>
              <w:ind w:right="-109"/>
              <w:rPr>
                <w:rFonts w:ascii="Times New Roman" w:hAnsi="Times New Roman"/>
                <w:b/>
                <w:i/>
              </w:rPr>
            </w:pPr>
            <w:r w:rsidRPr="005B57A5">
              <w:rPr>
                <w:rFonts w:ascii="Times New Roman" w:hAnsi="Times New Roman"/>
              </w:rPr>
              <w:t xml:space="preserve">Kultúra repky olejnej, významné </w:t>
            </w:r>
            <w:proofErr w:type="spellStart"/>
            <w:r w:rsidRPr="005B57A5">
              <w:rPr>
                <w:rFonts w:ascii="Times New Roman" w:hAnsi="Times New Roman"/>
              </w:rPr>
              <w:t>fácie</w:t>
            </w:r>
            <w:proofErr w:type="spellEnd"/>
            <w:r w:rsidRPr="005B57A5">
              <w:rPr>
                <w:rFonts w:ascii="Times New Roman" w:hAnsi="Times New Roman"/>
              </w:rPr>
              <w:t xml:space="preserve"> </w:t>
            </w:r>
            <w:proofErr w:type="spellStart"/>
            <w:r w:rsidRPr="005B57A5">
              <w:rPr>
                <w:rFonts w:ascii="Times New Roman" w:hAnsi="Times New Roman"/>
              </w:rPr>
              <w:t>burinnej</w:t>
            </w:r>
            <w:proofErr w:type="spellEnd"/>
            <w:r w:rsidRPr="005B57A5">
              <w:rPr>
                <w:rFonts w:ascii="Times New Roman" w:hAnsi="Times New Roman"/>
              </w:rPr>
              <w:t xml:space="preserve"> vegetácie najmä zv. </w:t>
            </w:r>
            <w:proofErr w:type="spellStart"/>
            <w:r w:rsidRPr="005B57A5">
              <w:rPr>
                <w:rFonts w:ascii="Times New Roman" w:hAnsi="Times New Roman"/>
              </w:rPr>
              <w:t>Veronico-Euphorbion</w:t>
            </w:r>
            <w:proofErr w:type="spellEnd"/>
          </w:p>
        </w:tc>
      </w:tr>
      <w:tr w:rsidR="009073E4" w:rsidRPr="00104BC0" w14:paraId="49D01F33" w14:textId="77777777" w:rsidTr="00D419F2">
        <w:tc>
          <w:tcPr>
            <w:tcW w:w="1560" w:type="dxa"/>
          </w:tcPr>
          <w:p w14:paraId="75D35FA3"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12,670-12,680</w:t>
            </w:r>
          </w:p>
        </w:tc>
        <w:tc>
          <w:tcPr>
            <w:tcW w:w="851" w:type="dxa"/>
          </w:tcPr>
          <w:p w14:paraId="4908E27B"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Ls1.3</w:t>
            </w:r>
          </w:p>
          <w:p w14:paraId="74E562AB" w14:textId="77777777" w:rsidR="009073E4" w:rsidRPr="005B57A5" w:rsidRDefault="009073E4" w:rsidP="00C40C9B">
            <w:pPr>
              <w:pStyle w:val="Zkladntext2"/>
              <w:spacing w:after="0" w:line="240" w:lineRule="auto"/>
              <w:rPr>
                <w:rFonts w:ascii="Times New Roman" w:hAnsi="Times New Roman"/>
                <w:b/>
                <w:i/>
              </w:rPr>
            </w:pPr>
          </w:p>
          <w:p w14:paraId="1F074018" w14:textId="77777777" w:rsidR="009073E4" w:rsidRPr="005B57A5" w:rsidRDefault="009073E4" w:rsidP="00C40C9B">
            <w:pPr>
              <w:pStyle w:val="Zkladntext2"/>
              <w:spacing w:after="0" w:line="240" w:lineRule="auto"/>
              <w:rPr>
                <w:rFonts w:ascii="Times New Roman" w:hAnsi="Times New Roman"/>
                <w:b/>
                <w:i/>
              </w:rPr>
            </w:pPr>
          </w:p>
          <w:p w14:paraId="7432A9DD"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X3</w:t>
            </w:r>
          </w:p>
        </w:tc>
        <w:tc>
          <w:tcPr>
            <w:tcW w:w="709" w:type="dxa"/>
          </w:tcPr>
          <w:p w14:paraId="56AB789F" w14:textId="77777777" w:rsidR="009073E4" w:rsidRDefault="009073E4" w:rsidP="00B00EF4">
            <w:pPr>
              <w:pStyle w:val="Zkladntext2"/>
              <w:spacing w:after="0" w:line="240" w:lineRule="auto"/>
              <w:ind w:right="-107"/>
              <w:rPr>
                <w:rFonts w:ascii="Times New Roman" w:hAnsi="Times New Roman"/>
                <w:b/>
                <w:i/>
              </w:rPr>
            </w:pPr>
            <w:r w:rsidRPr="005B57A5">
              <w:rPr>
                <w:rFonts w:ascii="Times New Roman" w:hAnsi="Times New Roman"/>
              </w:rPr>
              <w:lastRenderedPageBreak/>
              <w:t>91E0*</w:t>
            </w:r>
          </w:p>
          <w:p w14:paraId="0B3F56FD" w14:textId="77777777" w:rsidR="005B57A5" w:rsidRPr="005B57A5" w:rsidRDefault="005B57A5" w:rsidP="00C40C9B">
            <w:pPr>
              <w:pStyle w:val="Zkladntext2"/>
              <w:spacing w:after="0" w:line="240" w:lineRule="auto"/>
              <w:rPr>
                <w:rFonts w:ascii="Times New Roman" w:hAnsi="Times New Roman"/>
                <w:b/>
                <w:i/>
              </w:rPr>
            </w:pPr>
          </w:p>
        </w:tc>
        <w:tc>
          <w:tcPr>
            <w:tcW w:w="3967" w:type="dxa"/>
          </w:tcPr>
          <w:p w14:paraId="17F8D89E"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lastRenderedPageBreak/>
              <w:t>Jaseňovo-jelšové podhorské lužné lesy</w:t>
            </w:r>
          </w:p>
          <w:p w14:paraId="409ADB6C" w14:textId="77777777" w:rsidR="009073E4" w:rsidRPr="005B57A5" w:rsidRDefault="009073E4" w:rsidP="00C40C9B">
            <w:pPr>
              <w:pStyle w:val="Zkladntext2"/>
              <w:spacing w:after="0" w:line="240" w:lineRule="auto"/>
              <w:rPr>
                <w:rFonts w:ascii="Times New Roman" w:hAnsi="Times New Roman"/>
                <w:b/>
                <w:i/>
              </w:rPr>
            </w:pPr>
          </w:p>
          <w:p w14:paraId="0FE096A7" w14:textId="77777777" w:rsidR="009073E4" w:rsidRPr="005B57A5" w:rsidRDefault="009073E4" w:rsidP="00C40C9B">
            <w:pPr>
              <w:pStyle w:val="Zkladntext2"/>
              <w:spacing w:after="0" w:line="240" w:lineRule="auto"/>
              <w:rPr>
                <w:rFonts w:ascii="Times New Roman" w:hAnsi="Times New Roman"/>
                <w:b/>
                <w:i/>
              </w:rPr>
            </w:pPr>
          </w:p>
          <w:p w14:paraId="36004508" w14:textId="77777777" w:rsidR="009073E4" w:rsidRPr="005B57A5" w:rsidRDefault="009073E4" w:rsidP="00C40C9B">
            <w:pPr>
              <w:pStyle w:val="Zkladntext2"/>
              <w:spacing w:after="0" w:line="240" w:lineRule="auto"/>
              <w:rPr>
                <w:rFonts w:ascii="Times New Roman" w:hAnsi="Times New Roman"/>
                <w:b/>
                <w:i/>
              </w:rPr>
            </w:pPr>
            <w:proofErr w:type="spellStart"/>
            <w:r w:rsidRPr="005B57A5">
              <w:rPr>
                <w:rFonts w:ascii="Times New Roman" w:hAnsi="Times New Roman"/>
              </w:rPr>
              <w:t>Nitrofilná</w:t>
            </w:r>
            <w:proofErr w:type="spellEnd"/>
            <w:r w:rsidRPr="005B57A5">
              <w:rPr>
                <w:rFonts w:ascii="Times New Roman" w:hAnsi="Times New Roman"/>
              </w:rPr>
              <w:t xml:space="preserve"> </w:t>
            </w:r>
            <w:proofErr w:type="spellStart"/>
            <w:r w:rsidRPr="005B57A5">
              <w:rPr>
                <w:rFonts w:ascii="Times New Roman" w:hAnsi="Times New Roman"/>
              </w:rPr>
              <w:t>ruderálna</w:t>
            </w:r>
            <w:proofErr w:type="spellEnd"/>
            <w:r w:rsidRPr="005B57A5">
              <w:rPr>
                <w:rFonts w:ascii="Times New Roman" w:hAnsi="Times New Roman"/>
              </w:rPr>
              <w:t xml:space="preserve"> vegetácia mimo sídiel</w:t>
            </w:r>
          </w:p>
        </w:tc>
        <w:tc>
          <w:tcPr>
            <w:tcW w:w="2693" w:type="dxa"/>
          </w:tcPr>
          <w:p w14:paraId="43651EDF" w14:textId="77777777" w:rsidR="009073E4" w:rsidRPr="005B57A5" w:rsidRDefault="009073E4" w:rsidP="005B57A5">
            <w:pPr>
              <w:pStyle w:val="Zkladntext2"/>
              <w:spacing w:after="0" w:line="240" w:lineRule="auto"/>
              <w:ind w:right="-109"/>
              <w:rPr>
                <w:rFonts w:ascii="Times New Roman" w:hAnsi="Times New Roman"/>
                <w:b/>
                <w:i/>
              </w:rPr>
            </w:pPr>
            <w:r w:rsidRPr="005B57A5">
              <w:rPr>
                <w:rFonts w:ascii="Times New Roman" w:hAnsi="Times New Roman"/>
              </w:rPr>
              <w:lastRenderedPageBreak/>
              <w:t xml:space="preserve">Len lemový fragment </w:t>
            </w:r>
            <w:r w:rsidRPr="005B57A5">
              <w:rPr>
                <w:rFonts w:ascii="Times New Roman" w:hAnsi="Times New Roman"/>
              </w:rPr>
              <w:lastRenderedPageBreak/>
              <w:t xml:space="preserve">významne </w:t>
            </w:r>
            <w:proofErr w:type="spellStart"/>
            <w:r w:rsidRPr="005B57A5">
              <w:rPr>
                <w:rFonts w:ascii="Times New Roman" w:hAnsi="Times New Roman"/>
              </w:rPr>
              <w:t>ruderalizovaný</w:t>
            </w:r>
            <w:proofErr w:type="spellEnd"/>
            <w:r w:rsidRPr="005B57A5">
              <w:rPr>
                <w:rFonts w:ascii="Times New Roman" w:hAnsi="Times New Roman"/>
              </w:rPr>
              <w:t>,</w:t>
            </w:r>
          </w:p>
          <w:p w14:paraId="195E181F" w14:textId="77777777" w:rsidR="009073E4" w:rsidRPr="005B57A5" w:rsidRDefault="009073E4" w:rsidP="00C40C9B">
            <w:pPr>
              <w:pStyle w:val="Zkladntext2"/>
              <w:spacing w:after="0" w:line="240" w:lineRule="auto"/>
              <w:rPr>
                <w:rFonts w:ascii="Times New Roman" w:hAnsi="Times New Roman"/>
                <w:b/>
                <w:i/>
              </w:rPr>
            </w:pPr>
            <w:r w:rsidRPr="005B57A5">
              <w:rPr>
                <w:rFonts w:ascii="Times New Roman" w:hAnsi="Times New Roman"/>
              </w:rPr>
              <w:t>v bylinnom podraste</w:t>
            </w:r>
          </w:p>
        </w:tc>
      </w:tr>
      <w:tr w:rsidR="009073E4" w:rsidRPr="00104BC0" w14:paraId="6CB5A6E8" w14:textId="77777777" w:rsidTr="00D419F2">
        <w:tc>
          <w:tcPr>
            <w:tcW w:w="1560" w:type="dxa"/>
          </w:tcPr>
          <w:p w14:paraId="5049BB5F" w14:textId="77777777" w:rsidR="009073E4" w:rsidRPr="006164AC" w:rsidRDefault="009073E4" w:rsidP="00C40C9B">
            <w:pPr>
              <w:pStyle w:val="Zkladntext2"/>
              <w:spacing w:after="0" w:line="240" w:lineRule="auto"/>
              <w:rPr>
                <w:rFonts w:ascii="Times New Roman" w:hAnsi="Times New Roman"/>
                <w:b/>
                <w:i/>
              </w:rPr>
            </w:pPr>
            <w:r w:rsidRPr="006164AC">
              <w:rPr>
                <w:rFonts w:ascii="Times New Roman" w:hAnsi="Times New Roman"/>
              </w:rPr>
              <w:lastRenderedPageBreak/>
              <w:t>12,738- 12,910</w:t>
            </w:r>
          </w:p>
        </w:tc>
        <w:tc>
          <w:tcPr>
            <w:tcW w:w="851" w:type="dxa"/>
          </w:tcPr>
          <w:p w14:paraId="37A60F2B" w14:textId="77777777" w:rsidR="009073E4" w:rsidRPr="006164AC" w:rsidRDefault="009073E4" w:rsidP="00C40C9B">
            <w:pPr>
              <w:pStyle w:val="Zkladntext"/>
              <w:tabs>
                <w:tab w:val="left" w:pos="600"/>
              </w:tabs>
              <w:spacing w:before="0"/>
              <w:rPr>
                <w:rFonts w:ascii="Times New Roman" w:hAnsi="Times New Roman"/>
              </w:rPr>
            </w:pPr>
            <w:r w:rsidRPr="006164AC">
              <w:rPr>
                <w:rFonts w:ascii="Times New Roman" w:hAnsi="Times New Roman"/>
              </w:rPr>
              <w:t>Ls1.1</w:t>
            </w:r>
          </w:p>
          <w:p w14:paraId="78A0AE6C" w14:textId="77777777" w:rsidR="009073E4" w:rsidRPr="006164AC" w:rsidRDefault="009073E4" w:rsidP="00C40C9B">
            <w:pPr>
              <w:pStyle w:val="Zkladntext"/>
              <w:tabs>
                <w:tab w:val="left" w:pos="600"/>
              </w:tabs>
              <w:spacing w:before="0"/>
              <w:rPr>
                <w:rFonts w:ascii="Times New Roman" w:hAnsi="Times New Roman"/>
              </w:rPr>
            </w:pPr>
          </w:p>
          <w:p w14:paraId="47506237" w14:textId="77777777" w:rsidR="009073E4" w:rsidRPr="006164AC" w:rsidRDefault="009073E4" w:rsidP="00C40C9B">
            <w:pPr>
              <w:pStyle w:val="Zkladntext"/>
              <w:tabs>
                <w:tab w:val="left" w:pos="600"/>
              </w:tabs>
              <w:spacing w:before="0"/>
              <w:rPr>
                <w:rFonts w:ascii="Times New Roman" w:hAnsi="Times New Roman"/>
              </w:rPr>
            </w:pPr>
          </w:p>
          <w:p w14:paraId="71D4B0EB" w14:textId="77777777" w:rsidR="009073E4" w:rsidRPr="006164AC" w:rsidRDefault="009073E4" w:rsidP="00C40C9B">
            <w:pPr>
              <w:pStyle w:val="Zkladntext"/>
              <w:tabs>
                <w:tab w:val="left" w:pos="600"/>
              </w:tabs>
              <w:spacing w:before="0"/>
              <w:rPr>
                <w:rFonts w:ascii="Times New Roman" w:hAnsi="Times New Roman"/>
              </w:rPr>
            </w:pPr>
          </w:p>
          <w:p w14:paraId="07941884" w14:textId="77777777" w:rsidR="009073E4" w:rsidRPr="006164AC" w:rsidRDefault="009073E4" w:rsidP="00C40C9B">
            <w:pPr>
              <w:pStyle w:val="Zkladntext"/>
              <w:tabs>
                <w:tab w:val="left" w:pos="600"/>
              </w:tabs>
              <w:spacing w:before="0"/>
              <w:rPr>
                <w:rFonts w:ascii="Times New Roman" w:hAnsi="Times New Roman"/>
              </w:rPr>
            </w:pPr>
          </w:p>
          <w:p w14:paraId="577D3E38" w14:textId="77777777" w:rsidR="009073E4" w:rsidRPr="006164AC" w:rsidRDefault="009073E4" w:rsidP="00C40C9B">
            <w:pPr>
              <w:pStyle w:val="Zkladntext"/>
              <w:tabs>
                <w:tab w:val="left" w:pos="600"/>
              </w:tabs>
              <w:spacing w:before="0"/>
              <w:rPr>
                <w:rFonts w:ascii="Times New Roman" w:hAnsi="Times New Roman"/>
              </w:rPr>
            </w:pPr>
            <w:r w:rsidRPr="006164AC">
              <w:rPr>
                <w:rFonts w:ascii="Times New Roman" w:hAnsi="Times New Roman"/>
              </w:rPr>
              <w:t>X5</w:t>
            </w:r>
          </w:p>
        </w:tc>
        <w:tc>
          <w:tcPr>
            <w:tcW w:w="709" w:type="dxa"/>
          </w:tcPr>
          <w:p w14:paraId="7AC8C202" w14:textId="77777777" w:rsidR="009073E4" w:rsidRPr="006164AC" w:rsidRDefault="009073E4" w:rsidP="00B00EF4">
            <w:pPr>
              <w:pStyle w:val="Zkladntext"/>
              <w:spacing w:before="0"/>
              <w:ind w:right="-107"/>
              <w:rPr>
                <w:rFonts w:ascii="Times New Roman" w:hAnsi="Times New Roman"/>
              </w:rPr>
            </w:pPr>
            <w:r w:rsidRPr="006164AC">
              <w:rPr>
                <w:rFonts w:ascii="Times New Roman" w:hAnsi="Times New Roman"/>
              </w:rPr>
              <w:t>91E0*</w:t>
            </w:r>
          </w:p>
        </w:tc>
        <w:tc>
          <w:tcPr>
            <w:tcW w:w="3967" w:type="dxa"/>
          </w:tcPr>
          <w:p w14:paraId="02C7B480" w14:textId="77777777" w:rsidR="009073E4" w:rsidRPr="006164AC" w:rsidRDefault="009073E4" w:rsidP="00C40C9B">
            <w:pPr>
              <w:pStyle w:val="Zkladntext"/>
              <w:tabs>
                <w:tab w:val="left" w:pos="600"/>
              </w:tabs>
              <w:spacing w:before="0"/>
              <w:jc w:val="left"/>
              <w:rPr>
                <w:rFonts w:ascii="Times New Roman" w:hAnsi="Times New Roman"/>
              </w:rPr>
            </w:pPr>
            <w:r w:rsidRPr="006164AC">
              <w:rPr>
                <w:rFonts w:ascii="Times New Roman" w:hAnsi="Times New Roman"/>
              </w:rPr>
              <w:t>Vŕbovo-topoľové nížinné lužné lesy</w:t>
            </w:r>
          </w:p>
          <w:p w14:paraId="42644A06" w14:textId="77777777" w:rsidR="009073E4" w:rsidRPr="006164AC" w:rsidRDefault="009073E4" w:rsidP="00C40C9B">
            <w:pPr>
              <w:pStyle w:val="Zkladntext"/>
              <w:tabs>
                <w:tab w:val="left" w:pos="600"/>
              </w:tabs>
              <w:spacing w:before="0"/>
              <w:jc w:val="left"/>
              <w:rPr>
                <w:rFonts w:ascii="Times New Roman" w:hAnsi="Times New Roman"/>
              </w:rPr>
            </w:pPr>
          </w:p>
          <w:p w14:paraId="1C789283" w14:textId="77777777" w:rsidR="009073E4" w:rsidRPr="006164AC" w:rsidRDefault="009073E4" w:rsidP="00C40C9B">
            <w:pPr>
              <w:pStyle w:val="Zkladntext"/>
              <w:tabs>
                <w:tab w:val="left" w:pos="600"/>
              </w:tabs>
              <w:spacing w:before="0"/>
              <w:jc w:val="left"/>
              <w:rPr>
                <w:rFonts w:ascii="Times New Roman" w:hAnsi="Times New Roman"/>
              </w:rPr>
            </w:pPr>
          </w:p>
          <w:p w14:paraId="58997D43" w14:textId="77777777" w:rsidR="009073E4" w:rsidRPr="006164AC" w:rsidRDefault="009073E4" w:rsidP="00C40C9B">
            <w:pPr>
              <w:pStyle w:val="Zkladntext"/>
              <w:tabs>
                <w:tab w:val="left" w:pos="600"/>
              </w:tabs>
              <w:spacing w:before="0"/>
              <w:jc w:val="left"/>
              <w:rPr>
                <w:rFonts w:ascii="Times New Roman" w:hAnsi="Times New Roman"/>
              </w:rPr>
            </w:pPr>
          </w:p>
          <w:p w14:paraId="13674CBB" w14:textId="77777777" w:rsidR="009073E4" w:rsidRPr="006164AC" w:rsidRDefault="009073E4" w:rsidP="00C40C9B">
            <w:pPr>
              <w:pStyle w:val="Zkladntext"/>
              <w:tabs>
                <w:tab w:val="left" w:pos="600"/>
              </w:tabs>
              <w:spacing w:before="0"/>
              <w:jc w:val="left"/>
              <w:rPr>
                <w:rFonts w:ascii="Times New Roman" w:hAnsi="Times New Roman"/>
              </w:rPr>
            </w:pPr>
          </w:p>
          <w:p w14:paraId="7CF77028" w14:textId="77777777" w:rsidR="009073E4" w:rsidRPr="006164AC" w:rsidRDefault="009073E4" w:rsidP="00C40C9B">
            <w:pPr>
              <w:pStyle w:val="Zkladntext"/>
              <w:tabs>
                <w:tab w:val="left" w:pos="600"/>
              </w:tabs>
              <w:spacing w:before="0"/>
              <w:jc w:val="left"/>
              <w:rPr>
                <w:rFonts w:ascii="Times New Roman" w:hAnsi="Times New Roman"/>
              </w:rPr>
            </w:pPr>
            <w:r w:rsidRPr="006164AC">
              <w:rPr>
                <w:rFonts w:ascii="Times New Roman" w:hAnsi="Times New Roman"/>
              </w:rPr>
              <w:t>Úhory a extenzívne obhospodarované polia</w:t>
            </w:r>
          </w:p>
        </w:tc>
        <w:tc>
          <w:tcPr>
            <w:tcW w:w="2693" w:type="dxa"/>
          </w:tcPr>
          <w:p w14:paraId="3B96A0A6" w14:textId="77777777" w:rsidR="009073E4" w:rsidRPr="006164AC" w:rsidRDefault="009073E4" w:rsidP="005B57A5">
            <w:pPr>
              <w:pStyle w:val="Zkladntext2"/>
              <w:spacing w:after="0" w:line="240" w:lineRule="auto"/>
              <w:ind w:right="-109"/>
              <w:rPr>
                <w:rFonts w:ascii="Times New Roman" w:hAnsi="Times New Roman"/>
                <w:b/>
              </w:rPr>
            </w:pPr>
            <w:r w:rsidRPr="006164AC">
              <w:rPr>
                <w:rFonts w:ascii="Times New Roman" w:hAnsi="Times New Roman"/>
              </w:rPr>
              <w:t>Lemový porast cca 15-20 vŕba biela (</w:t>
            </w:r>
            <w:proofErr w:type="spellStart"/>
            <w:r w:rsidRPr="006164AC">
              <w:rPr>
                <w:rFonts w:ascii="Times New Roman" w:hAnsi="Times New Roman"/>
                <w:i/>
              </w:rPr>
              <w:t>Salix</w:t>
            </w:r>
            <w:proofErr w:type="spellEnd"/>
            <w:r w:rsidRPr="006164AC">
              <w:rPr>
                <w:rFonts w:ascii="Times New Roman" w:hAnsi="Times New Roman"/>
                <w:i/>
              </w:rPr>
              <w:t xml:space="preserve"> </w:t>
            </w:r>
            <w:proofErr w:type="spellStart"/>
            <w:r w:rsidRPr="006164AC">
              <w:rPr>
                <w:rFonts w:ascii="Times New Roman" w:hAnsi="Times New Roman"/>
                <w:i/>
              </w:rPr>
              <w:t>alba</w:t>
            </w:r>
            <w:proofErr w:type="spellEnd"/>
            <w:r w:rsidRPr="006164AC">
              <w:rPr>
                <w:rFonts w:ascii="Times New Roman" w:hAnsi="Times New Roman"/>
                <w:i/>
              </w:rPr>
              <w:t>)</w:t>
            </w:r>
            <w:r w:rsidRPr="006164AC">
              <w:rPr>
                <w:rFonts w:ascii="Times New Roman" w:hAnsi="Times New Roman"/>
              </w:rPr>
              <w:t>, za tým nastupuje vysadený topoľ kanadský (</w:t>
            </w:r>
            <w:proofErr w:type="spellStart"/>
            <w:r w:rsidRPr="006164AC">
              <w:rPr>
                <w:rFonts w:ascii="Times New Roman" w:hAnsi="Times New Roman"/>
                <w:i/>
              </w:rPr>
              <w:t>Populus</w:t>
            </w:r>
            <w:proofErr w:type="spellEnd"/>
            <w:r w:rsidRPr="006164AC">
              <w:rPr>
                <w:rFonts w:ascii="Times New Roman" w:hAnsi="Times New Roman"/>
                <w:i/>
              </w:rPr>
              <w:t xml:space="preserve"> x </w:t>
            </w:r>
            <w:proofErr w:type="spellStart"/>
            <w:r w:rsidRPr="006164AC">
              <w:rPr>
                <w:rFonts w:ascii="Times New Roman" w:hAnsi="Times New Roman"/>
                <w:i/>
              </w:rPr>
              <w:t>canadensis</w:t>
            </w:r>
            <w:proofErr w:type="spellEnd"/>
            <w:r w:rsidRPr="006164AC">
              <w:rPr>
                <w:rFonts w:ascii="Times New Roman" w:hAnsi="Times New Roman"/>
              </w:rPr>
              <w:t>)</w:t>
            </w:r>
          </w:p>
          <w:p w14:paraId="1C9DCC5C" w14:textId="77777777" w:rsidR="009073E4" w:rsidRPr="006164AC" w:rsidRDefault="009073E4" w:rsidP="00045EC0">
            <w:pPr>
              <w:pStyle w:val="Zkladntext2"/>
              <w:spacing w:after="0" w:line="240" w:lineRule="auto"/>
              <w:rPr>
                <w:rFonts w:ascii="Times New Roman" w:hAnsi="Times New Roman"/>
                <w:b/>
                <w:i/>
              </w:rPr>
            </w:pPr>
            <w:r w:rsidRPr="006164AC">
              <w:rPr>
                <w:rFonts w:ascii="Times New Roman" w:hAnsi="Times New Roman"/>
              </w:rPr>
              <w:t>Tesne kontaktuje</w:t>
            </w:r>
            <w:r w:rsidR="00045EC0" w:rsidRPr="006164AC">
              <w:rPr>
                <w:rFonts w:ascii="Times New Roman" w:hAnsi="Times New Roman"/>
              </w:rPr>
              <w:t>,</w:t>
            </w:r>
            <w:r w:rsidRPr="006164AC">
              <w:rPr>
                <w:rFonts w:ascii="Times New Roman" w:hAnsi="Times New Roman"/>
              </w:rPr>
              <w:t xml:space="preserve"> v</w:t>
            </w:r>
            <w:r w:rsidR="00045EC0" w:rsidRPr="006164AC">
              <w:rPr>
                <w:rFonts w:ascii="Times New Roman" w:hAnsi="Times New Roman"/>
              </w:rPr>
              <w:t xml:space="preserve"> </w:t>
            </w:r>
            <w:r w:rsidRPr="006164AC">
              <w:rPr>
                <w:rFonts w:ascii="Times New Roman" w:hAnsi="Times New Roman"/>
              </w:rPr>
              <w:t xml:space="preserve">trase záberu významne </w:t>
            </w:r>
            <w:proofErr w:type="spellStart"/>
            <w:r w:rsidRPr="006164AC">
              <w:rPr>
                <w:rFonts w:ascii="Times New Roman" w:hAnsi="Times New Roman"/>
              </w:rPr>
              <w:t>antropizuje</w:t>
            </w:r>
            <w:proofErr w:type="spellEnd"/>
            <w:r w:rsidRPr="006164AC">
              <w:rPr>
                <w:rFonts w:ascii="Times New Roman" w:hAnsi="Times New Roman"/>
              </w:rPr>
              <w:t xml:space="preserve"> Ls1.1</w:t>
            </w:r>
          </w:p>
        </w:tc>
      </w:tr>
    </w:tbl>
    <w:p w14:paraId="0FD1090C" w14:textId="77777777" w:rsidR="009073E4" w:rsidRPr="004177BF" w:rsidRDefault="009073E4" w:rsidP="009073E4">
      <w:pPr>
        <w:pStyle w:val="Zkladntext"/>
        <w:spacing w:before="0"/>
        <w:rPr>
          <w:rFonts w:ascii="Times New Roman" w:hAnsi="Times New Roman"/>
          <w:i/>
          <w:sz w:val="24"/>
          <w:szCs w:val="24"/>
        </w:rPr>
      </w:pPr>
      <w:r w:rsidRPr="004177BF">
        <w:rPr>
          <w:rFonts w:ascii="Times New Roman" w:hAnsi="Times New Roman"/>
          <w:i/>
          <w:sz w:val="24"/>
          <w:szCs w:val="24"/>
        </w:rPr>
        <w:t xml:space="preserve">BNV – biotop národného významu </w:t>
      </w:r>
      <w:r w:rsidR="00045EC0">
        <w:rPr>
          <w:rFonts w:ascii="Times New Roman" w:hAnsi="Times New Roman"/>
          <w:i/>
          <w:sz w:val="24"/>
          <w:szCs w:val="24"/>
        </w:rPr>
        <w:tab/>
      </w:r>
      <w:r w:rsidR="00045EC0">
        <w:rPr>
          <w:rFonts w:ascii="Times New Roman" w:hAnsi="Times New Roman"/>
          <w:i/>
          <w:sz w:val="24"/>
          <w:szCs w:val="24"/>
        </w:rPr>
        <w:tab/>
      </w:r>
      <w:r w:rsidRPr="004177BF">
        <w:rPr>
          <w:rFonts w:ascii="Times New Roman" w:hAnsi="Times New Roman"/>
          <w:i/>
          <w:sz w:val="24"/>
          <w:szCs w:val="24"/>
        </w:rPr>
        <w:t xml:space="preserve">BEV – biotop európskeho významu </w:t>
      </w:r>
    </w:p>
    <w:p w14:paraId="6154C116" w14:textId="77777777" w:rsidR="009073E4" w:rsidRPr="005651FC" w:rsidRDefault="009073E4" w:rsidP="00045EC0">
      <w:pPr>
        <w:pStyle w:val="Style5"/>
        <w:widowControl/>
        <w:ind w:right="-283"/>
        <w:jc w:val="both"/>
        <w:rPr>
          <w:rStyle w:val="FontStyle348"/>
          <w:rFonts w:ascii="Times New Roman" w:hAnsi="Times New Roman" w:cs="Times New Roman"/>
          <w:b w:val="0"/>
        </w:rPr>
      </w:pPr>
      <w:r w:rsidRPr="005651FC">
        <w:rPr>
          <w:rStyle w:val="FontStyle348"/>
          <w:rFonts w:ascii="Times New Roman" w:hAnsi="Times New Roman" w:cs="Times New Roman"/>
          <w:b w:val="0"/>
        </w:rPr>
        <w:t xml:space="preserve">Zdroj: Prieskum vyšších cievnatých rastlín v trase diaľnice D1 Hubová - Ivachnová, Prof. RNDr. </w:t>
      </w:r>
      <w:proofErr w:type="spellStart"/>
      <w:r w:rsidRPr="005651FC">
        <w:rPr>
          <w:rStyle w:val="FontStyle348"/>
          <w:rFonts w:ascii="Times New Roman" w:hAnsi="Times New Roman" w:cs="Times New Roman"/>
          <w:b w:val="0"/>
        </w:rPr>
        <w:t>Mičieta</w:t>
      </w:r>
      <w:proofErr w:type="spellEnd"/>
      <w:r w:rsidRPr="005651FC">
        <w:rPr>
          <w:rStyle w:val="FontStyle348"/>
          <w:rFonts w:ascii="Times New Roman" w:hAnsi="Times New Roman" w:cs="Times New Roman"/>
          <w:b w:val="0"/>
        </w:rPr>
        <w:t xml:space="preserve"> PhD., 2008</w:t>
      </w:r>
    </w:p>
    <w:p w14:paraId="0B805DE2" w14:textId="77777777" w:rsidR="009073E4" w:rsidRPr="004177BF" w:rsidRDefault="009073E4" w:rsidP="009073E4">
      <w:pPr>
        <w:pStyle w:val="Style5"/>
        <w:widowControl/>
        <w:ind w:right="1"/>
        <w:rPr>
          <w:rStyle w:val="FontStyle348"/>
          <w:rFonts w:ascii="Times New Roman" w:hAnsi="Times New Roman" w:cs="Times New Roman"/>
        </w:rPr>
      </w:pPr>
    </w:p>
    <w:p w14:paraId="569E685D" w14:textId="77777777" w:rsidR="009073E4" w:rsidRPr="004177BF" w:rsidRDefault="009073E4" w:rsidP="00E83C7A">
      <w:pPr>
        <w:spacing w:after="120" w:line="240" w:lineRule="auto"/>
        <w:jc w:val="both"/>
        <w:rPr>
          <w:szCs w:val="24"/>
        </w:rPr>
      </w:pPr>
      <w:r w:rsidRPr="004177BF">
        <w:rPr>
          <w:szCs w:val="24"/>
        </w:rPr>
        <w:t xml:space="preserve">V zmysle vyhlášky MŽP SR č. 24/2003 </w:t>
      </w:r>
      <w:proofErr w:type="spellStart"/>
      <w:r w:rsidRPr="004177BF">
        <w:rPr>
          <w:szCs w:val="24"/>
        </w:rPr>
        <w:t>Z.z</w:t>
      </w:r>
      <w:proofErr w:type="spellEnd"/>
      <w:r w:rsidRPr="004177BF">
        <w:rPr>
          <w:szCs w:val="24"/>
        </w:rPr>
        <w:t>. sa priamo v hodnotenom území predmetnej lokality vyskytujú viaceré chránené druhy rastlín a v zmysle kategorizácie vzácnych a ohrozených druhov (</w:t>
      </w:r>
      <w:proofErr w:type="spellStart"/>
      <w:r w:rsidRPr="004177BF">
        <w:rPr>
          <w:szCs w:val="24"/>
        </w:rPr>
        <w:t>Feráková</w:t>
      </w:r>
      <w:proofErr w:type="spellEnd"/>
      <w:r w:rsidRPr="004177BF">
        <w:rPr>
          <w:szCs w:val="24"/>
        </w:rPr>
        <w:t xml:space="preserve">, </w:t>
      </w:r>
      <w:proofErr w:type="spellStart"/>
      <w:r w:rsidRPr="004177BF">
        <w:rPr>
          <w:szCs w:val="24"/>
        </w:rPr>
        <w:t>Maglocký</w:t>
      </w:r>
      <w:proofErr w:type="spellEnd"/>
      <w:r w:rsidRPr="004177BF">
        <w:rPr>
          <w:szCs w:val="24"/>
        </w:rPr>
        <w:t xml:space="preserve"> 1998) bol v hodnotenom území zaregistrovaný výskyt bohatej populácie zraniteľného druhu (VU), zákonom chránenej </w:t>
      </w:r>
      <w:proofErr w:type="spellStart"/>
      <w:r w:rsidRPr="004177BF">
        <w:rPr>
          <w:szCs w:val="24"/>
        </w:rPr>
        <w:t>päťprstnice</w:t>
      </w:r>
      <w:proofErr w:type="spellEnd"/>
      <w:r w:rsidRPr="004177BF">
        <w:rPr>
          <w:szCs w:val="24"/>
        </w:rPr>
        <w:t xml:space="preserve"> obyčajnej (</w:t>
      </w:r>
      <w:proofErr w:type="spellStart"/>
      <w:r w:rsidRPr="004177BF">
        <w:rPr>
          <w:i/>
          <w:szCs w:val="24"/>
        </w:rPr>
        <w:t>Gymnadenia</w:t>
      </w:r>
      <w:proofErr w:type="spellEnd"/>
      <w:r w:rsidRPr="004177BF">
        <w:rPr>
          <w:i/>
          <w:szCs w:val="24"/>
        </w:rPr>
        <w:t xml:space="preserve"> </w:t>
      </w:r>
      <w:proofErr w:type="spellStart"/>
      <w:r w:rsidRPr="004177BF">
        <w:rPr>
          <w:i/>
          <w:szCs w:val="24"/>
        </w:rPr>
        <w:t>conopsea</w:t>
      </w:r>
      <w:proofErr w:type="spellEnd"/>
      <w:r w:rsidRPr="004177BF">
        <w:rPr>
          <w:szCs w:val="24"/>
        </w:rPr>
        <w:t xml:space="preserve">), vzácne ohrozeného (EN) zákonom chráneného </w:t>
      </w:r>
      <w:proofErr w:type="spellStart"/>
      <w:r w:rsidRPr="004177BF">
        <w:rPr>
          <w:szCs w:val="24"/>
        </w:rPr>
        <w:t>vstavača</w:t>
      </w:r>
      <w:proofErr w:type="spellEnd"/>
      <w:r w:rsidRPr="004177BF">
        <w:rPr>
          <w:szCs w:val="24"/>
        </w:rPr>
        <w:t xml:space="preserve"> bledého (</w:t>
      </w:r>
      <w:proofErr w:type="spellStart"/>
      <w:r w:rsidRPr="004177BF">
        <w:rPr>
          <w:i/>
          <w:szCs w:val="24"/>
        </w:rPr>
        <w:t>Orchis</w:t>
      </w:r>
      <w:proofErr w:type="spellEnd"/>
      <w:r w:rsidRPr="004177BF">
        <w:rPr>
          <w:i/>
          <w:szCs w:val="24"/>
        </w:rPr>
        <w:t xml:space="preserve"> </w:t>
      </w:r>
      <w:proofErr w:type="spellStart"/>
      <w:r w:rsidRPr="004177BF">
        <w:rPr>
          <w:i/>
          <w:szCs w:val="24"/>
        </w:rPr>
        <w:t>pallens</w:t>
      </w:r>
      <w:proofErr w:type="spellEnd"/>
      <w:r w:rsidRPr="004177BF">
        <w:rPr>
          <w:szCs w:val="24"/>
        </w:rPr>
        <w:t xml:space="preserve">), tiež bol zaznamenaný aj ojedinelý výskyt menej ohrozeného druh (LR), zákonom chráneného </w:t>
      </w:r>
      <w:proofErr w:type="spellStart"/>
      <w:r w:rsidRPr="004177BF">
        <w:rPr>
          <w:szCs w:val="24"/>
        </w:rPr>
        <w:t>kruštíka</w:t>
      </w:r>
      <w:proofErr w:type="spellEnd"/>
      <w:r w:rsidRPr="004177BF">
        <w:rPr>
          <w:szCs w:val="24"/>
        </w:rPr>
        <w:t xml:space="preserve"> tmavočerveného (</w:t>
      </w:r>
      <w:proofErr w:type="spellStart"/>
      <w:r w:rsidRPr="004177BF">
        <w:rPr>
          <w:i/>
          <w:szCs w:val="24"/>
        </w:rPr>
        <w:t>Epipactis</w:t>
      </w:r>
      <w:proofErr w:type="spellEnd"/>
      <w:r w:rsidRPr="004177BF">
        <w:rPr>
          <w:i/>
          <w:szCs w:val="24"/>
        </w:rPr>
        <w:t xml:space="preserve"> </w:t>
      </w:r>
      <w:proofErr w:type="spellStart"/>
      <w:r w:rsidRPr="004177BF">
        <w:rPr>
          <w:i/>
          <w:szCs w:val="24"/>
        </w:rPr>
        <w:t>atrorubens</w:t>
      </w:r>
      <w:proofErr w:type="spellEnd"/>
      <w:r w:rsidRPr="004177BF">
        <w:rPr>
          <w:szCs w:val="24"/>
        </w:rPr>
        <w:t>), ohrozeného druhu (EN), zákonom chráneného kavyľa pôvabného (</w:t>
      </w:r>
      <w:proofErr w:type="spellStart"/>
      <w:r w:rsidRPr="004177BF">
        <w:rPr>
          <w:i/>
          <w:szCs w:val="24"/>
        </w:rPr>
        <w:t>Stipa</w:t>
      </w:r>
      <w:proofErr w:type="spellEnd"/>
      <w:r w:rsidRPr="004177BF">
        <w:rPr>
          <w:i/>
          <w:szCs w:val="24"/>
        </w:rPr>
        <w:t xml:space="preserve"> </w:t>
      </w:r>
      <w:proofErr w:type="spellStart"/>
      <w:r w:rsidRPr="004177BF">
        <w:rPr>
          <w:i/>
          <w:szCs w:val="24"/>
        </w:rPr>
        <w:t>pulcherrima</w:t>
      </w:r>
      <w:proofErr w:type="spellEnd"/>
      <w:r w:rsidRPr="004177BF">
        <w:rPr>
          <w:szCs w:val="24"/>
        </w:rPr>
        <w:t>).</w:t>
      </w:r>
    </w:p>
    <w:p w14:paraId="161699A5" w14:textId="77777777" w:rsidR="009073E4" w:rsidRPr="00E83C7A" w:rsidRDefault="009073E4" w:rsidP="00E83C7A">
      <w:pPr>
        <w:spacing w:after="120" w:line="240" w:lineRule="auto"/>
        <w:jc w:val="both"/>
        <w:rPr>
          <w:szCs w:val="24"/>
        </w:rPr>
      </w:pPr>
      <w:r w:rsidRPr="00E83C7A">
        <w:rPr>
          <w:szCs w:val="24"/>
        </w:rPr>
        <w:t xml:space="preserve">Nebol zistený výskyt významného </w:t>
      </w:r>
      <w:proofErr w:type="spellStart"/>
      <w:r w:rsidRPr="00E83C7A">
        <w:rPr>
          <w:szCs w:val="24"/>
        </w:rPr>
        <w:t>ruderálneho</w:t>
      </w:r>
      <w:proofErr w:type="spellEnd"/>
      <w:r w:rsidRPr="00E83C7A">
        <w:rPr>
          <w:szCs w:val="24"/>
        </w:rPr>
        <w:t xml:space="preserve"> rastlinného spoločenstva. </w:t>
      </w:r>
    </w:p>
    <w:p w14:paraId="7C110AF5" w14:textId="77777777" w:rsidR="003203FC" w:rsidRPr="00E83C7A" w:rsidRDefault="003203FC" w:rsidP="00E83C7A">
      <w:pPr>
        <w:spacing w:after="120" w:line="240" w:lineRule="auto"/>
        <w:ind w:right="143"/>
        <w:jc w:val="both"/>
        <w:rPr>
          <w:rFonts w:eastAsia="Arial" w:cs="Times New Roman"/>
        </w:rPr>
      </w:pPr>
      <w:r w:rsidRPr="00E83C7A">
        <w:rPr>
          <w:rFonts w:eastAsia="Arial" w:cs="Times New Roman"/>
        </w:rPr>
        <w:t>Záujmové územie, ktoré je predmetom</w:t>
      </w:r>
      <w:r w:rsidRPr="00E83C7A">
        <w:rPr>
          <w:rFonts w:eastAsia="Arial" w:cs="Times New Roman"/>
          <w:spacing w:val="32"/>
        </w:rPr>
        <w:t xml:space="preserve"> </w:t>
      </w:r>
      <w:r w:rsidRPr="00E83C7A">
        <w:rPr>
          <w:rFonts w:eastAsia="Arial" w:cs="Times New Roman"/>
        </w:rPr>
        <w:t>zmeny vedenia trasy diaľnice, sa nachádza v</w:t>
      </w:r>
      <w:r w:rsidRPr="00E83C7A">
        <w:rPr>
          <w:rFonts w:eastAsia="Arial" w:cs="Times New Roman"/>
          <w:spacing w:val="12"/>
        </w:rPr>
        <w:t xml:space="preserve"> </w:t>
      </w:r>
      <w:r w:rsidRPr="00E83C7A">
        <w:rPr>
          <w:rFonts w:eastAsia="Arial" w:cs="Times New Roman"/>
        </w:rPr>
        <w:t>kompetenčnom území</w:t>
      </w:r>
      <w:r w:rsidRPr="00E83C7A">
        <w:rPr>
          <w:rFonts w:eastAsia="Arial" w:cs="Times New Roman"/>
          <w:spacing w:val="42"/>
        </w:rPr>
        <w:t xml:space="preserve"> </w:t>
      </w:r>
      <w:r w:rsidRPr="00E83C7A">
        <w:rPr>
          <w:rFonts w:eastAsia="Arial" w:cs="Times New Roman"/>
        </w:rPr>
        <w:t>Správy</w:t>
      </w:r>
      <w:r w:rsidRPr="00E83C7A">
        <w:rPr>
          <w:rFonts w:eastAsia="Arial" w:cs="Times New Roman"/>
          <w:spacing w:val="40"/>
        </w:rPr>
        <w:t xml:space="preserve"> </w:t>
      </w:r>
      <w:proofErr w:type="spellStart"/>
      <w:r w:rsidRPr="00E83C7A">
        <w:rPr>
          <w:rFonts w:eastAsia="Arial" w:cs="Times New Roman"/>
        </w:rPr>
        <w:t>TANAP</w:t>
      </w:r>
      <w:r w:rsidRPr="00E83C7A">
        <w:rPr>
          <w:rFonts w:eastAsia="Arial" w:cs="Times New Roman"/>
          <w:spacing w:val="-1"/>
        </w:rPr>
        <w:t>-</w:t>
      </w:r>
      <w:r w:rsidRPr="00E83C7A">
        <w:rPr>
          <w:rFonts w:eastAsia="Arial" w:cs="Times New Roman"/>
        </w:rPr>
        <w:t>u</w:t>
      </w:r>
      <w:proofErr w:type="spellEnd"/>
      <w:r w:rsidRPr="00E83C7A">
        <w:rPr>
          <w:rFonts w:eastAsia="Arial" w:cs="Times New Roman"/>
        </w:rPr>
        <w:t>, kde</w:t>
      </w:r>
      <w:r w:rsidRPr="00E83C7A">
        <w:rPr>
          <w:rFonts w:eastAsia="Arial" w:cs="Times New Roman"/>
          <w:spacing w:val="30"/>
        </w:rPr>
        <w:t xml:space="preserve"> </w:t>
      </w:r>
      <w:r w:rsidRPr="00E83C7A">
        <w:rPr>
          <w:rFonts w:eastAsia="Arial" w:cs="Times New Roman"/>
        </w:rPr>
        <w:t>v</w:t>
      </w:r>
      <w:r w:rsidRPr="00E83C7A">
        <w:rPr>
          <w:rFonts w:eastAsia="Arial" w:cs="Times New Roman"/>
          <w:spacing w:val="7"/>
        </w:rPr>
        <w:t xml:space="preserve"> </w:t>
      </w:r>
      <w:r w:rsidRPr="00E83C7A">
        <w:rPr>
          <w:rFonts w:eastAsia="Arial" w:cs="Times New Roman"/>
        </w:rPr>
        <w:t>zmysle</w:t>
      </w:r>
      <w:r w:rsidRPr="00E83C7A">
        <w:rPr>
          <w:rFonts w:eastAsia="Arial" w:cs="Times New Roman"/>
          <w:spacing w:val="49"/>
        </w:rPr>
        <w:t xml:space="preserve"> </w:t>
      </w:r>
      <w:r w:rsidRPr="00E83C7A">
        <w:rPr>
          <w:rFonts w:eastAsia="Arial" w:cs="Times New Roman"/>
        </w:rPr>
        <w:t>zákona</w:t>
      </w:r>
      <w:r w:rsidRPr="00E83C7A">
        <w:rPr>
          <w:rFonts w:eastAsia="Arial" w:cs="Times New Roman"/>
          <w:spacing w:val="52"/>
        </w:rPr>
        <w:t xml:space="preserve"> </w:t>
      </w:r>
      <w:r w:rsidRPr="00E83C7A">
        <w:rPr>
          <w:rFonts w:cs="Times New Roman"/>
          <w:w w:val="133"/>
          <w:sz w:val="18"/>
          <w:szCs w:val="18"/>
        </w:rPr>
        <w:t>0</w:t>
      </w:r>
      <w:r w:rsidRPr="00E83C7A">
        <w:rPr>
          <w:rFonts w:cs="Times New Roman"/>
          <w:spacing w:val="-8"/>
          <w:w w:val="133"/>
          <w:sz w:val="18"/>
          <w:szCs w:val="18"/>
        </w:rPr>
        <w:t xml:space="preserve"> </w:t>
      </w:r>
      <w:r w:rsidRPr="00E83C7A">
        <w:rPr>
          <w:rFonts w:eastAsia="Arial" w:cs="Times New Roman"/>
        </w:rPr>
        <w:t>ochrane prírody platí 1.</w:t>
      </w:r>
      <w:r w:rsidRPr="00E83C7A">
        <w:rPr>
          <w:rFonts w:eastAsia="Arial" w:cs="Times New Roman"/>
          <w:spacing w:val="13"/>
        </w:rPr>
        <w:t xml:space="preserve"> </w:t>
      </w:r>
      <w:r w:rsidRPr="00E83C7A">
        <w:rPr>
          <w:rFonts w:eastAsia="Arial" w:cs="Times New Roman"/>
        </w:rPr>
        <w:t>stupeň územnej</w:t>
      </w:r>
      <w:r w:rsidRPr="00E83C7A">
        <w:rPr>
          <w:rFonts w:eastAsia="Arial" w:cs="Times New Roman"/>
          <w:spacing w:val="27"/>
        </w:rPr>
        <w:t xml:space="preserve"> </w:t>
      </w:r>
      <w:r w:rsidRPr="00E83C7A">
        <w:rPr>
          <w:rFonts w:eastAsia="Arial" w:cs="Times New Roman"/>
        </w:rPr>
        <w:t>ochrany</w:t>
      </w:r>
      <w:r w:rsidRPr="00E83C7A">
        <w:rPr>
          <w:rFonts w:eastAsia="Arial" w:cs="Times New Roman"/>
          <w:spacing w:val="44"/>
        </w:rPr>
        <w:t xml:space="preserve"> </w:t>
      </w:r>
      <w:r w:rsidRPr="00E83C7A">
        <w:rPr>
          <w:rFonts w:eastAsia="Arial" w:cs="Times New Roman"/>
        </w:rPr>
        <w:t>prírody</w:t>
      </w:r>
      <w:r w:rsidRPr="00E83C7A">
        <w:rPr>
          <w:rFonts w:eastAsia="Arial" w:cs="Times New Roman"/>
          <w:spacing w:val="48"/>
        </w:rPr>
        <w:t xml:space="preserve"> </w:t>
      </w:r>
      <w:r w:rsidRPr="00E83C7A">
        <w:rPr>
          <w:rFonts w:eastAsia="Arial" w:cs="Times New Roman"/>
        </w:rPr>
        <w:t>a</w:t>
      </w:r>
      <w:r w:rsidRPr="00E83C7A">
        <w:rPr>
          <w:rFonts w:eastAsia="Arial" w:cs="Times New Roman"/>
          <w:spacing w:val="11"/>
        </w:rPr>
        <w:t xml:space="preserve"> </w:t>
      </w:r>
      <w:r w:rsidRPr="00E83C7A">
        <w:rPr>
          <w:rFonts w:eastAsia="Arial" w:cs="Times New Roman"/>
        </w:rPr>
        <w:t>krajiny</w:t>
      </w:r>
      <w:r w:rsidRPr="00E83C7A">
        <w:rPr>
          <w:rFonts w:eastAsia="Arial" w:cs="Times New Roman"/>
          <w:spacing w:val="34"/>
        </w:rPr>
        <w:t xml:space="preserve"> </w:t>
      </w:r>
      <w:r w:rsidRPr="00E83C7A">
        <w:rPr>
          <w:rFonts w:eastAsia="Arial" w:cs="Times New Roman"/>
        </w:rPr>
        <w:t>(všeobecná</w:t>
      </w:r>
      <w:r w:rsidRPr="00E83C7A">
        <w:rPr>
          <w:rFonts w:eastAsia="Arial" w:cs="Times New Roman"/>
          <w:spacing w:val="7"/>
        </w:rPr>
        <w:t xml:space="preserve"> </w:t>
      </w:r>
      <w:r w:rsidRPr="00E83C7A">
        <w:rPr>
          <w:rFonts w:eastAsia="Arial" w:cs="Times New Roman"/>
        </w:rPr>
        <w:t>ochrana</w:t>
      </w:r>
      <w:r w:rsidRPr="00E83C7A">
        <w:rPr>
          <w:rFonts w:eastAsia="Arial" w:cs="Times New Roman"/>
          <w:spacing w:val="46"/>
        </w:rPr>
        <w:t xml:space="preserve"> </w:t>
      </w:r>
      <w:r w:rsidRPr="00E83C7A">
        <w:rPr>
          <w:rFonts w:eastAsia="Arial" w:cs="Times New Roman"/>
        </w:rPr>
        <w:t>rastlín</w:t>
      </w:r>
      <w:r w:rsidRPr="00E83C7A">
        <w:rPr>
          <w:rFonts w:eastAsia="Arial" w:cs="Times New Roman"/>
          <w:spacing w:val="-20"/>
        </w:rPr>
        <w:t xml:space="preserve"> </w:t>
      </w:r>
      <w:r w:rsidRPr="00E83C7A">
        <w:rPr>
          <w:rFonts w:eastAsia="Arial" w:cs="Times New Roman"/>
        </w:rPr>
        <w:t>a</w:t>
      </w:r>
      <w:r w:rsidRPr="00E83C7A">
        <w:rPr>
          <w:rFonts w:eastAsia="Arial" w:cs="Times New Roman"/>
          <w:spacing w:val="1"/>
        </w:rPr>
        <w:t xml:space="preserve"> </w:t>
      </w:r>
      <w:r w:rsidRPr="00E83C7A">
        <w:rPr>
          <w:rFonts w:eastAsia="Arial" w:cs="Times New Roman"/>
        </w:rPr>
        <w:t>živočíchov).</w:t>
      </w:r>
    </w:p>
    <w:p w14:paraId="34DE45CD" w14:textId="77777777" w:rsidR="003203FC" w:rsidRPr="00ED2E6B" w:rsidRDefault="003203FC" w:rsidP="00ED2E6B">
      <w:pPr>
        <w:spacing w:after="120" w:line="240" w:lineRule="auto"/>
        <w:jc w:val="both"/>
        <w:rPr>
          <w:rFonts w:eastAsia="Arial" w:cs="Times New Roman"/>
        </w:rPr>
      </w:pPr>
      <w:r w:rsidRPr="00E83C7A">
        <w:rPr>
          <w:rFonts w:eastAsia="Arial" w:cs="Times New Roman"/>
        </w:rPr>
        <w:t xml:space="preserve">Severne od mestskej časti Ružomberka </w:t>
      </w:r>
      <w:proofErr w:type="spellStart"/>
      <w:r w:rsidRPr="00E83C7A">
        <w:rPr>
          <w:rFonts w:eastAsia="Arial" w:cs="Times New Roman"/>
        </w:rPr>
        <w:t>Hrboltovej</w:t>
      </w:r>
      <w:proofErr w:type="spellEnd"/>
      <w:r w:rsidRPr="00E83C7A">
        <w:rPr>
          <w:rFonts w:eastAsia="Arial" w:cs="Times New Roman"/>
        </w:rPr>
        <w:t>, približne vo vzdialenosti 700 m východne od novo navrhovaného</w:t>
      </w:r>
      <w:r w:rsidRPr="00E83C7A">
        <w:rPr>
          <w:rFonts w:eastAsia="Arial" w:cs="Times New Roman"/>
          <w:spacing w:val="48"/>
        </w:rPr>
        <w:t xml:space="preserve"> </w:t>
      </w:r>
      <w:r w:rsidRPr="00E83C7A">
        <w:rPr>
          <w:rFonts w:eastAsia="Arial" w:cs="Times New Roman"/>
        </w:rPr>
        <w:t>západného portálu tunela, je identifikované najväčšie známe</w:t>
      </w:r>
      <w:r w:rsidRPr="00E83C7A">
        <w:rPr>
          <w:rFonts w:eastAsia="Arial" w:cs="Times New Roman"/>
          <w:spacing w:val="49"/>
        </w:rPr>
        <w:t xml:space="preserve"> </w:t>
      </w:r>
      <w:r w:rsidRPr="00E83C7A">
        <w:rPr>
          <w:rFonts w:eastAsia="Arial" w:cs="Times New Roman"/>
        </w:rPr>
        <w:t xml:space="preserve">zachované </w:t>
      </w:r>
      <w:proofErr w:type="spellStart"/>
      <w:r w:rsidRPr="00E83C7A">
        <w:rPr>
          <w:rFonts w:eastAsia="Arial" w:cs="Times New Roman"/>
        </w:rPr>
        <w:t>penovcové</w:t>
      </w:r>
      <w:proofErr w:type="spellEnd"/>
      <w:r w:rsidRPr="00E83C7A">
        <w:rPr>
          <w:rFonts w:eastAsia="Arial" w:cs="Times New Roman"/>
        </w:rPr>
        <w:t xml:space="preserve"> pramenisko v</w:t>
      </w:r>
      <w:r w:rsidRPr="00E83C7A">
        <w:rPr>
          <w:rFonts w:eastAsia="Arial" w:cs="Times New Roman"/>
          <w:spacing w:val="29"/>
        </w:rPr>
        <w:t xml:space="preserve"> </w:t>
      </w:r>
      <w:proofErr w:type="spellStart"/>
      <w:r w:rsidRPr="00E83C7A">
        <w:rPr>
          <w:rFonts w:eastAsia="Arial" w:cs="Times New Roman"/>
        </w:rPr>
        <w:t>Šípskej</w:t>
      </w:r>
      <w:proofErr w:type="spellEnd"/>
      <w:r w:rsidRPr="00E83C7A">
        <w:rPr>
          <w:rFonts w:eastAsia="Arial" w:cs="Times New Roman"/>
        </w:rPr>
        <w:t xml:space="preserve"> Fatre, prioritný biotop</w:t>
      </w:r>
      <w:r w:rsidRPr="00E83C7A">
        <w:rPr>
          <w:rFonts w:eastAsia="Arial" w:cs="Times New Roman"/>
          <w:spacing w:val="46"/>
        </w:rPr>
        <w:t xml:space="preserve"> </w:t>
      </w:r>
      <w:r w:rsidRPr="00E83C7A">
        <w:rPr>
          <w:rFonts w:eastAsia="Arial" w:cs="Times New Roman"/>
        </w:rPr>
        <w:t>európskeho významu (Pr3).</w:t>
      </w:r>
      <w:r w:rsidRPr="00E83C7A">
        <w:rPr>
          <w:rFonts w:eastAsia="Arial" w:cs="Times New Roman"/>
          <w:spacing w:val="43"/>
        </w:rPr>
        <w:t xml:space="preserve"> </w:t>
      </w:r>
      <w:r w:rsidRPr="00E83C7A">
        <w:rPr>
          <w:rFonts w:eastAsia="Arial" w:cs="Times New Roman"/>
        </w:rPr>
        <w:t>Veľmi</w:t>
      </w:r>
      <w:r w:rsidRPr="00E83C7A">
        <w:rPr>
          <w:rFonts w:eastAsia="Arial" w:cs="Times New Roman"/>
          <w:spacing w:val="34"/>
        </w:rPr>
        <w:t xml:space="preserve"> </w:t>
      </w:r>
      <w:r w:rsidRPr="00E83C7A">
        <w:rPr>
          <w:rFonts w:eastAsia="Arial" w:cs="Times New Roman"/>
        </w:rPr>
        <w:t>dobre vyvinuté</w:t>
      </w:r>
      <w:r w:rsidRPr="00E83C7A">
        <w:rPr>
          <w:rFonts w:eastAsia="Arial" w:cs="Times New Roman"/>
          <w:spacing w:val="16"/>
        </w:rPr>
        <w:t xml:space="preserve"> </w:t>
      </w:r>
      <w:r w:rsidRPr="00E83C7A">
        <w:rPr>
          <w:rFonts w:eastAsia="Arial" w:cs="Times New Roman"/>
        </w:rPr>
        <w:t>pramenisko napája</w:t>
      </w:r>
      <w:r w:rsidRPr="00E83C7A">
        <w:rPr>
          <w:rFonts w:eastAsia="Arial" w:cs="Times New Roman"/>
          <w:spacing w:val="13"/>
        </w:rPr>
        <w:t xml:space="preserve"> </w:t>
      </w:r>
      <w:r w:rsidRPr="00E83C7A">
        <w:rPr>
          <w:rFonts w:eastAsia="Arial" w:cs="Times New Roman"/>
        </w:rPr>
        <w:t>niekoľko výdatných prameňov vody s vysokým podielom rozpustených minerálnych látok,</w:t>
      </w:r>
      <w:r w:rsidRPr="00E83C7A">
        <w:rPr>
          <w:rFonts w:eastAsia="Arial" w:cs="Times New Roman"/>
          <w:spacing w:val="34"/>
        </w:rPr>
        <w:t xml:space="preserve"> </w:t>
      </w:r>
      <w:r w:rsidRPr="00E83C7A">
        <w:rPr>
          <w:rFonts w:eastAsia="Arial" w:cs="Times New Roman"/>
        </w:rPr>
        <w:t>najmä</w:t>
      </w:r>
      <w:r w:rsidRPr="00E83C7A">
        <w:rPr>
          <w:rFonts w:eastAsia="Arial" w:cs="Times New Roman"/>
          <w:spacing w:val="35"/>
        </w:rPr>
        <w:t xml:space="preserve"> </w:t>
      </w:r>
      <w:r w:rsidRPr="00E83C7A">
        <w:rPr>
          <w:rFonts w:eastAsia="Arial" w:cs="Times New Roman"/>
        </w:rPr>
        <w:t>uhličitanu</w:t>
      </w:r>
      <w:r w:rsidRPr="00E83C7A">
        <w:rPr>
          <w:rFonts w:eastAsia="Arial" w:cs="Times New Roman"/>
          <w:spacing w:val="51"/>
        </w:rPr>
        <w:t xml:space="preserve"> </w:t>
      </w:r>
      <w:r w:rsidRPr="00E83C7A">
        <w:rPr>
          <w:rFonts w:eastAsia="Arial" w:cs="Times New Roman"/>
        </w:rPr>
        <w:t>vápenatého. Ten</w:t>
      </w:r>
      <w:r w:rsidRPr="00E83C7A">
        <w:rPr>
          <w:rFonts w:eastAsia="Arial" w:cs="Times New Roman"/>
          <w:spacing w:val="29"/>
        </w:rPr>
        <w:t xml:space="preserve"> </w:t>
      </w:r>
      <w:r w:rsidRPr="00E83C7A">
        <w:rPr>
          <w:rFonts w:eastAsia="Arial" w:cs="Times New Roman"/>
        </w:rPr>
        <w:t>sa</w:t>
      </w:r>
      <w:r w:rsidRPr="00E83C7A">
        <w:rPr>
          <w:rFonts w:eastAsia="Arial" w:cs="Times New Roman"/>
          <w:spacing w:val="28"/>
        </w:rPr>
        <w:t xml:space="preserve"> </w:t>
      </w:r>
      <w:r w:rsidRPr="00E83C7A">
        <w:rPr>
          <w:rFonts w:eastAsia="Arial" w:cs="Times New Roman"/>
        </w:rPr>
        <w:t>následne</w:t>
      </w:r>
      <w:r w:rsidRPr="00E83C7A">
        <w:rPr>
          <w:rFonts w:eastAsia="Arial" w:cs="Times New Roman"/>
          <w:spacing w:val="37"/>
        </w:rPr>
        <w:t xml:space="preserve"> </w:t>
      </w:r>
      <w:r w:rsidRPr="00E83C7A">
        <w:rPr>
          <w:rFonts w:eastAsia="Arial" w:cs="Times New Roman"/>
        </w:rPr>
        <w:t>zráža</w:t>
      </w:r>
      <w:r w:rsidRPr="00E83C7A">
        <w:rPr>
          <w:rFonts w:eastAsia="Arial" w:cs="Times New Roman"/>
          <w:spacing w:val="31"/>
        </w:rPr>
        <w:t xml:space="preserve"> </w:t>
      </w:r>
      <w:r w:rsidRPr="00E83C7A">
        <w:rPr>
          <w:rFonts w:eastAsia="Arial" w:cs="Times New Roman"/>
        </w:rPr>
        <w:t>a</w:t>
      </w:r>
      <w:r w:rsidRPr="00E83C7A">
        <w:rPr>
          <w:rFonts w:eastAsia="Arial" w:cs="Times New Roman"/>
          <w:spacing w:val="18"/>
        </w:rPr>
        <w:t xml:space="preserve"> </w:t>
      </w:r>
      <w:proofErr w:type="spellStart"/>
      <w:r w:rsidRPr="00E83C7A">
        <w:rPr>
          <w:rFonts w:eastAsia="Arial" w:cs="Times New Roman"/>
        </w:rPr>
        <w:t>inkrustuje</w:t>
      </w:r>
      <w:proofErr w:type="spellEnd"/>
      <w:r w:rsidRPr="00E83C7A">
        <w:rPr>
          <w:rFonts w:eastAsia="Arial" w:cs="Times New Roman"/>
        </w:rPr>
        <w:t xml:space="preserve"> okolité</w:t>
      </w:r>
      <w:r w:rsidRPr="00E83C7A">
        <w:rPr>
          <w:rFonts w:eastAsia="Arial" w:cs="Times New Roman"/>
          <w:spacing w:val="38"/>
        </w:rPr>
        <w:t xml:space="preserve"> </w:t>
      </w:r>
      <w:r w:rsidRPr="00E83C7A">
        <w:rPr>
          <w:rFonts w:eastAsia="Arial" w:cs="Times New Roman"/>
        </w:rPr>
        <w:t>rastliny</w:t>
      </w:r>
      <w:r w:rsidRPr="00E83C7A">
        <w:rPr>
          <w:rFonts w:eastAsia="Arial" w:cs="Times New Roman"/>
          <w:spacing w:val="39"/>
        </w:rPr>
        <w:t xml:space="preserve"> </w:t>
      </w:r>
      <w:r w:rsidRPr="00E83C7A">
        <w:rPr>
          <w:rFonts w:eastAsia="Arial" w:cs="Times New Roman"/>
        </w:rPr>
        <w:t>a</w:t>
      </w:r>
      <w:r w:rsidRPr="00E83C7A">
        <w:rPr>
          <w:rFonts w:eastAsia="Arial" w:cs="Times New Roman"/>
          <w:spacing w:val="11"/>
        </w:rPr>
        <w:t xml:space="preserve"> </w:t>
      </w:r>
      <w:proofErr w:type="spellStart"/>
      <w:r w:rsidRPr="00E83C7A">
        <w:rPr>
          <w:rFonts w:eastAsia="Arial" w:cs="Times New Roman"/>
        </w:rPr>
        <w:t>machorasty</w:t>
      </w:r>
      <w:proofErr w:type="spellEnd"/>
      <w:r w:rsidRPr="00E83C7A">
        <w:rPr>
          <w:rFonts w:eastAsia="Arial" w:cs="Times New Roman"/>
        </w:rPr>
        <w:t>. Na</w:t>
      </w:r>
      <w:r w:rsidRPr="00E83C7A">
        <w:rPr>
          <w:rFonts w:eastAsia="Arial" w:cs="Times New Roman"/>
          <w:spacing w:val="10"/>
        </w:rPr>
        <w:t xml:space="preserve"> </w:t>
      </w:r>
      <w:r w:rsidRPr="00E83C7A">
        <w:rPr>
          <w:rFonts w:eastAsia="Arial" w:cs="Times New Roman"/>
        </w:rPr>
        <w:t>okrajoch prechádza biotop</w:t>
      </w:r>
      <w:r w:rsidRPr="00E83C7A">
        <w:rPr>
          <w:rFonts w:eastAsia="Arial" w:cs="Times New Roman"/>
          <w:spacing w:val="23"/>
        </w:rPr>
        <w:t xml:space="preserve"> </w:t>
      </w:r>
      <w:r w:rsidRPr="00E83C7A">
        <w:rPr>
          <w:rFonts w:eastAsia="Arial" w:cs="Times New Roman"/>
        </w:rPr>
        <w:t>do</w:t>
      </w:r>
      <w:r w:rsidRPr="00E83C7A">
        <w:rPr>
          <w:rFonts w:eastAsia="Arial" w:cs="Times New Roman"/>
          <w:spacing w:val="24"/>
        </w:rPr>
        <w:t xml:space="preserve"> </w:t>
      </w:r>
      <w:r w:rsidRPr="00E83C7A">
        <w:rPr>
          <w:rFonts w:eastAsia="Arial" w:cs="Times New Roman"/>
        </w:rPr>
        <w:t>iniciálnych</w:t>
      </w:r>
      <w:r w:rsidRPr="00E83C7A">
        <w:rPr>
          <w:rFonts w:eastAsia="Arial" w:cs="Times New Roman"/>
          <w:spacing w:val="33"/>
        </w:rPr>
        <w:t xml:space="preserve"> </w:t>
      </w:r>
      <w:r w:rsidRPr="00E83C7A">
        <w:rPr>
          <w:rFonts w:eastAsia="Arial" w:cs="Times New Roman"/>
        </w:rPr>
        <w:t>štádií</w:t>
      </w:r>
      <w:r w:rsidRPr="00E83C7A">
        <w:rPr>
          <w:rFonts w:eastAsia="Arial" w:cs="Times New Roman"/>
          <w:spacing w:val="39"/>
        </w:rPr>
        <w:t xml:space="preserve"> </w:t>
      </w:r>
      <w:r w:rsidRPr="00E83C7A">
        <w:rPr>
          <w:rFonts w:eastAsia="Arial" w:cs="Times New Roman"/>
        </w:rPr>
        <w:t>slatín</w:t>
      </w:r>
      <w:r w:rsidRPr="00E83C7A">
        <w:rPr>
          <w:rFonts w:eastAsia="Arial" w:cs="Times New Roman"/>
          <w:spacing w:val="42"/>
        </w:rPr>
        <w:t xml:space="preserve"> </w:t>
      </w:r>
      <w:r w:rsidRPr="00E83C7A">
        <w:rPr>
          <w:rFonts w:eastAsia="Arial" w:cs="Times New Roman"/>
        </w:rPr>
        <w:t>s</w:t>
      </w:r>
      <w:r w:rsidRPr="00E83C7A">
        <w:rPr>
          <w:rFonts w:eastAsia="Arial" w:cs="Times New Roman"/>
          <w:spacing w:val="2"/>
        </w:rPr>
        <w:t xml:space="preserve"> </w:t>
      </w:r>
      <w:r w:rsidRPr="00E83C7A">
        <w:rPr>
          <w:rFonts w:eastAsia="Arial" w:cs="Times New Roman"/>
        </w:rPr>
        <w:t>vysokým obsahom báz (Ra6), zväzu</w:t>
      </w:r>
      <w:r w:rsidRPr="00E83C7A">
        <w:rPr>
          <w:rFonts w:eastAsia="Arial" w:cs="Times New Roman"/>
          <w:spacing w:val="14"/>
        </w:rPr>
        <w:t xml:space="preserve"> </w:t>
      </w:r>
      <w:proofErr w:type="spellStart"/>
      <w:r w:rsidRPr="00E83C7A">
        <w:rPr>
          <w:rFonts w:eastAsia="Arial" w:cs="Times New Roman"/>
        </w:rPr>
        <w:t>Caricion</w:t>
      </w:r>
      <w:proofErr w:type="spellEnd"/>
      <w:r w:rsidRPr="00E83C7A">
        <w:rPr>
          <w:rFonts w:eastAsia="Arial" w:cs="Times New Roman"/>
        </w:rPr>
        <w:t xml:space="preserve"> </w:t>
      </w:r>
      <w:proofErr w:type="spellStart"/>
      <w:r w:rsidRPr="00E83C7A">
        <w:rPr>
          <w:rFonts w:eastAsia="Arial" w:cs="Times New Roman"/>
        </w:rPr>
        <w:t>davallianae</w:t>
      </w:r>
      <w:proofErr w:type="spellEnd"/>
      <w:r w:rsidRPr="00E83C7A">
        <w:rPr>
          <w:rFonts w:eastAsia="Arial" w:cs="Times New Roman"/>
        </w:rPr>
        <w:t>. Rastú tu druhy typické</w:t>
      </w:r>
      <w:r w:rsidRPr="00E83C7A">
        <w:rPr>
          <w:rFonts w:eastAsia="Arial" w:cs="Times New Roman"/>
          <w:spacing w:val="28"/>
        </w:rPr>
        <w:t xml:space="preserve"> </w:t>
      </w:r>
      <w:r w:rsidRPr="00E83C7A">
        <w:rPr>
          <w:rFonts w:eastAsia="Arial" w:cs="Times New Roman"/>
        </w:rPr>
        <w:t>pre</w:t>
      </w:r>
      <w:r w:rsidRPr="00E83C7A">
        <w:rPr>
          <w:rFonts w:eastAsia="Arial" w:cs="Times New Roman"/>
          <w:spacing w:val="4"/>
        </w:rPr>
        <w:t xml:space="preserve"> </w:t>
      </w:r>
      <w:proofErr w:type="spellStart"/>
      <w:r w:rsidRPr="00E83C7A">
        <w:rPr>
          <w:rFonts w:eastAsia="Arial" w:cs="Times New Roman"/>
        </w:rPr>
        <w:t>penovcové</w:t>
      </w:r>
      <w:proofErr w:type="spellEnd"/>
      <w:r w:rsidRPr="00E83C7A">
        <w:rPr>
          <w:rFonts w:eastAsia="Arial" w:cs="Times New Roman"/>
        </w:rPr>
        <w:t xml:space="preserve"> prameniska, v</w:t>
      </w:r>
      <w:r w:rsidRPr="00E83C7A">
        <w:rPr>
          <w:rFonts w:eastAsia="Arial" w:cs="Times New Roman"/>
          <w:spacing w:val="21"/>
        </w:rPr>
        <w:t xml:space="preserve"> </w:t>
      </w:r>
      <w:r w:rsidRPr="00E83C7A">
        <w:rPr>
          <w:rFonts w:eastAsia="Arial" w:cs="Times New Roman"/>
        </w:rPr>
        <w:t xml:space="preserve">poschodí </w:t>
      </w:r>
      <w:proofErr w:type="spellStart"/>
      <w:r w:rsidRPr="00E83C7A">
        <w:rPr>
          <w:rFonts w:eastAsia="Arial" w:cs="Times New Roman"/>
        </w:rPr>
        <w:t>machorastov</w:t>
      </w:r>
      <w:proofErr w:type="spellEnd"/>
      <w:r w:rsidRPr="00E83C7A">
        <w:rPr>
          <w:rFonts w:eastAsia="Arial" w:cs="Times New Roman"/>
        </w:rPr>
        <w:t xml:space="preserve"> dominuje kosierik</w:t>
      </w:r>
      <w:r w:rsidRPr="00E83C7A">
        <w:rPr>
          <w:rFonts w:eastAsia="Arial" w:cs="Times New Roman"/>
          <w:spacing w:val="49"/>
        </w:rPr>
        <w:t xml:space="preserve"> </w:t>
      </w:r>
      <w:r w:rsidRPr="00E83C7A">
        <w:rPr>
          <w:rFonts w:eastAsia="Arial" w:cs="Times New Roman"/>
          <w:i/>
        </w:rPr>
        <w:t>(</w:t>
      </w:r>
      <w:proofErr w:type="spellStart"/>
      <w:r w:rsidRPr="00E83C7A">
        <w:rPr>
          <w:rFonts w:eastAsia="Arial" w:cs="Times New Roman"/>
          <w:i/>
        </w:rPr>
        <w:t>Palustriella</w:t>
      </w:r>
      <w:proofErr w:type="spellEnd"/>
      <w:r w:rsidRPr="00E83C7A">
        <w:rPr>
          <w:rFonts w:eastAsia="Arial" w:cs="Times New Roman"/>
          <w:i/>
        </w:rPr>
        <w:t xml:space="preserve"> </w:t>
      </w:r>
      <w:proofErr w:type="spellStart"/>
      <w:r w:rsidRPr="00E83C7A">
        <w:rPr>
          <w:rFonts w:eastAsia="Arial" w:cs="Times New Roman"/>
          <w:i/>
        </w:rPr>
        <w:t>commutata</w:t>
      </w:r>
      <w:proofErr w:type="spellEnd"/>
      <w:r w:rsidRPr="00E83C7A">
        <w:rPr>
          <w:rFonts w:eastAsia="Arial" w:cs="Times New Roman"/>
          <w:i/>
        </w:rPr>
        <w:t xml:space="preserve">). </w:t>
      </w:r>
      <w:r w:rsidRPr="00E83C7A">
        <w:rPr>
          <w:rFonts w:eastAsia="Arial" w:cs="Times New Roman"/>
        </w:rPr>
        <w:t>Z</w:t>
      </w:r>
      <w:r w:rsidRPr="00E83C7A">
        <w:rPr>
          <w:rFonts w:eastAsia="Arial" w:cs="Times New Roman"/>
          <w:spacing w:val="19"/>
        </w:rPr>
        <w:t xml:space="preserve"> </w:t>
      </w:r>
      <w:r w:rsidRPr="00E83C7A">
        <w:rPr>
          <w:rFonts w:eastAsia="Arial" w:cs="Times New Roman"/>
        </w:rPr>
        <w:t>vyšších</w:t>
      </w:r>
      <w:r w:rsidRPr="00E83C7A">
        <w:rPr>
          <w:rFonts w:eastAsia="Arial" w:cs="Times New Roman"/>
          <w:spacing w:val="53"/>
        </w:rPr>
        <w:t xml:space="preserve"> </w:t>
      </w:r>
      <w:r w:rsidRPr="00E83C7A">
        <w:rPr>
          <w:rFonts w:eastAsia="Arial" w:cs="Times New Roman"/>
        </w:rPr>
        <w:t>rastlín je tu bohatá</w:t>
      </w:r>
      <w:r w:rsidRPr="00E83C7A">
        <w:rPr>
          <w:rFonts w:eastAsia="Arial" w:cs="Times New Roman"/>
          <w:spacing w:val="25"/>
        </w:rPr>
        <w:t xml:space="preserve"> </w:t>
      </w:r>
      <w:r w:rsidRPr="00E83C7A">
        <w:rPr>
          <w:rFonts w:eastAsia="Arial" w:cs="Times New Roman"/>
        </w:rPr>
        <w:t>populácia orchidey</w:t>
      </w:r>
      <w:r w:rsidRPr="00E83C7A">
        <w:rPr>
          <w:rFonts w:eastAsia="Arial" w:cs="Times New Roman"/>
          <w:spacing w:val="18"/>
        </w:rPr>
        <w:t xml:space="preserve"> </w:t>
      </w:r>
      <w:proofErr w:type="spellStart"/>
      <w:r w:rsidRPr="00E83C7A">
        <w:rPr>
          <w:rFonts w:eastAsia="Arial" w:cs="Times New Roman"/>
        </w:rPr>
        <w:t>päťpŕstnica</w:t>
      </w:r>
      <w:proofErr w:type="spellEnd"/>
      <w:r w:rsidRPr="00E83C7A">
        <w:rPr>
          <w:rFonts w:eastAsia="Arial" w:cs="Times New Roman"/>
        </w:rPr>
        <w:t xml:space="preserve"> </w:t>
      </w:r>
      <w:proofErr w:type="spellStart"/>
      <w:r w:rsidRPr="00E83C7A">
        <w:rPr>
          <w:rFonts w:eastAsia="Arial" w:cs="Times New Roman"/>
        </w:rPr>
        <w:t>hustokvetá</w:t>
      </w:r>
      <w:proofErr w:type="spellEnd"/>
      <w:r w:rsidRPr="00E83C7A">
        <w:rPr>
          <w:rFonts w:eastAsia="Arial" w:cs="Times New Roman"/>
        </w:rPr>
        <w:t xml:space="preserve"> </w:t>
      </w:r>
      <w:r w:rsidRPr="00E83C7A">
        <w:rPr>
          <w:rFonts w:eastAsia="Arial" w:cs="Times New Roman"/>
          <w:i/>
        </w:rPr>
        <w:t>(</w:t>
      </w:r>
      <w:proofErr w:type="spellStart"/>
      <w:r w:rsidRPr="00E83C7A">
        <w:rPr>
          <w:rFonts w:eastAsia="Arial" w:cs="Times New Roman"/>
          <w:i/>
        </w:rPr>
        <w:t>Gymnadenia</w:t>
      </w:r>
      <w:proofErr w:type="spellEnd"/>
      <w:r w:rsidRPr="00E83C7A">
        <w:rPr>
          <w:rFonts w:eastAsia="Arial" w:cs="Times New Roman"/>
          <w:i/>
        </w:rPr>
        <w:t xml:space="preserve"> </w:t>
      </w:r>
      <w:proofErr w:type="spellStart"/>
      <w:r w:rsidRPr="00E83C7A">
        <w:rPr>
          <w:rFonts w:eastAsia="Arial" w:cs="Times New Roman"/>
          <w:i/>
        </w:rPr>
        <w:t>densiflora</w:t>
      </w:r>
      <w:proofErr w:type="spellEnd"/>
      <w:r w:rsidRPr="00E83C7A">
        <w:rPr>
          <w:rFonts w:eastAsia="Arial" w:cs="Times New Roman"/>
          <w:i/>
        </w:rPr>
        <w:t>),</w:t>
      </w:r>
      <w:r w:rsidRPr="00E83C7A">
        <w:rPr>
          <w:rFonts w:eastAsia="Arial" w:cs="Times New Roman"/>
          <w:i/>
          <w:spacing w:val="35"/>
        </w:rPr>
        <w:t xml:space="preserve"> </w:t>
      </w:r>
      <w:r w:rsidRPr="00ED2E6B">
        <w:rPr>
          <w:rFonts w:eastAsia="Arial" w:cs="Times New Roman"/>
        </w:rPr>
        <w:t>ďalej</w:t>
      </w:r>
      <w:r w:rsidRPr="00ED2E6B">
        <w:rPr>
          <w:rFonts w:eastAsia="Arial" w:cs="Times New Roman"/>
          <w:spacing w:val="29"/>
        </w:rPr>
        <w:t xml:space="preserve"> </w:t>
      </w:r>
      <w:r w:rsidRPr="00ED2E6B">
        <w:rPr>
          <w:rFonts w:eastAsia="Arial" w:cs="Times New Roman"/>
        </w:rPr>
        <w:t>tu rastú druhy ako</w:t>
      </w:r>
      <w:r w:rsidRPr="00ED2E6B">
        <w:rPr>
          <w:rFonts w:eastAsia="Arial" w:cs="Times New Roman"/>
          <w:spacing w:val="45"/>
        </w:rPr>
        <w:t xml:space="preserve"> </w:t>
      </w:r>
      <w:proofErr w:type="spellStart"/>
      <w:r w:rsidRPr="00ED2E6B">
        <w:rPr>
          <w:rFonts w:eastAsia="Arial" w:cs="Times New Roman"/>
        </w:rPr>
        <w:t>tučnica</w:t>
      </w:r>
      <w:proofErr w:type="spellEnd"/>
      <w:r w:rsidRPr="00ED2E6B">
        <w:rPr>
          <w:rFonts w:eastAsia="Arial" w:cs="Times New Roman"/>
        </w:rPr>
        <w:t xml:space="preserve"> obyčajná </w:t>
      </w:r>
      <w:r w:rsidRPr="00ED2E6B">
        <w:rPr>
          <w:rFonts w:eastAsia="Arial" w:cs="Times New Roman"/>
          <w:i/>
        </w:rPr>
        <w:t>(</w:t>
      </w:r>
      <w:proofErr w:type="spellStart"/>
      <w:r w:rsidRPr="00ED2E6B">
        <w:rPr>
          <w:rFonts w:eastAsia="Arial" w:cs="Times New Roman"/>
          <w:i/>
        </w:rPr>
        <w:t>Pinguicula</w:t>
      </w:r>
      <w:proofErr w:type="spellEnd"/>
      <w:r w:rsidRPr="00ED2E6B">
        <w:rPr>
          <w:rFonts w:eastAsia="Arial" w:cs="Times New Roman"/>
          <w:i/>
          <w:spacing w:val="25"/>
        </w:rPr>
        <w:t xml:space="preserve"> </w:t>
      </w:r>
      <w:proofErr w:type="spellStart"/>
      <w:r w:rsidRPr="00ED2E6B">
        <w:rPr>
          <w:rFonts w:eastAsia="Arial" w:cs="Times New Roman"/>
          <w:i/>
        </w:rPr>
        <w:t>vulgaris</w:t>
      </w:r>
      <w:proofErr w:type="spellEnd"/>
      <w:r w:rsidRPr="00ED2E6B">
        <w:rPr>
          <w:rFonts w:eastAsia="Arial" w:cs="Times New Roman"/>
          <w:i/>
        </w:rPr>
        <w:t xml:space="preserve">), </w:t>
      </w:r>
      <w:proofErr w:type="spellStart"/>
      <w:r w:rsidRPr="00ED2E6B">
        <w:rPr>
          <w:rFonts w:eastAsia="Arial" w:cs="Times New Roman"/>
        </w:rPr>
        <w:t>bahnička</w:t>
      </w:r>
      <w:proofErr w:type="spellEnd"/>
      <w:r w:rsidRPr="00ED2E6B">
        <w:rPr>
          <w:rFonts w:eastAsia="Arial" w:cs="Times New Roman"/>
        </w:rPr>
        <w:t xml:space="preserve"> málokvetá </w:t>
      </w:r>
      <w:r w:rsidRPr="00ED2E6B">
        <w:rPr>
          <w:rFonts w:eastAsia="Arial" w:cs="Times New Roman"/>
          <w:i/>
        </w:rPr>
        <w:t>(</w:t>
      </w:r>
      <w:proofErr w:type="spellStart"/>
      <w:r w:rsidRPr="00ED2E6B">
        <w:rPr>
          <w:rFonts w:eastAsia="Arial" w:cs="Times New Roman"/>
          <w:i/>
        </w:rPr>
        <w:t>Eleocharis</w:t>
      </w:r>
      <w:proofErr w:type="spellEnd"/>
      <w:r w:rsidRPr="00ED2E6B">
        <w:rPr>
          <w:rFonts w:eastAsia="Arial" w:cs="Times New Roman"/>
          <w:i/>
        </w:rPr>
        <w:t xml:space="preserve"> </w:t>
      </w:r>
      <w:proofErr w:type="spellStart"/>
      <w:r w:rsidRPr="00ED2E6B">
        <w:rPr>
          <w:rFonts w:eastAsia="Arial" w:cs="Times New Roman"/>
          <w:i/>
        </w:rPr>
        <w:t>quinqueflora</w:t>
      </w:r>
      <w:proofErr w:type="spellEnd"/>
      <w:r w:rsidRPr="00ED2E6B">
        <w:rPr>
          <w:rFonts w:eastAsia="Arial" w:cs="Times New Roman"/>
          <w:i/>
        </w:rPr>
        <w:t xml:space="preserve">), </w:t>
      </w:r>
      <w:proofErr w:type="spellStart"/>
      <w:r w:rsidRPr="00ED2E6B">
        <w:rPr>
          <w:rFonts w:eastAsia="Arial" w:cs="Times New Roman"/>
        </w:rPr>
        <w:t>vstavačovec</w:t>
      </w:r>
      <w:proofErr w:type="spellEnd"/>
      <w:r w:rsidRPr="00ED2E6B">
        <w:rPr>
          <w:rFonts w:eastAsia="Arial" w:cs="Times New Roman"/>
        </w:rPr>
        <w:t xml:space="preserve"> laponský</w:t>
      </w:r>
      <w:r w:rsidRPr="00ED2E6B">
        <w:rPr>
          <w:rFonts w:eastAsia="Arial" w:cs="Times New Roman"/>
          <w:spacing w:val="45"/>
        </w:rPr>
        <w:t xml:space="preserve"> </w:t>
      </w:r>
      <w:r w:rsidRPr="00ED2E6B">
        <w:rPr>
          <w:rFonts w:eastAsia="Arial" w:cs="Times New Roman"/>
          <w:i/>
        </w:rPr>
        <w:t>(</w:t>
      </w:r>
      <w:proofErr w:type="spellStart"/>
      <w:r w:rsidRPr="00ED2E6B">
        <w:rPr>
          <w:rFonts w:eastAsia="Arial" w:cs="Times New Roman"/>
          <w:i/>
        </w:rPr>
        <w:t>Oactylorhiza</w:t>
      </w:r>
      <w:proofErr w:type="spellEnd"/>
      <w:r w:rsidRPr="00ED2E6B">
        <w:rPr>
          <w:rFonts w:eastAsia="Arial" w:cs="Times New Roman"/>
          <w:i/>
          <w:spacing w:val="39"/>
        </w:rPr>
        <w:t xml:space="preserve"> </w:t>
      </w:r>
      <w:proofErr w:type="spellStart"/>
      <w:r w:rsidRPr="00ED2E6B">
        <w:rPr>
          <w:rFonts w:eastAsia="Arial" w:cs="Times New Roman"/>
          <w:i/>
        </w:rPr>
        <w:t>lapponica</w:t>
      </w:r>
      <w:proofErr w:type="spellEnd"/>
      <w:r w:rsidRPr="00ED2E6B">
        <w:rPr>
          <w:rFonts w:eastAsia="Arial" w:cs="Times New Roman"/>
          <w:i/>
        </w:rPr>
        <w:t xml:space="preserve">) </w:t>
      </w:r>
      <w:r w:rsidRPr="00ED2E6B">
        <w:rPr>
          <w:rFonts w:eastAsia="Arial" w:cs="Times New Roman"/>
        </w:rPr>
        <w:t>a</w:t>
      </w:r>
      <w:r w:rsidRPr="00ED2E6B">
        <w:rPr>
          <w:rFonts w:eastAsia="Arial" w:cs="Times New Roman"/>
          <w:spacing w:val="11"/>
        </w:rPr>
        <w:t xml:space="preserve"> </w:t>
      </w:r>
      <w:r w:rsidRPr="00ED2E6B">
        <w:rPr>
          <w:rFonts w:eastAsia="Arial" w:cs="Times New Roman"/>
        </w:rPr>
        <w:t>mnohé</w:t>
      </w:r>
      <w:r w:rsidRPr="00ED2E6B">
        <w:rPr>
          <w:rFonts w:eastAsia="Arial" w:cs="Times New Roman"/>
          <w:spacing w:val="38"/>
        </w:rPr>
        <w:t xml:space="preserve"> </w:t>
      </w:r>
      <w:r w:rsidRPr="00ED2E6B">
        <w:rPr>
          <w:rFonts w:eastAsia="Arial" w:cs="Times New Roman"/>
        </w:rPr>
        <w:t>iné.</w:t>
      </w:r>
    </w:p>
    <w:p w14:paraId="4E28996C" w14:textId="77777777" w:rsidR="003203FC" w:rsidRPr="00E83C7A" w:rsidRDefault="003203FC" w:rsidP="00ED2E6B">
      <w:pPr>
        <w:spacing w:after="120" w:line="240" w:lineRule="auto"/>
        <w:jc w:val="both"/>
        <w:rPr>
          <w:szCs w:val="24"/>
        </w:rPr>
      </w:pPr>
      <w:r w:rsidRPr="00ED2E6B">
        <w:rPr>
          <w:rFonts w:eastAsia="Arial" w:cs="Times New Roman"/>
        </w:rPr>
        <w:t xml:space="preserve">Pre zabezpečenie zachovania botanických druhov uvedeného </w:t>
      </w:r>
      <w:proofErr w:type="spellStart"/>
      <w:r w:rsidRPr="00ED2E6B">
        <w:rPr>
          <w:rFonts w:eastAsia="Arial" w:cs="Times New Roman"/>
        </w:rPr>
        <w:t>penovcového</w:t>
      </w:r>
      <w:proofErr w:type="spellEnd"/>
      <w:r w:rsidRPr="00ED2E6B">
        <w:rPr>
          <w:rFonts w:eastAsia="Arial" w:cs="Times New Roman"/>
        </w:rPr>
        <w:t xml:space="preserve"> prameniska bude potrebné počas razenia tunela vykonať opatrenia pre zachovanie pôvodných hydrologických pomerov na ploche prameniska a v jeho blízkom okolí. Tunelové rúry budú razené v hĺbke 120 – 125 m pod úrovňou terénu (prameniska) v horninovom masíve, v ktorom sa môže vyskytovať horninová voda len vo forme </w:t>
      </w:r>
      <w:proofErr w:type="spellStart"/>
      <w:r w:rsidRPr="00ED2E6B">
        <w:rPr>
          <w:rFonts w:eastAsia="Arial" w:cs="Times New Roman"/>
        </w:rPr>
        <w:t>puklinovej</w:t>
      </w:r>
      <w:proofErr w:type="spellEnd"/>
      <w:r w:rsidRPr="00ED2E6B">
        <w:rPr>
          <w:rFonts w:eastAsia="Arial" w:cs="Times New Roman"/>
        </w:rPr>
        <w:t xml:space="preserve"> vody v miestach výraznejších tektonických diskontinuít. Prípadné prítoky takejto vody do tunelových rúr budú eliminované pomocou tesniacej </w:t>
      </w:r>
      <w:proofErr w:type="spellStart"/>
      <w:r w:rsidRPr="00ED2E6B">
        <w:rPr>
          <w:rFonts w:eastAsia="Arial" w:cs="Times New Roman"/>
        </w:rPr>
        <w:t>injektáže</w:t>
      </w:r>
      <w:proofErr w:type="spellEnd"/>
      <w:r w:rsidRPr="00ED2E6B">
        <w:rPr>
          <w:rFonts w:eastAsia="Arial" w:cs="Times New Roman"/>
        </w:rPr>
        <w:t xml:space="preserve"> po celom obvode tunelových rúr. Takéto opatrenia budú vykonávané v rozsahu, ktorý bude stanovený podľa výsledkov podrobného IGHP a </w:t>
      </w:r>
      <w:proofErr w:type="spellStart"/>
      <w:r w:rsidRPr="00ED2E6B">
        <w:rPr>
          <w:rFonts w:eastAsia="Arial" w:cs="Times New Roman"/>
        </w:rPr>
        <w:t>upresnený</w:t>
      </w:r>
      <w:proofErr w:type="spellEnd"/>
      <w:r w:rsidRPr="00ED2E6B">
        <w:rPr>
          <w:rFonts w:eastAsia="Arial" w:cs="Times New Roman"/>
        </w:rPr>
        <w:t xml:space="preserve"> počas razenia tunelových rúr podľa skutočných podmienok s cieľom nezmeniť hydrologické podmienky prameniska.</w:t>
      </w:r>
    </w:p>
    <w:p w14:paraId="069296CF" w14:textId="77777777" w:rsidR="009073E4" w:rsidRDefault="009073E4" w:rsidP="00873F44">
      <w:pPr>
        <w:pStyle w:val="Nadpis3"/>
      </w:pPr>
      <w:bookmarkStart w:id="72" w:name="_Toc440210257"/>
      <w:bookmarkStart w:id="73" w:name="_Toc441564362"/>
      <w:r>
        <w:lastRenderedPageBreak/>
        <w:t xml:space="preserve">Chránené </w:t>
      </w:r>
      <w:r w:rsidRPr="00873F44">
        <w:t>územia</w:t>
      </w:r>
      <w:r>
        <w:t xml:space="preserve"> prírody a krajiny</w:t>
      </w:r>
      <w:bookmarkEnd w:id="72"/>
      <w:bookmarkEnd w:id="73"/>
    </w:p>
    <w:p w14:paraId="40B03D1E" w14:textId="77777777" w:rsidR="009073E4" w:rsidRPr="00EB3E7D" w:rsidRDefault="009073E4" w:rsidP="00045EC0">
      <w:pPr>
        <w:spacing w:after="0" w:line="240" w:lineRule="auto"/>
        <w:jc w:val="both"/>
        <w:rPr>
          <w:szCs w:val="24"/>
        </w:rPr>
      </w:pPr>
      <w:r w:rsidRPr="00EB3E7D">
        <w:rPr>
          <w:szCs w:val="24"/>
        </w:rPr>
        <w:t xml:space="preserve">Ochrana najhodnotnejších častí prírody je u nás zabezpečená uplatňovaním zákona NR SR č. 543/2002 </w:t>
      </w:r>
      <w:proofErr w:type="spellStart"/>
      <w:r w:rsidRPr="00EB3E7D">
        <w:rPr>
          <w:szCs w:val="24"/>
        </w:rPr>
        <w:t>Z.z</w:t>
      </w:r>
      <w:proofErr w:type="spellEnd"/>
      <w:r w:rsidRPr="00EB3E7D">
        <w:rPr>
          <w:szCs w:val="24"/>
        </w:rPr>
        <w:t xml:space="preserve">. o ochrane prírody a krajiny v znení neskorších predpisov, pričom je vymedzená územná a druhová ochrana a ochrana drevín. Na území Slovenskej republiky platí 1. stupeň ochrany, v ktorom sa uplatňujú ustanovenia o všeobecnej ochrane prírody a krajiny. V územiach, ktoré sú vyčlenené ako chránené v niektorej z kategórií, platí 2. až 5. stupeň ochrany. V blízkosti územia, ktorým prechádza </w:t>
      </w:r>
      <w:proofErr w:type="spellStart"/>
      <w:r w:rsidR="00E43A3B">
        <w:rPr>
          <w:szCs w:val="24"/>
        </w:rPr>
        <w:t>novo</w:t>
      </w:r>
      <w:r w:rsidRPr="00EB3E7D">
        <w:rPr>
          <w:szCs w:val="24"/>
        </w:rPr>
        <w:t>navrhovaný</w:t>
      </w:r>
      <w:proofErr w:type="spellEnd"/>
      <w:r w:rsidRPr="00EB3E7D">
        <w:rPr>
          <w:szCs w:val="24"/>
        </w:rPr>
        <w:t xml:space="preserve"> úsek </w:t>
      </w:r>
      <w:r w:rsidR="00E43A3B">
        <w:rPr>
          <w:szCs w:val="24"/>
        </w:rPr>
        <w:t xml:space="preserve">resp. zmena trasy </w:t>
      </w:r>
      <w:r w:rsidRPr="00EB3E7D">
        <w:rPr>
          <w:szCs w:val="24"/>
        </w:rPr>
        <w:t>diaľnice D1, sa</w:t>
      </w:r>
      <w:r w:rsidRPr="00075AB3">
        <w:rPr>
          <w:rFonts w:ascii="Arial" w:hAnsi="Arial" w:cs="Arial"/>
        </w:rPr>
        <w:t xml:space="preserve"> </w:t>
      </w:r>
      <w:r w:rsidRPr="00EB3E7D">
        <w:rPr>
          <w:szCs w:val="24"/>
        </w:rPr>
        <w:t>nachádzajú nasledovné kategórie veľkoplošne a maloplošne chránených území v zmysle daného zákona :</w:t>
      </w:r>
    </w:p>
    <w:p w14:paraId="44259166" w14:textId="77777777" w:rsidR="009073E4" w:rsidRPr="00E43A3B" w:rsidRDefault="009073E4" w:rsidP="00194AFA">
      <w:pPr>
        <w:pStyle w:val="Odsekzoznamu"/>
        <w:numPr>
          <w:ilvl w:val="0"/>
          <w:numId w:val="8"/>
        </w:numPr>
        <w:tabs>
          <w:tab w:val="left" w:pos="9072"/>
        </w:tabs>
        <w:spacing w:before="0" w:line="240" w:lineRule="auto"/>
        <w:ind w:left="714" w:hanging="357"/>
        <w:jc w:val="both"/>
        <w:rPr>
          <w:rFonts w:ascii="Times New Roman" w:eastAsiaTheme="minorHAnsi" w:hAnsi="Times New Roman" w:cstheme="minorBidi"/>
          <w:sz w:val="24"/>
          <w:lang w:eastAsia="en-US"/>
        </w:rPr>
      </w:pPr>
      <w:r w:rsidRPr="00E43A3B">
        <w:rPr>
          <w:rFonts w:ascii="Times New Roman" w:eastAsiaTheme="minorHAnsi" w:hAnsi="Times New Roman" w:cstheme="minorBidi"/>
          <w:sz w:val="24"/>
          <w:lang w:eastAsia="en-US"/>
        </w:rPr>
        <w:t>NP Veľká Fatra a jeho OP (2. a 3. stupeň ochrany) – zásah do jeho OP medzi Hubovou a </w:t>
      </w:r>
      <w:proofErr w:type="spellStart"/>
      <w:r w:rsidRPr="00E43A3B">
        <w:rPr>
          <w:rFonts w:ascii="Times New Roman" w:eastAsiaTheme="minorHAnsi" w:hAnsi="Times New Roman" w:cstheme="minorBidi"/>
          <w:sz w:val="24"/>
          <w:lang w:eastAsia="en-US"/>
        </w:rPr>
        <w:t>Hrboltovou</w:t>
      </w:r>
      <w:proofErr w:type="spellEnd"/>
      <w:r w:rsidRPr="00E43A3B">
        <w:rPr>
          <w:rFonts w:ascii="Times New Roman" w:eastAsiaTheme="minorHAnsi" w:hAnsi="Times New Roman" w:cstheme="minorBidi"/>
          <w:sz w:val="24"/>
          <w:lang w:eastAsia="en-US"/>
        </w:rPr>
        <w:t>, cca 2 200 m</w:t>
      </w:r>
    </w:p>
    <w:p w14:paraId="7047C64D" w14:textId="77777777" w:rsidR="009073E4" w:rsidRPr="00E43A3B" w:rsidRDefault="009073E4" w:rsidP="00045EC0">
      <w:pPr>
        <w:pStyle w:val="Odsekzoznamu"/>
        <w:numPr>
          <w:ilvl w:val="0"/>
          <w:numId w:val="8"/>
        </w:numPr>
        <w:tabs>
          <w:tab w:val="left" w:pos="9072"/>
        </w:tabs>
        <w:spacing w:line="240" w:lineRule="auto"/>
        <w:ind w:right="1"/>
        <w:jc w:val="both"/>
        <w:rPr>
          <w:rFonts w:ascii="Times New Roman" w:eastAsiaTheme="minorHAnsi" w:hAnsi="Times New Roman" w:cstheme="minorBidi"/>
          <w:sz w:val="24"/>
          <w:lang w:eastAsia="en-US"/>
        </w:rPr>
      </w:pPr>
      <w:r w:rsidRPr="00E43A3B">
        <w:rPr>
          <w:rFonts w:ascii="Times New Roman" w:eastAsiaTheme="minorHAnsi" w:hAnsi="Times New Roman" w:cstheme="minorBidi"/>
          <w:sz w:val="24"/>
          <w:lang w:eastAsia="en-US"/>
        </w:rPr>
        <w:t xml:space="preserve">NPR </w:t>
      </w:r>
      <w:proofErr w:type="spellStart"/>
      <w:r w:rsidRPr="00E43A3B">
        <w:rPr>
          <w:rFonts w:ascii="Times New Roman" w:eastAsiaTheme="minorHAnsi" w:hAnsi="Times New Roman" w:cstheme="minorBidi"/>
          <w:sz w:val="24"/>
          <w:lang w:eastAsia="en-US"/>
        </w:rPr>
        <w:t>Choč</w:t>
      </w:r>
      <w:proofErr w:type="spellEnd"/>
      <w:r w:rsidRPr="00E43A3B">
        <w:rPr>
          <w:rFonts w:ascii="Times New Roman" w:eastAsiaTheme="minorHAnsi" w:hAnsi="Times New Roman" w:cstheme="minorBidi"/>
          <w:sz w:val="24"/>
          <w:lang w:eastAsia="en-US"/>
        </w:rPr>
        <w:t xml:space="preserve"> (5. stupeň ochrany) – blízkosť diaľnice cca 1 000 m</w:t>
      </w:r>
    </w:p>
    <w:p w14:paraId="0C8F666C" w14:textId="77777777" w:rsidR="009073E4" w:rsidRPr="00EB3E7D" w:rsidRDefault="009073E4" w:rsidP="00194AFA">
      <w:pPr>
        <w:tabs>
          <w:tab w:val="left" w:pos="9072"/>
        </w:tabs>
        <w:spacing w:before="120" w:after="0" w:line="240" w:lineRule="auto"/>
        <w:jc w:val="both"/>
        <w:rPr>
          <w:bCs/>
          <w:szCs w:val="24"/>
        </w:rPr>
      </w:pPr>
      <w:r w:rsidRPr="00EB3E7D">
        <w:rPr>
          <w:bCs/>
          <w:szCs w:val="24"/>
        </w:rPr>
        <w:t xml:space="preserve">V dotknutom území </w:t>
      </w:r>
      <w:r w:rsidR="00C5677B">
        <w:rPr>
          <w:bCs/>
          <w:szCs w:val="24"/>
        </w:rPr>
        <w:t xml:space="preserve">zmeny </w:t>
      </w:r>
      <w:r w:rsidRPr="00EB3E7D">
        <w:rPr>
          <w:bCs/>
          <w:szCs w:val="24"/>
        </w:rPr>
        <w:t xml:space="preserve">diaľnice D1 Hubová – Ivachnová dochádza k stretu, resp. k priblíženiu sa k nasledovným územiam sústavy </w:t>
      </w:r>
      <w:proofErr w:type="spellStart"/>
      <w:r w:rsidRPr="00EB3E7D">
        <w:rPr>
          <w:bCs/>
          <w:szCs w:val="24"/>
        </w:rPr>
        <w:t>Natura</w:t>
      </w:r>
      <w:proofErr w:type="spellEnd"/>
      <w:r w:rsidRPr="00EB3E7D">
        <w:rPr>
          <w:bCs/>
          <w:szCs w:val="24"/>
        </w:rPr>
        <w:t xml:space="preserve"> 2000:</w:t>
      </w:r>
    </w:p>
    <w:p w14:paraId="7458E6D1" w14:textId="77777777" w:rsidR="009073E4" w:rsidRPr="00EB3E7D" w:rsidRDefault="009073E4" w:rsidP="00045EC0">
      <w:pPr>
        <w:tabs>
          <w:tab w:val="left" w:pos="9072"/>
        </w:tabs>
        <w:spacing w:after="0" w:line="240" w:lineRule="auto"/>
        <w:ind w:right="1"/>
        <w:jc w:val="both"/>
        <w:rPr>
          <w:bCs/>
          <w:szCs w:val="24"/>
        </w:rPr>
      </w:pPr>
      <w:r w:rsidRPr="00EB3E7D">
        <w:rPr>
          <w:bCs/>
          <w:szCs w:val="24"/>
        </w:rPr>
        <w:t xml:space="preserve">SKUEV0253 Váh – prechod </w:t>
      </w:r>
      <w:r w:rsidR="00C5677B">
        <w:rPr>
          <w:bCs/>
          <w:szCs w:val="24"/>
        </w:rPr>
        <w:t xml:space="preserve">dočasným premostením prístupovej cesty 803-00 (1) a diaľnice 201-00 ponad </w:t>
      </w:r>
      <w:r w:rsidRPr="00EB3E7D">
        <w:rPr>
          <w:bCs/>
          <w:szCs w:val="24"/>
        </w:rPr>
        <w:t>riek</w:t>
      </w:r>
      <w:r w:rsidR="00C5677B">
        <w:rPr>
          <w:bCs/>
          <w:szCs w:val="24"/>
        </w:rPr>
        <w:t>u</w:t>
      </w:r>
      <w:r w:rsidRPr="00EB3E7D">
        <w:rPr>
          <w:bCs/>
          <w:szCs w:val="24"/>
        </w:rPr>
        <w:t xml:space="preserve"> Váh (</w:t>
      </w:r>
      <w:r w:rsidR="00C5677B">
        <w:rPr>
          <w:bCs/>
          <w:szCs w:val="24"/>
        </w:rPr>
        <w:t xml:space="preserve">obe v minulosti posúdené podľa </w:t>
      </w:r>
      <w:proofErr w:type="spellStart"/>
      <w:r w:rsidR="00C5677B">
        <w:rPr>
          <w:bCs/>
          <w:szCs w:val="24"/>
        </w:rPr>
        <w:t>z.č</w:t>
      </w:r>
      <w:proofErr w:type="spellEnd"/>
      <w:r w:rsidR="00C5677B">
        <w:rPr>
          <w:bCs/>
          <w:szCs w:val="24"/>
        </w:rPr>
        <w:t xml:space="preserve">. 24/2006 </w:t>
      </w:r>
      <w:proofErr w:type="spellStart"/>
      <w:r w:rsidR="00C5677B">
        <w:rPr>
          <w:bCs/>
          <w:szCs w:val="24"/>
        </w:rPr>
        <w:t>Z.z</w:t>
      </w:r>
      <w:proofErr w:type="spellEnd"/>
      <w:r w:rsidR="00C5677B">
        <w:rPr>
          <w:bCs/>
          <w:szCs w:val="24"/>
        </w:rPr>
        <w:t>.)</w:t>
      </w:r>
    </w:p>
    <w:p w14:paraId="119BD8DD" w14:textId="77777777" w:rsidR="009073E4" w:rsidRPr="00EB3E7D" w:rsidRDefault="009073E4" w:rsidP="00045EC0">
      <w:pPr>
        <w:tabs>
          <w:tab w:val="left" w:pos="9072"/>
        </w:tabs>
        <w:spacing w:after="0" w:line="240" w:lineRule="auto"/>
        <w:ind w:right="1"/>
        <w:jc w:val="both"/>
        <w:rPr>
          <w:bCs/>
          <w:szCs w:val="24"/>
        </w:rPr>
      </w:pPr>
      <w:r w:rsidRPr="00EB3E7D">
        <w:rPr>
          <w:bCs/>
          <w:szCs w:val="24"/>
        </w:rPr>
        <w:t xml:space="preserve">SKUEV0305 </w:t>
      </w:r>
      <w:proofErr w:type="spellStart"/>
      <w:r w:rsidRPr="00EB3E7D">
        <w:rPr>
          <w:bCs/>
          <w:szCs w:val="24"/>
        </w:rPr>
        <w:t>Choč</w:t>
      </w:r>
      <w:proofErr w:type="spellEnd"/>
      <w:r w:rsidRPr="00EB3E7D">
        <w:rPr>
          <w:bCs/>
          <w:szCs w:val="24"/>
        </w:rPr>
        <w:t xml:space="preserve"> – blízkosť diaľnice cca 1 000 m</w:t>
      </w:r>
    </w:p>
    <w:p w14:paraId="22DB505B" w14:textId="77777777" w:rsidR="009073E4" w:rsidRDefault="009073E4" w:rsidP="00045EC0">
      <w:pPr>
        <w:tabs>
          <w:tab w:val="left" w:pos="9072"/>
        </w:tabs>
        <w:spacing w:before="120" w:after="0" w:line="240" w:lineRule="auto"/>
        <w:jc w:val="both"/>
        <w:rPr>
          <w:bCs/>
          <w:szCs w:val="24"/>
        </w:rPr>
      </w:pPr>
      <w:r w:rsidRPr="00EB3E7D">
        <w:rPr>
          <w:bCs/>
          <w:szCs w:val="24"/>
        </w:rPr>
        <w:t>Hranica chráneného vtáčieho územia sa nachádza vo vzdialenosti cca 600m od navrhovanej činnosti.</w:t>
      </w:r>
    </w:p>
    <w:p w14:paraId="52A68421" w14:textId="77777777" w:rsidR="009073E4" w:rsidRDefault="009073E4" w:rsidP="00045EC0">
      <w:pPr>
        <w:tabs>
          <w:tab w:val="left" w:pos="9072"/>
        </w:tabs>
        <w:spacing w:after="0" w:line="240" w:lineRule="auto"/>
        <w:jc w:val="both"/>
        <w:rPr>
          <w:bCs/>
          <w:szCs w:val="24"/>
        </w:rPr>
      </w:pPr>
    </w:p>
    <w:p w14:paraId="5927D45B" w14:textId="77777777" w:rsidR="009073E4" w:rsidRDefault="009073E4" w:rsidP="00045EC0">
      <w:pPr>
        <w:pStyle w:val="Nadpis3"/>
        <w:spacing w:line="240" w:lineRule="auto"/>
      </w:pPr>
      <w:bookmarkStart w:id="74" w:name="_Toc440210258"/>
      <w:bookmarkStart w:id="75" w:name="_Toc441564363"/>
      <w:r>
        <w:t xml:space="preserve">Územný systém ekologickej </w:t>
      </w:r>
      <w:r w:rsidRPr="00873F44">
        <w:t>stability</w:t>
      </w:r>
      <w:r>
        <w:t xml:space="preserve"> (ÚSES)</w:t>
      </w:r>
      <w:bookmarkEnd w:id="74"/>
      <w:bookmarkEnd w:id="75"/>
    </w:p>
    <w:p w14:paraId="680A9640" w14:textId="77777777" w:rsidR="009073E4" w:rsidRPr="00EB3E7D" w:rsidRDefault="009073E4" w:rsidP="00045EC0">
      <w:pPr>
        <w:pStyle w:val="Style121"/>
        <w:widowControl/>
        <w:spacing w:line="240" w:lineRule="auto"/>
        <w:rPr>
          <w:rFonts w:ascii="Times New Roman" w:hAnsi="Times New Roman"/>
          <w:b/>
          <w:bCs/>
        </w:rPr>
      </w:pPr>
      <w:r w:rsidRPr="00EB3E7D">
        <w:rPr>
          <w:rStyle w:val="FontStyle368"/>
          <w:rFonts w:ascii="Times New Roman" w:hAnsi="Times New Roman" w:cs="Times New Roman"/>
          <w:sz w:val="24"/>
          <w:szCs w:val="24"/>
        </w:rPr>
        <w:t>V</w:t>
      </w:r>
      <w:r w:rsidR="00717746">
        <w:rPr>
          <w:rStyle w:val="FontStyle368"/>
          <w:rFonts w:ascii="Times New Roman" w:hAnsi="Times New Roman" w:cs="Times New Roman"/>
          <w:sz w:val="24"/>
          <w:szCs w:val="24"/>
        </w:rPr>
        <w:t> blízkosti riešeného</w:t>
      </w:r>
      <w:r w:rsidRPr="00EB3E7D">
        <w:rPr>
          <w:rStyle w:val="FontStyle368"/>
          <w:rFonts w:ascii="Times New Roman" w:hAnsi="Times New Roman" w:cs="Times New Roman"/>
          <w:sz w:val="24"/>
          <w:szCs w:val="24"/>
        </w:rPr>
        <w:t xml:space="preserve"> územ</w:t>
      </w:r>
      <w:r w:rsidR="00717746">
        <w:rPr>
          <w:rStyle w:val="FontStyle368"/>
          <w:rFonts w:ascii="Times New Roman" w:hAnsi="Times New Roman" w:cs="Times New Roman"/>
          <w:sz w:val="24"/>
          <w:szCs w:val="24"/>
        </w:rPr>
        <w:t>ia</w:t>
      </w:r>
      <w:r w:rsidRPr="00EB3E7D">
        <w:rPr>
          <w:rStyle w:val="FontStyle368"/>
          <w:rFonts w:ascii="Times New Roman" w:hAnsi="Times New Roman" w:cs="Times New Roman"/>
          <w:sz w:val="24"/>
          <w:szCs w:val="24"/>
        </w:rPr>
        <w:t xml:space="preserve"> sa nachádzajú nasledovné prvky kostry územného systému ekologickej stability:</w:t>
      </w:r>
    </w:p>
    <w:p w14:paraId="7933045E" w14:textId="77777777" w:rsidR="009073E4" w:rsidRPr="00EB3E7D" w:rsidRDefault="009073E4" w:rsidP="00045EC0">
      <w:pPr>
        <w:pStyle w:val="Style51"/>
        <w:widowControl/>
        <w:rPr>
          <w:rStyle w:val="FontStyle368"/>
          <w:rFonts w:ascii="Times New Roman" w:hAnsi="Times New Roman" w:cs="Times New Roman"/>
          <w:sz w:val="24"/>
          <w:szCs w:val="24"/>
          <w:u w:val="single"/>
        </w:rPr>
      </w:pPr>
      <w:r w:rsidRPr="00EB3E7D">
        <w:rPr>
          <w:rStyle w:val="FontStyle368"/>
          <w:rFonts w:ascii="Times New Roman" w:hAnsi="Times New Roman" w:cs="Times New Roman"/>
          <w:sz w:val="24"/>
          <w:szCs w:val="24"/>
          <w:u w:val="single"/>
        </w:rPr>
        <w:t>Jadrové územia</w:t>
      </w:r>
    </w:p>
    <w:p w14:paraId="353B724D" w14:textId="77777777" w:rsidR="009073E4" w:rsidRPr="00EB3E7D" w:rsidRDefault="009073E4" w:rsidP="00045EC0">
      <w:pPr>
        <w:tabs>
          <w:tab w:val="left" w:pos="9072"/>
        </w:tabs>
        <w:spacing w:after="0" w:line="240" w:lineRule="auto"/>
        <w:ind w:right="1"/>
        <w:jc w:val="both"/>
        <w:rPr>
          <w:bCs/>
          <w:szCs w:val="24"/>
        </w:rPr>
      </w:pPr>
      <w:r w:rsidRPr="00EB3E7D">
        <w:rPr>
          <w:bCs/>
          <w:szCs w:val="24"/>
        </w:rPr>
        <w:t>Jadrové územie európskeho významu Veľká Fatra</w:t>
      </w:r>
    </w:p>
    <w:p w14:paraId="449CBA08" w14:textId="77777777" w:rsidR="009073E4" w:rsidRPr="00EB3E7D" w:rsidRDefault="009073E4" w:rsidP="00045EC0">
      <w:pPr>
        <w:tabs>
          <w:tab w:val="left" w:pos="9072"/>
        </w:tabs>
        <w:spacing w:after="0" w:line="240" w:lineRule="auto"/>
        <w:ind w:right="1"/>
        <w:jc w:val="both"/>
        <w:rPr>
          <w:bCs/>
          <w:szCs w:val="24"/>
        </w:rPr>
      </w:pPr>
      <w:r w:rsidRPr="00EB3E7D">
        <w:rPr>
          <w:bCs/>
          <w:szCs w:val="24"/>
        </w:rPr>
        <w:t xml:space="preserve">Jadrové územie európskeho významu územná časť </w:t>
      </w:r>
      <w:proofErr w:type="spellStart"/>
      <w:r w:rsidRPr="00EB3E7D">
        <w:rPr>
          <w:bCs/>
          <w:szCs w:val="24"/>
        </w:rPr>
        <w:t>Chočských</w:t>
      </w:r>
      <w:proofErr w:type="spellEnd"/>
      <w:r w:rsidRPr="00EB3E7D">
        <w:rPr>
          <w:bCs/>
          <w:szCs w:val="24"/>
        </w:rPr>
        <w:t xml:space="preserve"> vrchov</w:t>
      </w:r>
    </w:p>
    <w:p w14:paraId="4B999860" w14:textId="77777777" w:rsidR="009073E4" w:rsidRPr="00EB3E7D" w:rsidRDefault="009073E4" w:rsidP="00045EC0">
      <w:pPr>
        <w:tabs>
          <w:tab w:val="left" w:pos="9072"/>
        </w:tabs>
        <w:spacing w:after="0" w:line="240" w:lineRule="auto"/>
        <w:ind w:right="1"/>
        <w:jc w:val="both"/>
        <w:rPr>
          <w:bCs/>
          <w:szCs w:val="24"/>
        </w:rPr>
      </w:pPr>
      <w:r w:rsidRPr="00EB3E7D">
        <w:rPr>
          <w:bCs/>
          <w:szCs w:val="24"/>
        </w:rPr>
        <w:t xml:space="preserve">Jadrové územie národného významu územná časť </w:t>
      </w:r>
      <w:proofErr w:type="spellStart"/>
      <w:r w:rsidRPr="00EB3E7D">
        <w:rPr>
          <w:bCs/>
          <w:szCs w:val="24"/>
        </w:rPr>
        <w:t>Chočských</w:t>
      </w:r>
      <w:proofErr w:type="spellEnd"/>
      <w:r w:rsidRPr="00EB3E7D">
        <w:rPr>
          <w:bCs/>
          <w:szCs w:val="24"/>
        </w:rPr>
        <w:t xml:space="preserve"> vrchov</w:t>
      </w:r>
    </w:p>
    <w:p w14:paraId="5E77820D" w14:textId="77777777" w:rsidR="009073E4" w:rsidRPr="00EB3E7D" w:rsidRDefault="009073E4" w:rsidP="00045EC0">
      <w:pPr>
        <w:pStyle w:val="Style51"/>
        <w:widowControl/>
        <w:rPr>
          <w:rStyle w:val="FontStyle368"/>
          <w:rFonts w:ascii="Times New Roman" w:hAnsi="Times New Roman" w:cs="Times New Roman"/>
          <w:sz w:val="24"/>
          <w:szCs w:val="24"/>
          <w:u w:val="single"/>
        </w:rPr>
      </w:pPr>
      <w:r w:rsidRPr="00EB3E7D">
        <w:rPr>
          <w:rStyle w:val="FontStyle368"/>
          <w:rFonts w:ascii="Times New Roman" w:hAnsi="Times New Roman" w:cs="Times New Roman"/>
          <w:sz w:val="24"/>
          <w:szCs w:val="24"/>
          <w:u w:val="single"/>
        </w:rPr>
        <w:t>Biocentrá</w:t>
      </w:r>
    </w:p>
    <w:p w14:paraId="29C50B22" w14:textId="77777777" w:rsidR="009073E4" w:rsidRPr="00EB3E7D" w:rsidRDefault="009073E4" w:rsidP="00045EC0">
      <w:pPr>
        <w:tabs>
          <w:tab w:val="left" w:pos="9072"/>
        </w:tabs>
        <w:spacing w:after="0" w:line="240" w:lineRule="auto"/>
        <w:ind w:right="1"/>
        <w:jc w:val="both"/>
        <w:rPr>
          <w:bCs/>
          <w:szCs w:val="24"/>
        </w:rPr>
      </w:pPr>
      <w:r w:rsidRPr="00EB3E7D">
        <w:rPr>
          <w:bCs/>
          <w:szCs w:val="24"/>
        </w:rPr>
        <w:t>Nadregionálne biocentrum (</w:t>
      </w:r>
      <w:proofErr w:type="spellStart"/>
      <w:r w:rsidRPr="00EB3E7D">
        <w:rPr>
          <w:bCs/>
          <w:szCs w:val="24"/>
        </w:rPr>
        <w:t>NRBc</w:t>
      </w:r>
      <w:proofErr w:type="spellEnd"/>
      <w:r w:rsidRPr="00EB3E7D">
        <w:rPr>
          <w:bCs/>
          <w:szCs w:val="24"/>
        </w:rPr>
        <w:t xml:space="preserve">) </w:t>
      </w:r>
      <w:proofErr w:type="spellStart"/>
      <w:r w:rsidRPr="00EB3E7D">
        <w:rPr>
          <w:bCs/>
          <w:szCs w:val="24"/>
        </w:rPr>
        <w:t>Choč</w:t>
      </w:r>
      <w:proofErr w:type="spellEnd"/>
    </w:p>
    <w:p w14:paraId="0748EC19" w14:textId="77777777" w:rsidR="009073E4" w:rsidRPr="00F43511" w:rsidRDefault="009073E4" w:rsidP="00045EC0">
      <w:pPr>
        <w:pStyle w:val="Style51"/>
        <w:widowControl/>
        <w:jc w:val="both"/>
        <w:rPr>
          <w:rFonts w:eastAsiaTheme="minorHAnsi" w:cstheme="minorBidi"/>
          <w:bCs/>
          <w:lang w:eastAsia="en-US"/>
        </w:rPr>
      </w:pPr>
      <w:proofErr w:type="spellStart"/>
      <w:r w:rsidRPr="00F43511">
        <w:rPr>
          <w:rFonts w:ascii="Times New Roman" w:eastAsiaTheme="minorHAnsi" w:hAnsi="Times New Roman" w:cstheme="minorBidi"/>
          <w:bCs/>
          <w:lang w:eastAsia="en-US"/>
        </w:rPr>
        <w:t>NRBc</w:t>
      </w:r>
      <w:proofErr w:type="spellEnd"/>
      <w:r w:rsidRPr="00F43511">
        <w:rPr>
          <w:rFonts w:ascii="Times New Roman" w:eastAsiaTheme="minorHAnsi" w:hAnsi="Times New Roman" w:cstheme="minorBidi"/>
          <w:bCs/>
          <w:lang w:eastAsia="en-US"/>
        </w:rPr>
        <w:t xml:space="preserve"> Kopa – </w:t>
      </w:r>
      <w:proofErr w:type="spellStart"/>
      <w:r w:rsidRPr="00F43511">
        <w:rPr>
          <w:rFonts w:ascii="Times New Roman" w:eastAsiaTheme="minorHAnsi" w:hAnsi="Times New Roman" w:cstheme="minorBidi"/>
          <w:bCs/>
          <w:lang w:eastAsia="en-US"/>
        </w:rPr>
        <w:t>Korbeľka</w:t>
      </w:r>
      <w:proofErr w:type="spellEnd"/>
      <w:r w:rsidRPr="00F43511">
        <w:rPr>
          <w:rFonts w:ascii="Times New Roman" w:eastAsiaTheme="minorHAnsi" w:hAnsi="Times New Roman" w:cstheme="minorBidi"/>
          <w:bCs/>
          <w:lang w:eastAsia="en-US"/>
        </w:rPr>
        <w:t xml:space="preserve"> </w:t>
      </w:r>
      <w:r w:rsidR="00F43511">
        <w:rPr>
          <w:rFonts w:ascii="Times New Roman" w:eastAsiaTheme="minorHAnsi" w:hAnsi="Times New Roman" w:cstheme="minorBidi"/>
          <w:bCs/>
          <w:lang w:eastAsia="en-US"/>
        </w:rPr>
        <w:t>(</w:t>
      </w:r>
      <w:r w:rsidR="00717746">
        <w:rPr>
          <w:rFonts w:ascii="Times New Roman" w:eastAsiaTheme="minorHAnsi" w:hAnsi="Times New Roman" w:cstheme="minorBidi"/>
          <w:bCs/>
          <w:lang w:eastAsia="en-US"/>
        </w:rPr>
        <w:t>vzdialenejšie od</w:t>
      </w:r>
      <w:r w:rsidR="00F43511">
        <w:rPr>
          <w:rFonts w:ascii="Times New Roman" w:eastAsiaTheme="minorHAnsi" w:hAnsi="Times New Roman" w:cstheme="minorBidi"/>
          <w:bCs/>
          <w:lang w:eastAsia="en-US"/>
        </w:rPr>
        <w:t xml:space="preserve"> sledovaného úseku zmeny trasy)</w:t>
      </w:r>
    </w:p>
    <w:p w14:paraId="13963F45" w14:textId="77777777" w:rsidR="009073E4" w:rsidRPr="00F43511" w:rsidRDefault="009073E4" w:rsidP="00045EC0">
      <w:pPr>
        <w:pStyle w:val="Style51"/>
        <w:widowControl/>
        <w:rPr>
          <w:rFonts w:ascii="Times New Roman" w:eastAsiaTheme="minorHAnsi" w:hAnsi="Times New Roman" w:cstheme="minorBidi"/>
          <w:bCs/>
          <w:lang w:eastAsia="en-US"/>
        </w:rPr>
      </w:pPr>
      <w:r w:rsidRPr="00F43511">
        <w:rPr>
          <w:rFonts w:ascii="Times New Roman" w:eastAsiaTheme="minorHAnsi" w:hAnsi="Times New Roman" w:cstheme="minorBidi"/>
          <w:bCs/>
          <w:lang w:eastAsia="en-US"/>
        </w:rPr>
        <w:t>Regionálne biocentrum (</w:t>
      </w:r>
      <w:proofErr w:type="spellStart"/>
      <w:r w:rsidRPr="00F43511">
        <w:rPr>
          <w:rFonts w:ascii="Times New Roman" w:eastAsiaTheme="minorHAnsi" w:hAnsi="Times New Roman" w:cstheme="minorBidi"/>
          <w:bCs/>
          <w:lang w:eastAsia="en-US"/>
        </w:rPr>
        <w:t>RBc</w:t>
      </w:r>
      <w:proofErr w:type="spellEnd"/>
      <w:r w:rsidRPr="00F43511">
        <w:rPr>
          <w:rFonts w:ascii="Times New Roman" w:eastAsiaTheme="minorHAnsi" w:hAnsi="Times New Roman" w:cstheme="minorBidi"/>
          <w:bCs/>
          <w:lang w:eastAsia="en-US"/>
        </w:rPr>
        <w:t xml:space="preserve">) </w:t>
      </w:r>
      <w:proofErr w:type="spellStart"/>
      <w:r w:rsidRPr="00F43511">
        <w:rPr>
          <w:rFonts w:ascii="Times New Roman" w:eastAsiaTheme="minorHAnsi" w:hAnsi="Times New Roman" w:cstheme="minorBidi"/>
          <w:bCs/>
          <w:lang w:eastAsia="en-US"/>
        </w:rPr>
        <w:t>Ivachnovský</w:t>
      </w:r>
      <w:proofErr w:type="spellEnd"/>
      <w:r w:rsidRPr="00F43511">
        <w:rPr>
          <w:rFonts w:ascii="Times New Roman" w:eastAsiaTheme="minorHAnsi" w:hAnsi="Times New Roman" w:cstheme="minorBidi"/>
          <w:bCs/>
          <w:lang w:eastAsia="en-US"/>
        </w:rPr>
        <w:t xml:space="preserve"> háj</w:t>
      </w:r>
      <w:r w:rsidR="00F43511">
        <w:rPr>
          <w:rFonts w:ascii="Times New Roman" w:eastAsiaTheme="minorHAnsi" w:hAnsi="Times New Roman" w:cstheme="minorBidi"/>
          <w:bCs/>
          <w:lang w:eastAsia="en-US"/>
        </w:rPr>
        <w:t xml:space="preserve"> (</w:t>
      </w:r>
      <w:r w:rsidR="00717746">
        <w:rPr>
          <w:rFonts w:ascii="Times New Roman" w:eastAsiaTheme="minorHAnsi" w:hAnsi="Times New Roman" w:cstheme="minorBidi"/>
          <w:bCs/>
          <w:lang w:eastAsia="en-US"/>
        </w:rPr>
        <w:t xml:space="preserve">vzdialenejšie od </w:t>
      </w:r>
      <w:r w:rsidR="00F43511">
        <w:rPr>
          <w:rFonts w:ascii="Times New Roman" w:eastAsiaTheme="minorHAnsi" w:hAnsi="Times New Roman" w:cstheme="minorBidi"/>
          <w:bCs/>
          <w:lang w:eastAsia="en-US"/>
        </w:rPr>
        <w:t>sledovaného úseku zmeny)</w:t>
      </w:r>
    </w:p>
    <w:p w14:paraId="0605F8C9" w14:textId="77777777" w:rsidR="009073E4" w:rsidRPr="00EB3E7D" w:rsidRDefault="009073E4" w:rsidP="00045EC0">
      <w:pPr>
        <w:spacing w:after="0" w:line="240" w:lineRule="auto"/>
        <w:ind w:right="5702"/>
        <w:rPr>
          <w:szCs w:val="24"/>
          <w:u w:val="single"/>
        </w:rPr>
      </w:pPr>
      <w:r w:rsidRPr="00EB3E7D">
        <w:rPr>
          <w:szCs w:val="24"/>
          <w:u w:val="single"/>
        </w:rPr>
        <w:t>Biokoridory</w:t>
      </w:r>
    </w:p>
    <w:p w14:paraId="2E25EBC5" w14:textId="77777777" w:rsidR="009073E4" w:rsidRPr="00EB3E7D" w:rsidRDefault="009073E4" w:rsidP="00045EC0">
      <w:pPr>
        <w:tabs>
          <w:tab w:val="left" w:pos="9072"/>
        </w:tabs>
        <w:spacing w:after="0" w:line="240" w:lineRule="auto"/>
        <w:ind w:right="1"/>
        <w:jc w:val="both"/>
        <w:rPr>
          <w:bCs/>
          <w:szCs w:val="24"/>
        </w:rPr>
      </w:pPr>
      <w:r w:rsidRPr="00EB3E7D">
        <w:rPr>
          <w:bCs/>
          <w:szCs w:val="24"/>
        </w:rPr>
        <w:t>Nadregionálny biokoridor (</w:t>
      </w:r>
      <w:proofErr w:type="spellStart"/>
      <w:r w:rsidRPr="00EB3E7D">
        <w:rPr>
          <w:bCs/>
          <w:szCs w:val="24"/>
        </w:rPr>
        <w:t>NRBk</w:t>
      </w:r>
      <w:proofErr w:type="spellEnd"/>
      <w:r w:rsidRPr="00EB3E7D">
        <w:rPr>
          <w:bCs/>
          <w:szCs w:val="24"/>
        </w:rPr>
        <w:t>) niva rieky Váh</w:t>
      </w:r>
    </w:p>
    <w:p w14:paraId="7FD2B99B" w14:textId="77777777" w:rsidR="009073E4" w:rsidRPr="00EB3E7D" w:rsidRDefault="009073E4" w:rsidP="00045EC0">
      <w:pPr>
        <w:tabs>
          <w:tab w:val="left" w:pos="9072"/>
        </w:tabs>
        <w:spacing w:after="0" w:line="240" w:lineRule="auto"/>
        <w:ind w:right="1"/>
        <w:jc w:val="both"/>
        <w:rPr>
          <w:bCs/>
          <w:szCs w:val="24"/>
        </w:rPr>
      </w:pPr>
      <w:proofErr w:type="spellStart"/>
      <w:r w:rsidRPr="00EB3E7D">
        <w:rPr>
          <w:bCs/>
          <w:szCs w:val="24"/>
        </w:rPr>
        <w:t>NRBk</w:t>
      </w:r>
      <w:proofErr w:type="spellEnd"/>
      <w:r w:rsidRPr="00EB3E7D">
        <w:rPr>
          <w:bCs/>
          <w:szCs w:val="24"/>
        </w:rPr>
        <w:t xml:space="preserve"> komplex Veľká Fatra – </w:t>
      </w:r>
      <w:proofErr w:type="spellStart"/>
      <w:r w:rsidRPr="00EB3E7D">
        <w:rPr>
          <w:bCs/>
          <w:szCs w:val="24"/>
        </w:rPr>
        <w:t>Chočské</w:t>
      </w:r>
      <w:proofErr w:type="spellEnd"/>
      <w:r w:rsidRPr="00EB3E7D">
        <w:rPr>
          <w:bCs/>
          <w:szCs w:val="24"/>
        </w:rPr>
        <w:t xml:space="preserve"> vrchy</w:t>
      </w:r>
    </w:p>
    <w:p w14:paraId="522775BB" w14:textId="77777777" w:rsidR="009073E4" w:rsidRDefault="009073E4" w:rsidP="00045EC0">
      <w:pPr>
        <w:tabs>
          <w:tab w:val="left" w:pos="9072"/>
        </w:tabs>
        <w:spacing w:after="0" w:line="240" w:lineRule="auto"/>
        <w:ind w:right="1"/>
        <w:jc w:val="both"/>
        <w:rPr>
          <w:bCs/>
          <w:szCs w:val="24"/>
        </w:rPr>
      </w:pPr>
      <w:r w:rsidRPr="00EB3E7D">
        <w:rPr>
          <w:bCs/>
          <w:szCs w:val="24"/>
        </w:rPr>
        <w:t>Regionálny biokoridor (</w:t>
      </w:r>
      <w:proofErr w:type="spellStart"/>
      <w:r w:rsidRPr="00EB3E7D">
        <w:rPr>
          <w:bCs/>
          <w:szCs w:val="24"/>
        </w:rPr>
        <w:t>RBk</w:t>
      </w:r>
      <w:proofErr w:type="spellEnd"/>
      <w:r w:rsidRPr="00EB3E7D">
        <w:rPr>
          <w:bCs/>
          <w:szCs w:val="24"/>
        </w:rPr>
        <w:t>) tok rieky Revúca</w:t>
      </w:r>
    </w:p>
    <w:p w14:paraId="4EDC5BAD" w14:textId="77777777" w:rsidR="009073E4" w:rsidRPr="00EB3E7D" w:rsidRDefault="009073E4" w:rsidP="00045EC0">
      <w:pPr>
        <w:tabs>
          <w:tab w:val="left" w:pos="9072"/>
        </w:tabs>
        <w:spacing w:after="0" w:line="240" w:lineRule="auto"/>
        <w:ind w:right="1"/>
        <w:jc w:val="both"/>
        <w:rPr>
          <w:bCs/>
          <w:szCs w:val="24"/>
        </w:rPr>
      </w:pPr>
    </w:p>
    <w:p w14:paraId="76B5E665" w14:textId="77777777" w:rsidR="009073E4" w:rsidRDefault="009073E4" w:rsidP="00045EC0">
      <w:pPr>
        <w:pStyle w:val="Nadpis3"/>
        <w:spacing w:line="240" w:lineRule="auto"/>
      </w:pPr>
      <w:bookmarkStart w:id="76" w:name="_Toc440210259"/>
      <w:bookmarkStart w:id="77" w:name="_Toc441564364"/>
      <w:r w:rsidRPr="00873F44">
        <w:t>Obyvateľstvo</w:t>
      </w:r>
      <w:r>
        <w:t xml:space="preserve"> a osídlenie</w:t>
      </w:r>
      <w:bookmarkEnd w:id="76"/>
      <w:bookmarkEnd w:id="77"/>
    </w:p>
    <w:p w14:paraId="3B5495C5" w14:textId="77777777" w:rsidR="009073E4" w:rsidRPr="007314D4" w:rsidRDefault="009073E4" w:rsidP="00194AFA">
      <w:pPr>
        <w:pStyle w:val="Style121"/>
        <w:widowControl/>
        <w:spacing w:after="120" w:line="240" w:lineRule="auto"/>
        <w:rPr>
          <w:rStyle w:val="FontStyle377"/>
          <w:sz w:val="24"/>
          <w:szCs w:val="24"/>
        </w:rPr>
      </w:pPr>
      <w:r w:rsidRPr="007314D4">
        <w:rPr>
          <w:rStyle w:val="FontStyle377"/>
          <w:sz w:val="24"/>
          <w:szCs w:val="24"/>
        </w:rPr>
        <w:t xml:space="preserve">Hodnotený úsek navrhovanej </w:t>
      </w:r>
      <w:r w:rsidR="00D13ED2">
        <w:rPr>
          <w:rStyle w:val="FontStyle377"/>
          <w:sz w:val="24"/>
          <w:szCs w:val="24"/>
        </w:rPr>
        <w:t xml:space="preserve">zmeny trasy </w:t>
      </w:r>
      <w:r w:rsidRPr="007314D4">
        <w:rPr>
          <w:rStyle w:val="FontStyle377"/>
          <w:sz w:val="24"/>
          <w:szCs w:val="24"/>
        </w:rPr>
        <w:t>diaľnice D1 Hubová - Ivachnová sa bezprostredne dotýka, resp. prechádza, katastrálnymi územiami nasledovných sídelných útvarov: Hubová, mest</w:t>
      </w:r>
      <w:r w:rsidR="00A803F7">
        <w:rPr>
          <w:rStyle w:val="FontStyle377"/>
          <w:sz w:val="24"/>
          <w:szCs w:val="24"/>
        </w:rPr>
        <w:t>o</w:t>
      </w:r>
      <w:r w:rsidRPr="007314D4">
        <w:rPr>
          <w:rStyle w:val="FontStyle377"/>
          <w:sz w:val="24"/>
          <w:szCs w:val="24"/>
        </w:rPr>
        <w:t xml:space="preserve"> Ružomberok s časťou </w:t>
      </w:r>
      <w:proofErr w:type="spellStart"/>
      <w:r w:rsidRPr="007314D4">
        <w:rPr>
          <w:rStyle w:val="FontStyle377"/>
          <w:sz w:val="24"/>
          <w:szCs w:val="24"/>
        </w:rPr>
        <w:t>Hrboltová</w:t>
      </w:r>
      <w:proofErr w:type="spellEnd"/>
      <w:r w:rsidRPr="007314D4">
        <w:rPr>
          <w:rStyle w:val="FontStyle377"/>
          <w:sz w:val="24"/>
          <w:szCs w:val="24"/>
        </w:rPr>
        <w:t xml:space="preserve">, Likavka. Sídelným jadrom tohto urbanizačného pásu je mesto Ružomberok, konštituujúce sa do aglomeračnej formy s obcami Likavka, Martinček a Lisková.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560"/>
        <w:gridCol w:w="1985"/>
        <w:gridCol w:w="1843"/>
        <w:gridCol w:w="1842"/>
      </w:tblGrid>
      <w:tr w:rsidR="009073E4" w:rsidRPr="00104BC0" w14:paraId="5523335D" w14:textId="77777777" w:rsidTr="00194AFA">
        <w:trPr>
          <w:trHeight w:val="369"/>
        </w:trPr>
        <w:tc>
          <w:tcPr>
            <w:tcW w:w="1842" w:type="dxa"/>
            <w:tcBorders>
              <w:bottom w:val="single" w:sz="4" w:space="0" w:color="auto"/>
            </w:tcBorders>
            <w:vAlign w:val="center"/>
          </w:tcPr>
          <w:p w14:paraId="370281C1" w14:textId="77777777" w:rsidR="009073E4" w:rsidRPr="007314D4" w:rsidRDefault="009073E4" w:rsidP="00C40C9B">
            <w:pPr>
              <w:pStyle w:val="Style5"/>
              <w:widowControl/>
              <w:ind w:right="1"/>
              <w:jc w:val="center"/>
              <w:rPr>
                <w:rStyle w:val="FontStyle348"/>
                <w:rFonts w:ascii="Times New Roman" w:hAnsi="Times New Roman" w:cs="Times New Roman"/>
                <w:b w:val="0"/>
                <w:i/>
              </w:rPr>
            </w:pPr>
            <w:r w:rsidRPr="007314D4">
              <w:rPr>
                <w:rStyle w:val="FontStyle348"/>
                <w:rFonts w:ascii="Times New Roman" w:hAnsi="Times New Roman" w:cs="Times New Roman"/>
                <w:b w:val="0"/>
                <w:i/>
              </w:rPr>
              <w:t>Sídla</w:t>
            </w:r>
          </w:p>
        </w:tc>
        <w:tc>
          <w:tcPr>
            <w:tcW w:w="1560" w:type="dxa"/>
            <w:tcBorders>
              <w:bottom w:val="single" w:sz="4" w:space="0" w:color="auto"/>
            </w:tcBorders>
            <w:vAlign w:val="center"/>
          </w:tcPr>
          <w:p w14:paraId="7638A51F" w14:textId="77777777" w:rsidR="009073E4" w:rsidRPr="007314D4" w:rsidRDefault="009073E4" w:rsidP="00C40C9B">
            <w:pPr>
              <w:pStyle w:val="Style5"/>
              <w:widowControl/>
              <w:ind w:right="1"/>
              <w:jc w:val="center"/>
              <w:rPr>
                <w:rStyle w:val="FontStyle348"/>
                <w:rFonts w:ascii="Times New Roman" w:hAnsi="Times New Roman" w:cs="Times New Roman"/>
                <w:b w:val="0"/>
                <w:i/>
              </w:rPr>
            </w:pPr>
            <w:r w:rsidRPr="007314D4">
              <w:rPr>
                <w:rStyle w:val="FontStyle348"/>
                <w:rFonts w:ascii="Times New Roman" w:hAnsi="Times New Roman" w:cs="Times New Roman"/>
                <w:b w:val="0"/>
                <w:i/>
              </w:rPr>
              <w:t>Rozloha (ha)</w:t>
            </w:r>
          </w:p>
        </w:tc>
        <w:tc>
          <w:tcPr>
            <w:tcW w:w="1985" w:type="dxa"/>
            <w:tcBorders>
              <w:bottom w:val="single" w:sz="4" w:space="0" w:color="auto"/>
            </w:tcBorders>
            <w:vAlign w:val="center"/>
          </w:tcPr>
          <w:p w14:paraId="7623988F" w14:textId="77777777" w:rsidR="009073E4" w:rsidRPr="007314D4" w:rsidRDefault="009073E4" w:rsidP="00C40C9B">
            <w:pPr>
              <w:pStyle w:val="Style5"/>
              <w:widowControl/>
              <w:ind w:right="1"/>
              <w:jc w:val="center"/>
              <w:rPr>
                <w:rStyle w:val="FontStyle348"/>
                <w:rFonts w:ascii="Times New Roman" w:hAnsi="Times New Roman" w:cs="Times New Roman"/>
                <w:b w:val="0"/>
                <w:i/>
              </w:rPr>
            </w:pPr>
            <w:r w:rsidRPr="007314D4">
              <w:rPr>
                <w:rStyle w:val="FontStyle348"/>
                <w:rFonts w:ascii="Times New Roman" w:hAnsi="Times New Roman" w:cs="Times New Roman"/>
                <w:b w:val="0"/>
                <w:i/>
              </w:rPr>
              <w:t>Počet obyvateľov k 31.12.2010</w:t>
            </w:r>
          </w:p>
        </w:tc>
        <w:tc>
          <w:tcPr>
            <w:tcW w:w="1843" w:type="dxa"/>
            <w:tcBorders>
              <w:bottom w:val="single" w:sz="4" w:space="0" w:color="auto"/>
            </w:tcBorders>
            <w:vAlign w:val="center"/>
          </w:tcPr>
          <w:p w14:paraId="4EA0A15B" w14:textId="77777777" w:rsidR="009073E4" w:rsidRPr="007314D4" w:rsidRDefault="009073E4" w:rsidP="00C40C9B">
            <w:pPr>
              <w:pStyle w:val="Style5"/>
              <w:widowControl/>
              <w:ind w:right="1"/>
              <w:jc w:val="center"/>
              <w:rPr>
                <w:rStyle w:val="FontStyle348"/>
                <w:rFonts w:ascii="Times New Roman" w:hAnsi="Times New Roman" w:cs="Times New Roman"/>
                <w:b w:val="0"/>
                <w:i/>
              </w:rPr>
            </w:pPr>
            <w:r w:rsidRPr="007314D4">
              <w:rPr>
                <w:rStyle w:val="FontStyle348"/>
                <w:rFonts w:ascii="Times New Roman" w:hAnsi="Times New Roman" w:cs="Times New Roman"/>
                <w:b w:val="0"/>
                <w:i/>
              </w:rPr>
              <w:t>Počet obyvateľov SOBD 2001</w:t>
            </w:r>
          </w:p>
        </w:tc>
        <w:tc>
          <w:tcPr>
            <w:tcW w:w="1842" w:type="dxa"/>
            <w:tcBorders>
              <w:bottom w:val="single" w:sz="4" w:space="0" w:color="auto"/>
            </w:tcBorders>
            <w:vAlign w:val="center"/>
          </w:tcPr>
          <w:p w14:paraId="035B0032" w14:textId="77777777" w:rsidR="009073E4" w:rsidRPr="007314D4" w:rsidRDefault="009073E4" w:rsidP="00C40C9B">
            <w:pPr>
              <w:pStyle w:val="Style5"/>
              <w:widowControl/>
              <w:ind w:right="1"/>
              <w:jc w:val="center"/>
              <w:rPr>
                <w:rStyle w:val="FontStyle348"/>
                <w:rFonts w:ascii="Times New Roman" w:hAnsi="Times New Roman" w:cs="Times New Roman"/>
                <w:b w:val="0"/>
                <w:i/>
              </w:rPr>
            </w:pPr>
            <w:r w:rsidRPr="007314D4">
              <w:rPr>
                <w:rStyle w:val="FontStyle348"/>
                <w:rFonts w:ascii="Times New Roman" w:hAnsi="Times New Roman" w:cs="Times New Roman"/>
                <w:b w:val="0"/>
                <w:i/>
              </w:rPr>
              <w:t>Osoby ekonomicky aktívne SOBD 2001</w:t>
            </w:r>
          </w:p>
        </w:tc>
      </w:tr>
      <w:tr w:rsidR="009073E4" w:rsidRPr="00104BC0" w14:paraId="1DA964D1" w14:textId="77777777" w:rsidTr="00D13ED2">
        <w:tc>
          <w:tcPr>
            <w:tcW w:w="1842" w:type="dxa"/>
            <w:shd w:val="clear" w:color="auto" w:fill="D9D9D9" w:themeFill="background1" w:themeFillShade="D9"/>
          </w:tcPr>
          <w:p w14:paraId="42764F47" w14:textId="77777777" w:rsidR="009073E4" w:rsidRPr="007314D4" w:rsidRDefault="009073E4" w:rsidP="00C40C9B">
            <w:pPr>
              <w:pStyle w:val="Style5"/>
              <w:widowControl/>
              <w:ind w:right="1"/>
              <w:rPr>
                <w:rStyle w:val="FontStyle348"/>
                <w:rFonts w:ascii="Times New Roman" w:hAnsi="Times New Roman" w:cs="Times New Roman"/>
                <w:b w:val="0"/>
              </w:rPr>
            </w:pPr>
            <w:r w:rsidRPr="007314D4">
              <w:rPr>
                <w:rStyle w:val="FontStyle348"/>
                <w:rFonts w:ascii="Times New Roman" w:hAnsi="Times New Roman" w:cs="Times New Roman"/>
                <w:b w:val="0"/>
              </w:rPr>
              <w:t>Hubová</w:t>
            </w:r>
          </w:p>
        </w:tc>
        <w:tc>
          <w:tcPr>
            <w:tcW w:w="1560" w:type="dxa"/>
            <w:shd w:val="clear" w:color="auto" w:fill="D9D9D9" w:themeFill="background1" w:themeFillShade="D9"/>
          </w:tcPr>
          <w:p w14:paraId="4FCC1E20"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16,70</w:t>
            </w:r>
          </w:p>
        </w:tc>
        <w:tc>
          <w:tcPr>
            <w:tcW w:w="1985" w:type="dxa"/>
            <w:shd w:val="clear" w:color="auto" w:fill="D9D9D9" w:themeFill="background1" w:themeFillShade="D9"/>
          </w:tcPr>
          <w:p w14:paraId="64AC8877"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1 083</w:t>
            </w:r>
          </w:p>
        </w:tc>
        <w:tc>
          <w:tcPr>
            <w:tcW w:w="1843" w:type="dxa"/>
            <w:shd w:val="clear" w:color="auto" w:fill="D9D9D9" w:themeFill="background1" w:themeFillShade="D9"/>
          </w:tcPr>
          <w:p w14:paraId="49FC2B13"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1 067</w:t>
            </w:r>
          </w:p>
        </w:tc>
        <w:tc>
          <w:tcPr>
            <w:tcW w:w="1842" w:type="dxa"/>
            <w:shd w:val="clear" w:color="auto" w:fill="D9D9D9" w:themeFill="background1" w:themeFillShade="D9"/>
          </w:tcPr>
          <w:p w14:paraId="6A0D5CAE"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519</w:t>
            </w:r>
          </w:p>
        </w:tc>
      </w:tr>
      <w:tr w:rsidR="009073E4" w:rsidRPr="00104BC0" w14:paraId="33788CA8" w14:textId="77777777" w:rsidTr="00D13ED2">
        <w:tc>
          <w:tcPr>
            <w:tcW w:w="1842" w:type="dxa"/>
            <w:tcBorders>
              <w:bottom w:val="single" w:sz="4" w:space="0" w:color="auto"/>
            </w:tcBorders>
          </w:tcPr>
          <w:p w14:paraId="068D6518" w14:textId="77777777" w:rsidR="009073E4" w:rsidRPr="007314D4" w:rsidRDefault="009073E4" w:rsidP="00C40C9B">
            <w:pPr>
              <w:pStyle w:val="Style5"/>
              <w:widowControl/>
              <w:ind w:right="1"/>
              <w:rPr>
                <w:rStyle w:val="FontStyle348"/>
                <w:rFonts w:ascii="Times New Roman" w:hAnsi="Times New Roman" w:cs="Times New Roman"/>
                <w:b w:val="0"/>
              </w:rPr>
            </w:pPr>
            <w:r w:rsidRPr="007314D4">
              <w:rPr>
                <w:rStyle w:val="FontStyle348"/>
                <w:rFonts w:ascii="Times New Roman" w:hAnsi="Times New Roman" w:cs="Times New Roman"/>
                <w:b w:val="0"/>
              </w:rPr>
              <w:t>Švošov</w:t>
            </w:r>
          </w:p>
        </w:tc>
        <w:tc>
          <w:tcPr>
            <w:tcW w:w="1560" w:type="dxa"/>
            <w:tcBorders>
              <w:bottom w:val="single" w:sz="4" w:space="0" w:color="auto"/>
            </w:tcBorders>
          </w:tcPr>
          <w:p w14:paraId="796C01E9"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4,27</w:t>
            </w:r>
          </w:p>
        </w:tc>
        <w:tc>
          <w:tcPr>
            <w:tcW w:w="1985" w:type="dxa"/>
            <w:tcBorders>
              <w:bottom w:val="single" w:sz="4" w:space="0" w:color="auto"/>
            </w:tcBorders>
          </w:tcPr>
          <w:p w14:paraId="3F9250B0"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829</w:t>
            </w:r>
          </w:p>
        </w:tc>
        <w:tc>
          <w:tcPr>
            <w:tcW w:w="1843" w:type="dxa"/>
            <w:tcBorders>
              <w:bottom w:val="single" w:sz="4" w:space="0" w:color="auto"/>
            </w:tcBorders>
          </w:tcPr>
          <w:p w14:paraId="6B2E5251"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810</w:t>
            </w:r>
          </w:p>
        </w:tc>
        <w:tc>
          <w:tcPr>
            <w:tcW w:w="1842" w:type="dxa"/>
            <w:tcBorders>
              <w:bottom w:val="single" w:sz="4" w:space="0" w:color="auto"/>
            </w:tcBorders>
          </w:tcPr>
          <w:p w14:paraId="6B18DA38"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387</w:t>
            </w:r>
          </w:p>
        </w:tc>
      </w:tr>
      <w:tr w:rsidR="009073E4" w:rsidRPr="00104BC0" w14:paraId="33A3F446" w14:textId="77777777" w:rsidTr="00D13ED2">
        <w:tc>
          <w:tcPr>
            <w:tcW w:w="1842" w:type="dxa"/>
            <w:shd w:val="clear" w:color="auto" w:fill="D9D9D9" w:themeFill="background1" w:themeFillShade="D9"/>
          </w:tcPr>
          <w:p w14:paraId="32B8DBAE" w14:textId="77777777" w:rsidR="009073E4" w:rsidRPr="007314D4" w:rsidRDefault="009073E4" w:rsidP="00C40C9B">
            <w:pPr>
              <w:pStyle w:val="Style5"/>
              <w:widowControl/>
              <w:ind w:right="1"/>
              <w:rPr>
                <w:rStyle w:val="FontStyle348"/>
                <w:rFonts w:ascii="Times New Roman" w:hAnsi="Times New Roman" w:cs="Times New Roman"/>
                <w:b w:val="0"/>
              </w:rPr>
            </w:pPr>
            <w:r w:rsidRPr="007314D4">
              <w:rPr>
                <w:rStyle w:val="FontStyle348"/>
                <w:rFonts w:ascii="Times New Roman" w:hAnsi="Times New Roman" w:cs="Times New Roman"/>
                <w:b w:val="0"/>
              </w:rPr>
              <w:t>Ružomberok</w:t>
            </w:r>
          </w:p>
        </w:tc>
        <w:tc>
          <w:tcPr>
            <w:tcW w:w="1560" w:type="dxa"/>
            <w:shd w:val="clear" w:color="auto" w:fill="D9D9D9" w:themeFill="background1" w:themeFillShade="D9"/>
          </w:tcPr>
          <w:p w14:paraId="78D06318"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126,72</w:t>
            </w:r>
          </w:p>
        </w:tc>
        <w:tc>
          <w:tcPr>
            <w:tcW w:w="1985" w:type="dxa"/>
            <w:shd w:val="clear" w:color="auto" w:fill="D9D9D9" w:themeFill="background1" w:themeFillShade="D9"/>
          </w:tcPr>
          <w:p w14:paraId="6D769B75"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29 525</w:t>
            </w:r>
          </w:p>
        </w:tc>
        <w:tc>
          <w:tcPr>
            <w:tcW w:w="1843" w:type="dxa"/>
            <w:shd w:val="clear" w:color="auto" w:fill="D9D9D9" w:themeFill="background1" w:themeFillShade="D9"/>
          </w:tcPr>
          <w:p w14:paraId="7A36CE90"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30 417</w:t>
            </w:r>
          </w:p>
        </w:tc>
        <w:tc>
          <w:tcPr>
            <w:tcW w:w="1842" w:type="dxa"/>
            <w:shd w:val="clear" w:color="auto" w:fill="D9D9D9" w:themeFill="background1" w:themeFillShade="D9"/>
          </w:tcPr>
          <w:p w14:paraId="239F5C48"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15 788</w:t>
            </w:r>
          </w:p>
        </w:tc>
      </w:tr>
      <w:tr w:rsidR="009073E4" w:rsidRPr="00104BC0" w14:paraId="23550F00" w14:textId="77777777" w:rsidTr="00D13ED2">
        <w:tc>
          <w:tcPr>
            <w:tcW w:w="1842" w:type="dxa"/>
            <w:shd w:val="clear" w:color="auto" w:fill="D9D9D9" w:themeFill="background1" w:themeFillShade="D9"/>
          </w:tcPr>
          <w:p w14:paraId="33DEEB29" w14:textId="77777777" w:rsidR="009073E4" w:rsidRPr="007314D4" w:rsidRDefault="009073E4" w:rsidP="00C40C9B">
            <w:pPr>
              <w:pStyle w:val="Style5"/>
              <w:widowControl/>
              <w:ind w:right="1"/>
              <w:rPr>
                <w:rStyle w:val="FontStyle348"/>
                <w:rFonts w:ascii="Times New Roman" w:hAnsi="Times New Roman" w:cs="Times New Roman"/>
                <w:b w:val="0"/>
              </w:rPr>
            </w:pPr>
            <w:r w:rsidRPr="007314D4">
              <w:rPr>
                <w:rStyle w:val="FontStyle348"/>
                <w:rFonts w:ascii="Times New Roman" w:hAnsi="Times New Roman" w:cs="Times New Roman"/>
                <w:b w:val="0"/>
              </w:rPr>
              <w:t>Likavka</w:t>
            </w:r>
          </w:p>
        </w:tc>
        <w:tc>
          <w:tcPr>
            <w:tcW w:w="1560" w:type="dxa"/>
            <w:shd w:val="clear" w:color="auto" w:fill="D9D9D9" w:themeFill="background1" w:themeFillShade="D9"/>
          </w:tcPr>
          <w:p w14:paraId="09F0538C"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18,26</w:t>
            </w:r>
          </w:p>
        </w:tc>
        <w:tc>
          <w:tcPr>
            <w:tcW w:w="1985" w:type="dxa"/>
            <w:shd w:val="clear" w:color="auto" w:fill="D9D9D9" w:themeFill="background1" w:themeFillShade="D9"/>
          </w:tcPr>
          <w:p w14:paraId="63C1D88E"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3 124</w:t>
            </w:r>
          </w:p>
        </w:tc>
        <w:tc>
          <w:tcPr>
            <w:tcW w:w="1843" w:type="dxa"/>
            <w:shd w:val="clear" w:color="auto" w:fill="D9D9D9" w:themeFill="background1" w:themeFillShade="D9"/>
          </w:tcPr>
          <w:p w14:paraId="1E9DB05B"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2 915</w:t>
            </w:r>
          </w:p>
        </w:tc>
        <w:tc>
          <w:tcPr>
            <w:tcW w:w="1842" w:type="dxa"/>
            <w:shd w:val="clear" w:color="auto" w:fill="D9D9D9" w:themeFill="background1" w:themeFillShade="D9"/>
          </w:tcPr>
          <w:p w14:paraId="228354B3"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1 293</w:t>
            </w:r>
          </w:p>
        </w:tc>
      </w:tr>
      <w:tr w:rsidR="009073E4" w:rsidRPr="00104BC0" w14:paraId="518EC7FB" w14:textId="77777777" w:rsidTr="00D13ED2">
        <w:tc>
          <w:tcPr>
            <w:tcW w:w="1842" w:type="dxa"/>
          </w:tcPr>
          <w:p w14:paraId="112D40C7" w14:textId="77777777" w:rsidR="009073E4" w:rsidRPr="007314D4" w:rsidRDefault="009073E4" w:rsidP="00C40C9B">
            <w:pPr>
              <w:pStyle w:val="Style5"/>
              <w:widowControl/>
              <w:ind w:right="1"/>
              <w:rPr>
                <w:rStyle w:val="FontStyle348"/>
                <w:rFonts w:ascii="Times New Roman" w:hAnsi="Times New Roman" w:cs="Times New Roman"/>
                <w:b w:val="0"/>
              </w:rPr>
            </w:pPr>
            <w:r w:rsidRPr="007314D4">
              <w:rPr>
                <w:rStyle w:val="FontStyle348"/>
                <w:rFonts w:ascii="Times New Roman" w:hAnsi="Times New Roman" w:cs="Times New Roman"/>
                <w:b w:val="0"/>
              </w:rPr>
              <w:t>Martinček</w:t>
            </w:r>
          </w:p>
        </w:tc>
        <w:tc>
          <w:tcPr>
            <w:tcW w:w="1560" w:type="dxa"/>
          </w:tcPr>
          <w:p w14:paraId="101ADA9A"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2,47</w:t>
            </w:r>
          </w:p>
        </w:tc>
        <w:tc>
          <w:tcPr>
            <w:tcW w:w="1985" w:type="dxa"/>
          </w:tcPr>
          <w:p w14:paraId="71410448"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386</w:t>
            </w:r>
          </w:p>
        </w:tc>
        <w:tc>
          <w:tcPr>
            <w:tcW w:w="1843" w:type="dxa"/>
          </w:tcPr>
          <w:p w14:paraId="664E4327"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414</w:t>
            </w:r>
          </w:p>
        </w:tc>
        <w:tc>
          <w:tcPr>
            <w:tcW w:w="1842" w:type="dxa"/>
          </w:tcPr>
          <w:p w14:paraId="637318E4"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214</w:t>
            </w:r>
          </w:p>
        </w:tc>
      </w:tr>
      <w:tr w:rsidR="009073E4" w:rsidRPr="00104BC0" w14:paraId="7E22BC57" w14:textId="77777777" w:rsidTr="00D13ED2">
        <w:tc>
          <w:tcPr>
            <w:tcW w:w="1842" w:type="dxa"/>
          </w:tcPr>
          <w:p w14:paraId="6D9ACA43" w14:textId="77777777" w:rsidR="009073E4" w:rsidRPr="007314D4" w:rsidRDefault="009073E4" w:rsidP="00C40C9B">
            <w:pPr>
              <w:pStyle w:val="Style5"/>
              <w:widowControl/>
              <w:ind w:right="1"/>
              <w:rPr>
                <w:rStyle w:val="FontStyle348"/>
                <w:rFonts w:ascii="Times New Roman" w:hAnsi="Times New Roman" w:cs="Times New Roman"/>
                <w:b w:val="0"/>
              </w:rPr>
            </w:pPr>
            <w:r w:rsidRPr="007314D4">
              <w:rPr>
                <w:rStyle w:val="FontStyle348"/>
                <w:rFonts w:ascii="Times New Roman" w:hAnsi="Times New Roman" w:cs="Times New Roman"/>
                <w:b w:val="0"/>
              </w:rPr>
              <w:t>Lisková</w:t>
            </w:r>
          </w:p>
        </w:tc>
        <w:tc>
          <w:tcPr>
            <w:tcW w:w="1560" w:type="dxa"/>
          </w:tcPr>
          <w:p w14:paraId="664E63A0"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15,95</w:t>
            </w:r>
          </w:p>
        </w:tc>
        <w:tc>
          <w:tcPr>
            <w:tcW w:w="1985" w:type="dxa"/>
          </w:tcPr>
          <w:p w14:paraId="6850D18E"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2 110</w:t>
            </w:r>
          </w:p>
        </w:tc>
        <w:tc>
          <w:tcPr>
            <w:tcW w:w="1843" w:type="dxa"/>
          </w:tcPr>
          <w:p w14:paraId="7F842C05"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2 126</w:t>
            </w:r>
          </w:p>
        </w:tc>
        <w:tc>
          <w:tcPr>
            <w:tcW w:w="1842" w:type="dxa"/>
          </w:tcPr>
          <w:p w14:paraId="0C99AA30"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1 037</w:t>
            </w:r>
          </w:p>
        </w:tc>
      </w:tr>
      <w:tr w:rsidR="009073E4" w:rsidRPr="00104BC0" w14:paraId="55942145" w14:textId="77777777" w:rsidTr="00D13ED2">
        <w:tc>
          <w:tcPr>
            <w:tcW w:w="1842" w:type="dxa"/>
          </w:tcPr>
          <w:p w14:paraId="15A04BB2" w14:textId="77777777" w:rsidR="009073E4" w:rsidRPr="007314D4" w:rsidRDefault="009073E4" w:rsidP="00C40C9B">
            <w:pPr>
              <w:pStyle w:val="Style5"/>
              <w:widowControl/>
              <w:ind w:right="1"/>
              <w:rPr>
                <w:rStyle w:val="FontStyle348"/>
                <w:rFonts w:ascii="Times New Roman" w:hAnsi="Times New Roman" w:cs="Times New Roman"/>
                <w:b w:val="0"/>
              </w:rPr>
            </w:pPr>
            <w:r w:rsidRPr="007314D4">
              <w:rPr>
                <w:rStyle w:val="FontStyle348"/>
                <w:rFonts w:ascii="Times New Roman" w:hAnsi="Times New Roman" w:cs="Times New Roman"/>
                <w:b w:val="0"/>
              </w:rPr>
              <w:t>Ivachnová</w:t>
            </w:r>
          </w:p>
        </w:tc>
        <w:tc>
          <w:tcPr>
            <w:tcW w:w="1560" w:type="dxa"/>
          </w:tcPr>
          <w:p w14:paraId="4184A955"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5,89</w:t>
            </w:r>
          </w:p>
        </w:tc>
        <w:tc>
          <w:tcPr>
            <w:tcW w:w="1985" w:type="dxa"/>
          </w:tcPr>
          <w:p w14:paraId="1960E82A"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533</w:t>
            </w:r>
          </w:p>
        </w:tc>
        <w:tc>
          <w:tcPr>
            <w:tcW w:w="1843" w:type="dxa"/>
          </w:tcPr>
          <w:p w14:paraId="35B75545"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481</w:t>
            </w:r>
          </w:p>
        </w:tc>
        <w:tc>
          <w:tcPr>
            <w:tcW w:w="1842" w:type="dxa"/>
          </w:tcPr>
          <w:p w14:paraId="554F12E1" w14:textId="77777777" w:rsidR="009073E4" w:rsidRPr="007314D4" w:rsidRDefault="009073E4" w:rsidP="00C40C9B">
            <w:pPr>
              <w:pStyle w:val="Style5"/>
              <w:widowControl/>
              <w:ind w:right="1"/>
              <w:jc w:val="center"/>
              <w:rPr>
                <w:rStyle w:val="FontStyle348"/>
                <w:rFonts w:ascii="Times New Roman" w:hAnsi="Times New Roman" w:cs="Times New Roman"/>
                <w:b w:val="0"/>
              </w:rPr>
            </w:pPr>
            <w:r w:rsidRPr="007314D4">
              <w:rPr>
                <w:rStyle w:val="FontStyle348"/>
                <w:rFonts w:ascii="Times New Roman" w:hAnsi="Times New Roman" w:cs="Times New Roman"/>
                <w:b w:val="0"/>
              </w:rPr>
              <w:t>224</w:t>
            </w:r>
          </w:p>
        </w:tc>
      </w:tr>
    </w:tbl>
    <w:p w14:paraId="2ECD449C" w14:textId="77777777" w:rsidR="009073E4" w:rsidRDefault="009073E4" w:rsidP="009073E4">
      <w:pPr>
        <w:pStyle w:val="Style5"/>
        <w:widowControl/>
        <w:ind w:right="1"/>
        <w:rPr>
          <w:rStyle w:val="FontStyle348"/>
          <w:rFonts w:ascii="Times New Roman" w:hAnsi="Times New Roman" w:cs="Times New Roman"/>
          <w:b w:val="0"/>
          <w:i/>
        </w:rPr>
      </w:pPr>
      <w:r w:rsidRPr="007314D4">
        <w:rPr>
          <w:rStyle w:val="FontStyle348"/>
          <w:rFonts w:ascii="Times New Roman" w:hAnsi="Times New Roman" w:cs="Times New Roman"/>
          <w:b w:val="0"/>
          <w:i/>
        </w:rPr>
        <w:t xml:space="preserve">Zdroj: </w:t>
      </w:r>
      <w:hyperlink r:id="rId12" w:history="1">
        <w:r w:rsidR="00BB00DB" w:rsidRPr="00EA43E9">
          <w:rPr>
            <w:rStyle w:val="Hypertextovprepojenie"/>
            <w:rFonts w:ascii="Times New Roman" w:hAnsi="Times New Roman" w:cs="Times New Roman"/>
            <w:i/>
            <w:sz w:val="20"/>
            <w:szCs w:val="20"/>
          </w:rPr>
          <w:t>www.statistics.sk</w:t>
        </w:r>
      </w:hyperlink>
    </w:p>
    <w:p w14:paraId="13CDE7C5" w14:textId="77777777" w:rsidR="009073E4" w:rsidRDefault="009073E4" w:rsidP="00873F44">
      <w:pPr>
        <w:pStyle w:val="Nadpis3"/>
      </w:pPr>
      <w:bookmarkStart w:id="78" w:name="_Toc440210260"/>
      <w:bookmarkStart w:id="79" w:name="_Toc441564365"/>
      <w:r>
        <w:lastRenderedPageBreak/>
        <w:t xml:space="preserve">Kultúrne a </w:t>
      </w:r>
      <w:r w:rsidRPr="00873F44">
        <w:t>historické</w:t>
      </w:r>
      <w:r>
        <w:t xml:space="preserve"> pamiatky a pozoruhodnosti</w:t>
      </w:r>
      <w:bookmarkEnd w:id="78"/>
      <w:bookmarkEnd w:id="79"/>
    </w:p>
    <w:p w14:paraId="5D4134E6" w14:textId="77777777" w:rsidR="009073E4" w:rsidRPr="00F043E6" w:rsidRDefault="009073E4" w:rsidP="009073E4">
      <w:pPr>
        <w:pStyle w:val="Style103"/>
        <w:widowControl/>
        <w:spacing w:line="240" w:lineRule="auto"/>
        <w:jc w:val="both"/>
        <w:rPr>
          <w:rStyle w:val="FontStyle395"/>
          <w:rFonts w:ascii="Times New Roman" w:hAnsi="Times New Roman"/>
          <w:i w:val="0"/>
          <w:u w:val="single"/>
        </w:rPr>
      </w:pPr>
      <w:r w:rsidRPr="00F043E6">
        <w:rPr>
          <w:rStyle w:val="FontStyle395"/>
          <w:rFonts w:ascii="Times New Roman" w:hAnsi="Times New Roman"/>
          <w:i w:val="0"/>
          <w:u w:val="single"/>
        </w:rPr>
        <w:t>Archeologické a paleontologické náleziská</w:t>
      </w:r>
    </w:p>
    <w:p w14:paraId="29974E92" w14:textId="77777777" w:rsidR="009073E4" w:rsidRPr="00F043E6" w:rsidRDefault="009073E4" w:rsidP="009073E4">
      <w:pPr>
        <w:pStyle w:val="Style121"/>
        <w:widowControl/>
        <w:spacing w:line="240" w:lineRule="auto"/>
        <w:rPr>
          <w:rStyle w:val="FontStyle377"/>
          <w:sz w:val="24"/>
          <w:szCs w:val="24"/>
        </w:rPr>
      </w:pPr>
      <w:r w:rsidRPr="00F043E6">
        <w:rPr>
          <w:rStyle w:val="FontStyle377"/>
          <w:sz w:val="24"/>
          <w:szCs w:val="24"/>
        </w:rPr>
        <w:t xml:space="preserve">Archeologické náleziská, ktoré budú priamo alebo nepriamo dotknuté výstavbou daného diaľničného úseku D1, tvoria významný súbor zemných pamiatok. Výkop pre teleso diaľnice síce priamo nezasiahne žiadnu z evidovaných a chránených archeologických pamiatok, ale zasiahne do satelitných, s nimi priamo súvisiacich a takisto chránených lokalít. Tieto bude potrebné podľa platnej legislatívy v predstihu preskúmať. Ťažisko budúceho archeologického výskumu bude v katastri obcí Martinček a Likavka. </w:t>
      </w:r>
    </w:p>
    <w:p w14:paraId="2CAE09E9" w14:textId="77777777" w:rsidR="009073E4" w:rsidRPr="00812E66" w:rsidRDefault="009073E4" w:rsidP="00812E66">
      <w:pPr>
        <w:pStyle w:val="Style103"/>
        <w:widowControl/>
        <w:spacing w:before="120" w:line="240" w:lineRule="auto"/>
        <w:jc w:val="both"/>
        <w:rPr>
          <w:rStyle w:val="FontStyle377"/>
          <w:sz w:val="24"/>
          <w:szCs w:val="24"/>
        </w:rPr>
      </w:pPr>
      <w:r w:rsidRPr="00812E66">
        <w:rPr>
          <w:rStyle w:val="FontStyle377"/>
          <w:sz w:val="24"/>
          <w:szCs w:val="24"/>
        </w:rPr>
        <w:t>Zoznam archeologických lokalít na trase diaľnica D1 Hubová – Ivachnová</w:t>
      </w:r>
      <w:r w:rsidR="008D6E0A" w:rsidRPr="00812E66">
        <w:rPr>
          <w:rStyle w:val="FontStyle377"/>
          <w:sz w:val="24"/>
          <w:szCs w:val="24"/>
        </w:rPr>
        <w:t xml:space="preserve"> v predmetnom úseku:</w:t>
      </w:r>
    </w:p>
    <w:p w14:paraId="2BBF0570" w14:textId="77777777" w:rsidR="009073E4" w:rsidRPr="00F043E6" w:rsidRDefault="009073E4" w:rsidP="009073E4">
      <w:pPr>
        <w:numPr>
          <w:ilvl w:val="0"/>
          <w:numId w:val="10"/>
        </w:numPr>
        <w:spacing w:after="0" w:line="240" w:lineRule="auto"/>
        <w:jc w:val="both"/>
        <w:rPr>
          <w:szCs w:val="24"/>
        </w:rPr>
      </w:pPr>
      <w:r w:rsidRPr="00F043E6">
        <w:rPr>
          <w:szCs w:val="24"/>
        </w:rPr>
        <w:t xml:space="preserve">Hubová, poloha </w:t>
      </w:r>
      <w:proofErr w:type="spellStart"/>
      <w:r w:rsidRPr="00F043E6">
        <w:rPr>
          <w:szCs w:val="24"/>
        </w:rPr>
        <w:t>Boriec</w:t>
      </w:r>
      <w:proofErr w:type="spellEnd"/>
      <w:r w:rsidRPr="00F043E6">
        <w:rPr>
          <w:szCs w:val="24"/>
        </w:rPr>
        <w:t xml:space="preserve"> (km 0,00</w:t>
      </w:r>
      <w:r w:rsidR="008D6E0A">
        <w:rPr>
          <w:szCs w:val="24"/>
        </w:rPr>
        <w:t>0</w:t>
      </w:r>
      <w:r w:rsidRPr="00F043E6">
        <w:rPr>
          <w:szCs w:val="24"/>
        </w:rPr>
        <w:t>-0,50</w:t>
      </w:r>
      <w:r w:rsidR="008D6E0A">
        <w:rPr>
          <w:szCs w:val="24"/>
        </w:rPr>
        <w:t>0</w:t>
      </w:r>
      <w:r w:rsidRPr="00F043E6">
        <w:rPr>
          <w:szCs w:val="24"/>
        </w:rPr>
        <w:t>)</w:t>
      </w:r>
    </w:p>
    <w:p w14:paraId="5A4072B3" w14:textId="77777777" w:rsidR="009073E4" w:rsidRPr="00F043E6" w:rsidRDefault="009073E4" w:rsidP="009073E4">
      <w:pPr>
        <w:numPr>
          <w:ilvl w:val="0"/>
          <w:numId w:val="10"/>
        </w:numPr>
        <w:spacing w:after="0" w:line="240" w:lineRule="auto"/>
        <w:jc w:val="both"/>
        <w:rPr>
          <w:szCs w:val="24"/>
        </w:rPr>
      </w:pPr>
      <w:r w:rsidRPr="00F043E6">
        <w:rPr>
          <w:szCs w:val="24"/>
        </w:rPr>
        <w:t xml:space="preserve">Ružomberok, časť </w:t>
      </w:r>
      <w:proofErr w:type="spellStart"/>
      <w:r w:rsidRPr="00F043E6">
        <w:rPr>
          <w:szCs w:val="24"/>
        </w:rPr>
        <w:t>Hrboltová</w:t>
      </w:r>
      <w:proofErr w:type="spellEnd"/>
      <w:r w:rsidRPr="00F043E6">
        <w:rPr>
          <w:szCs w:val="24"/>
        </w:rPr>
        <w:t>, polohy Dlhá a </w:t>
      </w:r>
      <w:proofErr w:type="spellStart"/>
      <w:r w:rsidRPr="00F043E6">
        <w:rPr>
          <w:szCs w:val="24"/>
        </w:rPr>
        <w:t>Chlmky</w:t>
      </w:r>
      <w:proofErr w:type="spellEnd"/>
      <w:r w:rsidRPr="00F043E6">
        <w:rPr>
          <w:szCs w:val="24"/>
        </w:rPr>
        <w:t xml:space="preserve"> (km 0,50-1,80)</w:t>
      </w:r>
    </w:p>
    <w:p w14:paraId="757D3522" w14:textId="77777777" w:rsidR="009073E4" w:rsidRPr="00F043E6" w:rsidRDefault="009073E4" w:rsidP="009073E4">
      <w:pPr>
        <w:numPr>
          <w:ilvl w:val="0"/>
          <w:numId w:val="10"/>
        </w:numPr>
        <w:spacing w:after="0" w:line="240" w:lineRule="auto"/>
        <w:jc w:val="both"/>
        <w:rPr>
          <w:szCs w:val="24"/>
        </w:rPr>
      </w:pPr>
      <w:r w:rsidRPr="00F043E6">
        <w:rPr>
          <w:szCs w:val="24"/>
        </w:rPr>
        <w:t xml:space="preserve">Ružomberok, časť </w:t>
      </w:r>
      <w:proofErr w:type="spellStart"/>
      <w:r w:rsidRPr="00F043E6">
        <w:rPr>
          <w:szCs w:val="24"/>
        </w:rPr>
        <w:t>Hrboltová</w:t>
      </w:r>
      <w:proofErr w:type="spellEnd"/>
      <w:r w:rsidRPr="00F043E6">
        <w:rPr>
          <w:szCs w:val="24"/>
        </w:rPr>
        <w:t>, svah pri východnom vyústení Kamennej doliny (km cca 2,00</w:t>
      </w:r>
      <w:r w:rsidR="008D6E0A">
        <w:rPr>
          <w:szCs w:val="24"/>
        </w:rPr>
        <w:t>0</w:t>
      </w:r>
      <w:r w:rsidRPr="00F043E6">
        <w:rPr>
          <w:szCs w:val="24"/>
        </w:rPr>
        <w:t>)</w:t>
      </w:r>
    </w:p>
    <w:p w14:paraId="5F6C6012" w14:textId="77777777" w:rsidR="009073E4" w:rsidRPr="00F043E6" w:rsidRDefault="009073E4" w:rsidP="009073E4">
      <w:pPr>
        <w:numPr>
          <w:ilvl w:val="0"/>
          <w:numId w:val="10"/>
        </w:numPr>
        <w:spacing w:after="0" w:line="240" w:lineRule="auto"/>
        <w:jc w:val="both"/>
        <w:rPr>
          <w:szCs w:val="24"/>
        </w:rPr>
      </w:pPr>
      <w:r w:rsidRPr="00F043E6">
        <w:rPr>
          <w:szCs w:val="24"/>
        </w:rPr>
        <w:t xml:space="preserve">Ružomberok, časť </w:t>
      </w:r>
      <w:proofErr w:type="spellStart"/>
      <w:r w:rsidRPr="00F043E6">
        <w:rPr>
          <w:szCs w:val="24"/>
        </w:rPr>
        <w:t>Hrboltová</w:t>
      </w:r>
      <w:proofErr w:type="spellEnd"/>
      <w:r w:rsidRPr="00F043E6">
        <w:rPr>
          <w:szCs w:val="24"/>
        </w:rPr>
        <w:t xml:space="preserve">, poloha </w:t>
      </w:r>
      <w:proofErr w:type="spellStart"/>
      <w:r w:rsidRPr="00F043E6">
        <w:rPr>
          <w:szCs w:val="24"/>
        </w:rPr>
        <w:t>Skalie</w:t>
      </w:r>
      <w:proofErr w:type="spellEnd"/>
      <w:r w:rsidRPr="00F043E6">
        <w:rPr>
          <w:szCs w:val="24"/>
        </w:rPr>
        <w:t xml:space="preserve"> (km cca 2,000-2,200)</w:t>
      </w:r>
    </w:p>
    <w:p w14:paraId="5BAE8328" w14:textId="77777777" w:rsidR="009073E4" w:rsidRPr="00F043E6" w:rsidRDefault="009073E4" w:rsidP="009073E4">
      <w:pPr>
        <w:numPr>
          <w:ilvl w:val="0"/>
          <w:numId w:val="10"/>
        </w:numPr>
        <w:spacing w:after="0" w:line="240" w:lineRule="auto"/>
        <w:jc w:val="both"/>
        <w:rPr>
          <w:szCs w:val="24"/>
        </w:rPr>
      </w:pPr>
      <w:r w:rsidRPr="00F043E6">
        <w:rPr>
          <w:szCs w:val="24"/>
        </w:rPr>
        <w:t xml:space="preserve">Ružomberok, časť </w:t>
      </w:r>
      <w:proofErr w:type="spellStart"/>
      <w:r w:rsidRPr="00F043E6">
        <w:rPr>
          <w:szCs w:val="24"/>
        </w:rPr>
        <w:t>Hrboltová</w:t>
      </w:r>
      <w:proofErr w:type="spellEnd"/>
      <w:r w:rsidRPr="00F043E6">
        <w:rPr>
          <w:szCs w:val="24"/>
        </w:rPr>
        <w:t xml:space="preserve">, poloha Malý </w:t>
      </w:r>
      <w:proofErr w:type="spellStart"/>
      <w:r w:rsidRPr="00F043E6">
        <w:rPr>
          <w:szCs w:val="24"/>
        </w:rPr>
        <w:t>Hrádček</w:t>
      </w:r>
      <w:proofErr w:type="spellEnd"/>
      <w:r w:rsidRPr="00F043E6">
        <w:rPr>
          <w:szCs w:val="24"/>
        </w:rPr>
        <w:t xml:space="preserve"> (km cca 3,000-3,200)</w:t>
      </w:r>
    </w:p>
    <w:p w14:paraId="50EA6F98" w14:textId="77777777" w:rsidR="009073E4" w:rsidRPr="00F043E6" w:rsidRDefault="009073E4" w:rsidP="009073E4">
      <w:pPr>
        <w:numPr>
          <w:ilvl w:val="0"/>
          <w:numId w:val="10"/>
        </w:numPr>
        <w:spacing w:after="0" w:line="240" w:lineRule="auto"/>
        <w:jc w:val="both"/>
        <w:rPr>
          <w:szCs w:val="24"/>
        </w:rPr>
      </w:pPr>
      <w:r w:rsidRPr="00F043E6">
        <w:rPr>
          <w:szCs w:val="24"/>
        </w:rPr>
        <w:t xml:space="preserve">Ružomberok, časť </w:t>
      </w:r>
      <w:proofErr w:type="spellStart"/>
      <w:r w:rsidRPr="00F043E6">
        <w:rPr>
          <w:szCs w:val="24"/>
        </w:rPr>
        <w:t>Hrboltová</w:t>
      </w:r>
      <w:proofErr w:type="spellEnd"/>
      <w:r w:rsidRPr="00F043E6">
        <w:rPr>
          <w:szCs w:val="24"/>
        </w:rPr>
        <w:t xml:space="preserve">, východne a severne od Malého </w:t>
      </w:r>
      <w:proofErr w:type="spellStart"/>
      <w:r w:rsidRPr="00F043E6">
        <w:rPr>
          <w:szCs w:val="24"/>
        </w:rPr>
        <w:t>Hrádečku</w:t>
      </w:r>
      <w:proofErr w:type="spellEnd"/>
      <w:r w:rsidRPr="00F043E6">
        <w:rPr>
          <w:szCs w:val="24"/>
        </w:rPr>
        <w:t xml:space="preserve"> (km cca 3,00</w:t>
      </w:r>
      <w:r w:rsidR="008D6E0A">
        <w:rPr>
          <w:szCs w:val="24"/>
        </w:rPr>
        <w:t>0</w:t>
      </w:r>
      <w:r w:rsidRPr="00F043E6">
        <w:rPr>
          <w:szCs w:val="24"/>
        </w:rPr>
        <w:t>-3,60)</w:t>
      </w:r>
    </w:p>
    <w:p w14:paraId="4CC800CC" w14:textId="77777777" w:rsidR="009073E4" w:rsidRPr="00F043E6" w:rsidRDefault="009073E4" w:rsidP="009073E4">
      <w:pPr>
        <w:numPr>
          <w:ilvl w:val="0"/>
          <w:numId w:val="10"/>
        </w:numPr>
        <w:spacing w:after="0" w:line="240" w:lineRule="auto"/>
        <w:jc w:val="both"/>
        <w:rPr>
          <w:szCs w:val="24"/>
        </w:rPr>
      </w:pPr>
      <w:r w:rsidRPr="00F043E6">
        <w:rPr>
          <w:szCs w:val="24"/>
        </w:rPr>
        <w:t xml:space="preserve">Ružomberok, časť </w:t>
      </w:r>
      <w:proofErr w:type="spellStart"/>
      <w:r w:rsidRPr="00F043E6">
        <w:rPr>
          <w:szCs w:val="24"/>
        </w:rPr>
        <w:t>Hrboltová</w:t>
      </w:r>
      <w:proofErr w:type="spellEnd"/>
      <w:r w:rsidRPr="00F043E6">
        <w:rPr>
          <w:szCs w:val="24"/>
        </w:rPr>
        <w:t>, severne od polohy Hrádok (km cca 3,50</w:t>
      </w:r>
      <w:r w:rsidR="008D6E0A">
        <w:rPr>
          <w:szCs w:val="24"/>
        </w:rPr>
        <w:t>0</w:t>
      </w:r>
      <w:r w:rsidRPr="00F043E6">
        <w:rPr>
          <w:szCs w:val="24"/>
        </w:rPr>
        <w:t>-4,00</w:t>
      </w:r>
      <w:r w:rsidR="008D6E0A">
        <w:rPr>
          <w:szCs w:val="24"/>
        </w:rPr>
        <w:t>0</w:t>
      </w:r>
      <w:r w:rsidRPr="00F043E6">
        <w:rPr>
          <w:szCs w:val="24"/>
        </w:rPr>
        <w:t>)</w:t>
      </w:r>
    </w:p>
    <w:p w14:paraId="2FD35F23" w14:textId="77777777" w:rsidR="009073E4" w:rsidRPr="00F043E6" w:rsidRDefault="009073E4" w:rsidP="009073E4">
      <w:pPr>
        <w:numPr>
          <w:ilvl w:val="0"/>
          <w:numId w:val="10"/>
        </w:numPr>
        <w:spacing w:after="0" w:line="240" w:lineRule="auto"/>
        <w:jc w:val="both"/>
        <w:rPr>
          <w:szCs w:val="24"/>
        </w:rPr>
      </w:pPr>
      <w:r w:rsidRPr="00F043E6">
        <w:rPr>
          <w:szCs w:val="24"/>
        </w:rPr>
        <w:t xml:space="preserve">Ružomberok, časť </w:t>
      </w:r>
      <w:proofErr w:type="spellStart"/>
      <w:r w:rsidRPr="00F043E6">
        <w:rPr>
          <w:szCs w:val="24"/>
        </w:rPr>
        <w:t>Hrboltová</w:t>
      </w:r>
      <w:proofErr w:type="spellEnd"/>
      <w:r w:rsidRPr="00F043E6">
        <w:rPr>
          <w:szCs w:val="24"/>
        </w:rPr>
        <w:t>, poloha Hrádok (km cca 3,500-4,000)</w:t>
      </w:r>
    </w:p>
    <w:p w14:paraId="5AF59110" w14:textId="77777777" w:rsidR="009073E4" w:rsidRDefault="009073E4" w:rsidP="009073E4">
      <w:pPr>
        <w:numPr>
          <w:ilvl w:val="0"/>
          <w:numId w:val="10"/>
        </w:numPr>
        <w:spacing w:after="0" w:line="240" w:lineRule="auto"/>
        <w:jc w:val="both"/>
        <w:rPr>
          <w:szCs w:val="24"/>
        </w:rPr>
      </w:pPr>
      <w:r w:rsidRPr="00F043E6">
        <w:rPr>
          <w:szCs w:val="24"/>
        </w:rPr>
        <w:t xml:space="preserve">Ružomberok, časť </w:t>
      </w:r>
      <w:proofErr w:type="spellStart"/>
      <w:r w:rsidRPr="00F043E6">
        <w:rPr>
          <w:szCs w:val="24"/>
        </w:rPr>
        <w:t>Hrboltová</w:t>
      </w:r>
      <w:proofErr w:type="spellEnd"/>
      <w:r w:rsidRPr="00F043E6">
        <w:rPr>
          <w:szCs w:val="24"/>
        </w:rPr>
        <w:t>, východne od Hrádku (km cca 3,500-4,000)</w:t>
      </w:r>
    </w:p>
    <w:p w14:paraId="19CAFA5E" w14:textId="77777777" w:rsidR="0061075C" w:rsidRPr="00F043E6" w:rsidRDefault="0061075C" w:rsidP="0061075C">
      <w:pPr>
        <w:spacing w:after="0" w:line="240" w:lineRule="auto"/>
        <w:ind w:left="360"/>
        <w:jc w:val="both"/>
        <w:rPr>
          <w:szCs w:val="24"/>
        </w:rPr>
      </w:pPr>
    </w:p>
    <w:p w14:paraId="1AF39CAD" w14:textId="77777777" w:rsidR="009073E4" w:rsidRPr="00045EC0" w:rsidRDefault="00643BEB" w:rsidP="00045EC0">
      <w:pPr>
        <w:pStyle w:val="Nadpis1"/>
        <w:ind w:right="-567"/>
      </w:pPr>
      <w:bookmarkStart w:id="80" w:name="_Toc441564366"/>
      <w:r>
        <w:t>Vplyvy na životné prostredie a</w:t>
      </w:r>
      <w:r w:rsidR="00944981">
        <w:t xml:space="preserve"> </w:t>
      </w:r>
      <w:r>
        <w:t>zdravie obyvate</w:t>
      </w:r>
      <w:r w:rsidR="00E836F3">
        <w:t>ľ</w:t>
      </w:r>
      <w:r>
        <w:t xml:space="preserve">stva vrátane kumulatívnych </w:t>
      </w:r>
      <w:r w:rsidRPr="00045EC0">
        <w:t>a</w:t>
      </w:r>
      <w:r w:rsidR="00944981">
        <w:t xml:space="preserve"> </w:t>
      </w:r>
      <w:r w:rsidRPr="00045EC0">
        <w:t>synergických</w:t>
      </w:r>
      <w:bookmarkEnd w:id="80"/>
    </w:p>
    <w:p w14:paraId="0ECE58FD" w14:textId="77777777" w:rsidR="00857803" w:rsidRPr="00045EC0" w:rsidRDefault="00857803" w:rsidP="00857803">
      <w:pPr>
        <w:pStyle w:val="NormalArial"/>
        <w:rPr>
          <w:rFonts w:ascii="Times New Roman" w:hAnsi="Times New Roman" w:cs="Times New Roman"/>
          <w:color w:val="000000"/>
          <w:sz w:val="24"/>
          <w:szCs w:val="24"/>
        </w:rPr>
      </w:pPr>
      <w:r w:rsidRPr="00045EC0">
        <w:rPr>
          <w:rFonts w:ascii="Times New Roman" w:hAnsi="Times New Roman" w:cs="Times New Roman"/>
          <w:color w:val="000000"/>
          <w:sz w:val="24"/>
          <w:szCs w:val="24"/>
        </w:rPr>
        <w:t>Najvýznamnejšie zmeny predstavujú nasledujúce činnosti: zmeny v prístupových komunikáciách</w:t>
      </w:r>
      <w:r w:rsidR="00B73BB1" w:rsidRPr="00045EC0">
        <w:rPr>
          <w:rFonts w:ascii="Times New Roman" w:hAnsi="Times New Roman" w:cs="Times New Roman"/>
          <w:color w:val="000000"/>
          <w:sz w:val="24"/>
          <w:szCs w:val="24"/>
        </w:rPr>
        <w:t>, zmena polohy portálu</w:t>
      </w:r>
      <w:r w:rsidRPr="00045EC0">
        <w:rPr>
          <w:rFonts w:ascii="Times New Roman" w:hAnsi="Times New Roman" w:cs="Times New Roman"/>
          <w:color w:val="000000"/>
          <w:sz w:val="24"/>
          <w:szCs w:val="24"/>
        </w:rPr>
        <w:t xml:space="preserve"> a</w:t>
      </w:r>
      <w:r w:rsidR="00B73BB1" w:rsidRPr="00045EC0">
        <w:rPr>
          <w:rFonts w:ascii="Times New Roman" w:hAnsi="Times New Roman" w:cs="Times New Roman"/>
          <w:color w:val="000000"/>
          <w:sz w:val="24"/>
          <w:szCs w:val="24"/>
        </w:rPr>
        <w:t xml:space="preserve"> </w:t>
      </w:r>
      <w:r w:rsidRPr="00045EC0">
        <w:rPr>
          <w:rFonts w:ascii="Times New Roman" w:hAnsi="Times New Roman" w:cs="Times New Roman"/>
          <w:color w:val="000000"/>
          <w:sz w:val="24"/>
          <w:szCs w:val="24"/>
        </w:rPr>
        <w:t>rekultivácie.</w:t>
      </w:r>
    </w:p>
    <w:p w14:paraId="1D38A7F8" w14:textId="77777777" w:rsidR="00857803" w:rsidRPr="00045EC0" w:rsidRDefault="00857803" w:rsidP="00857803">
      <w:pPr>
        <w:pStyle w:val="NormalArial"/>
        <w:rPr>
          <w:rFonts w:ascii="Times New Roman" w:hAnsi="Times New Roman" w:cs="Times New Roman"/>
          <w:color w:val="000000"/>
          <w:sz w:val="24"/>
          <w:szCs w:val="24"/>
        </w:rPr>
      </w:pPr>
    </w:p>
    <w:p w14:paraId="2190A891" w14:textId="77777777" w:rsidR="00857803" w:rsidRPr="00045EC0" w:rsidRDefault="00857803" w:rsidP="00857803">
      <w:pPr>
        <w:jc w:val="both"/>
        <w:rPr>
          <w:b/>
          <w:szCs w:val="24"/>
        </w:rPr>
      </w:pPr>
      <w:r w:rsidRPr="00045EC0">
        <w:rPr>
          <w:b/>
          <w:szCs w:val="24"/>
        </w:rPr>
        <w:t>Etapa výstavby - predpokladané vplyvy na obyvateľstvo</w:t>
      </w:r>
    </w:p>
    <w:p w14:paraId="459F837D" w14:textId="77777777" w:rsidR="00857803" w:rsidRPr="00045EC0" w:rsidRDefault="00857803" w:rsidP="00857803">
      <w:pPr>
        <w:autoSpaceDE w:val="0"/>
        <w:autoSpaceDN w:val="0"/>
        <w:adjustRightInd w:val="0"/>
        <w:spacing w:after="0" w:line="240" w:lineRule="auto"/>
        <w:jc w:val="both"/>
        <w:rPr>
          <w:b/>
          <w:szCs w:val="24"/>
        </w:rPr>
      </w:pPr>
      <w:r w:rsidRPr="00045EC0">
        <w:rPr>
          <w:rFonts w:eastAsia="Calibri"/>
          <w:szCs w:val="24"/>
        </w:rPr>
        <w:t>V etape prevádzky budú dodržané všetky požiadavky legislatívy predovšetkým v oblasti ochrany zdravia, ochrany ovzdušia, ochrany vôd a v oblasti nakladania s odpadmi smerujúce k eliminácii negatívnych vplyvov na obyvateľstvo. Kvalita života obyvateľov v priamo dotknutých sídlach bude ovplyvnená prechodne počas výstavby stavebným ruchom, obmedzovaním dopravy, existenciou stavebných dvorov.</w:t>
      </w:r>
    </w:p>
    <w:p w14:paraId="138430D3" w14:textId="77777777" w:rsidR="00857803" w:rsidRPr="00045EC0" w:rsidRDefault="00857803" w:rsidP="00857803">
      <w:pPr>
        <w:spacing w:before="200"/>
        <w:jc w:val="both"/>
        <w:rPr>
          <w:b/>
          <w:szCs w:val="24"/>
        </w:rPr>
      </w:pPr>
      <w:r w:rsidRPr="00045EC0">
        <w:rPr>
          <w:b/>
          <w:szCs w:val="24"/>
        </w:rPr>
        <w:t>Etapa prevádzky – predpokladané vplyvy na obyvateľstvo</w:t>
      </w:r>
    </w:p>
    <w:p w14:paraId="5151BD08" w14:textId="77777777" w:rsidR="00857803" w:rsidRPr="00045EC0" w:rsidRDefault="00857803" w:rsidP="00857803">
      <w:pPr>
        <w:spacing w:after="0" w:line="240" w:lineRule="auto"/>
        <w:jc w:val="both"/>
        <w:rPr>
          <w:szCs w:val="24"/>
        </w:rPr>
      </w:pPr>
      <w:r w:rsidRPr="00045EC0">
        <w:rPr>
          <w:szCs w:val="24"/>
        </w:rPr>
        <w:t xml:space="preserve">Predĺžením tunela </w:t>
      </w:r>
      <w:proofErr w:type="spellStart"/>
      <w:r w:rsidRPr="00045EC0">
        <w:rPr>
          <w:szCs w:val="24"/>
        </w:rPr>
        <w:t>Čebrať</w:t>
      </w:r>
      <w:proofErr w:type="spellEnd"/>
      <w:r w:rsidRPr="00045EC0">
        <w:rPr>
          <w:szCs w:val="24"/>
        </w:rPr>
        <w:t xml:space="preserve"> v novej trase sa dosiahne hlavne:</w:t>
      </w:r>
    </w:p>
    <w:p w14:paraId="47CDC674" w14:textId="77777777" w:rsidR="00857803" w:rsidRDefault="00857803" w:rsidP="00857803">
      <w:pPr>
        <w:pStyle w:val="Odsekzoznamu"/>
        <w:numPr>
          <w:ilvl w:val="0"/>
          <w:numId w:val="12"/>
        </w:numPr>
        <w:spacing w:before="0" w:line="240" w:lineRule="auto"/>
        <w:ind w:left="521" w:hanging="357"/>
        <w:jc w:val="both"/>
        <w:rPr>
          <w:rFonts w:ascii="Times New Roman" w:hAnsi="Times New Roman"/>
          <w:color w:val="0D0D0D"/>
          <w:sz w:val="24"/>
        </w:rPr>
      </w:pPr>
      <w:r w:rsidRPr="00045EC0">
        <w:rPr>
          <w:rFonts w:ascii="Times New Roman" w:hAnsi="Times New Roman"/>
          <w:color w:val="0D0D0D"/>
          <w:sz w:val="24"/>
        </w:rPr>
        <w:t xml:space="preserve">zníženie zaťaženia hlukom z výstavby a prevádzky diaľnice na obyvateľov </w:t>
      </w:r>
      <w:proofErr w:type="spellStart"/>
      <w:r w:rsidRPr="00045EC0">
        <w:rPr>
          <w:rFonts w:ascii="Times New Roman" w:hAnsi="Times New Roman"/>
          <w:color w:val="0D0D0D"/>
          <w:sz w:val="24"/>
        </w:rPr>
        <w:t>Hrboltovej</w:t>
      </w:r>
      <w:proofErr w:type="spellEnd"/>
      <w:r w:rsidR="00A866BD">
        <w:rPr>
          <w:rFonts w:ascii="Times New Roman" w:hAnsi="Times New Roman"/>
          <w:color w:val="0D0D0D"/>
          <w:sz w:val="24"/>
        </w:rPr>
        <w:t>,</w:t>
      </w:r>
    </w:p>
    <w:p w14:paraId="3C433538" w14:textId="77777777" w:rsidR="000F776E" w:rsidRPr="00045EC0" w:rsidRDefault="000F776E" w:rsidP="00857803">
      <w:pPr>
        <w:pStyle w:val="Odsekzoznamu"/>
        <w:numPr>
          <w:ilvl w:val="0"/>
          <w:numId w:val="12"/>
        </w:numPr>
        <w:spacing w:before="0" w:line="240" w:lineRule="auto"/>
        <w:ind w:left="521" w:hanging="357"/>
        <w:jc w:val="both"/>
        <w:rPr>
          <w:rFonts w:ascii="Times New Roman" w:hAnsi="Times New Roman"/>
          <w:color w:val="0D0D0D"/>
          <w:sz w:val="24"/>
        </w:rPr>
      </w:pPr>
      <w:r>
        <w:rPr>
          <w:rFonts w:ascii="Times New Roman" w:hAnsi="Times New Roman"/>
          <w:color w:val="0D0D0D"/>
          <w:sz w:val="24"/>
        </w:rPr>
        <w:t>skrátenie dĺžky úseku o 353 čo má priamy vplyv na bezpečnosť užívateľov diaľnice</w:t>
      </w:r>
      <w:r w:rsidR="00A866BD">
        <w:rPr>
          <w:rFonts w:ascii="Times New Roman" w:hAnsi="Times New Roman"/>
          <w:color w:val="0D0D0D"/>
          <w:sz w:val="24"/>
        </w:rPr>
        <w:t>,</w:t>
      </w:r>
      <w:r>
        <w:rPr>
          <w:rFonts w:ascii="Times New Roman" w:hAnsi="Times New Roman"/>
          <w:color w:val="0D0D0D"/>
          <w:sz w:val="24"/>
        </w:rPr>
        <w:t xml:space="preserve"> </w:t>
      </w:r>
    </w:p>
    <w:p w14:paraId="795D8074" w14:textId="77777777" w:rsidR="00857803" w:rsidRPr="00045EC0" w:rsidRDefault="00857803" w:rsidP="00857803">
      <w:pPr>
        <w:pStyle w:val="Odsekzoznamu"/>
        <w:numPr>
          <w:ilvl w:val="0"/>
          <w:numId w:val="12"/>
        </w:numPr>
        <w:spacing w:before="0" w:line="240" w:lineRule="auto"/>
        <w:ind w:left="521" w:hanging="357"/>
        <w:jc w:val="both"/>
        <w:rPr>
          <w:rFonts w:ascii="Times New Roman" w:hAnsi="Times New Roman"/>
          <w:color w:val="0D0D0D"/>
          <w:sz w:val="24"/>
        </w:rPr>
      </w:pPr>
      <w:r w:rsidRPr="00045EC0">
        <w:rPr>
          <w:rFonts w:ascii="Times New Roman" w:hAnsi="Times New Roman"/>
          <w:color w:val="0D0D0D"/>
          <w:sz w:val="24"/>
        </w:rPr>
        <w:t>skrátenie dĺžky pozdĺžneho sklonu +4,5 % (z 3285 m na 1515 m)</w:t>
      </w:r>
      <w:r w:rsidR="00A866BD">
        <w:rPr>
          <w:rFonts w:ascii="Times New Roman" w:hAnsi="Times New Roman"/>
          <w:color w:val="0D0D0D"/>
          <w:sz w:val="24"/>
        </w:rPr>
        <w:t>,</w:t>
      </w:r>
      <w:r w:rsidRPr="00045EC0">
        <w:rPr>
          <w:rFonts w:ascii="Times New Roman" w:hAnsi="Times New Roman"/>
          <w:color w:val="0D0D0D"/>
          <w:sz w:val="24"/>
        </w:rPr>
        <w:t xml:space="preserve"> </w:t>
      </w:r>
      <w:r w:rsidR="00A866BD" w:rsidRPr="00045EC0">
        <w:rPr>
          <w:rFonts w:ascii="Times New Roman" w:hAnsi="Times New Roman"/>
          <w:color w:val="0D0D0D"/>
          <w:sz w:val="24"/>
        </w:rPr>
        <w:t>čo umožní vypustenie prídavného pruhu pre</w:t>
      </w:r>
      <w:r w:rsidR="00A866BD">
        <w:rPr>
          <w:rFonts w:ascii="Times New Roman" w:hAnsi="Times New Roman"/>
          <w:color w:val="0D0D0D"/>
          <w:sz w:val="24"/>
        </w:rPr>
        <w:t xml:space="preserve"> pomalé vozidlá, a čo </w:t>
      </w:r>
      <w:r w:rsidRPr="00045EC0">
        <w:rPr>
          <w:rFonts w:ascii="Times New Roman" w:hAnsi="Times New Roman"/>
          <w:color w:val="0D0D0D"/>
          <w:sz w:val="24"/>
        </w:rPr>
        <w:t xml:space="preserve">spolu so skrátením trasy </w:t>
      </w:r>
      <w:r w:rsidR="000F776E">
        <w:rPr>
          <w:rFonts w:ascii="Times New Roman" w:hAnsi="Times New Roman"/>
          <w:color w:val="0D0D0D"/>
          <w:sz w:val="24"/>
        </w:rPr>
        <w:t>bu</w:t>
      </w:r>
      <w:r w:rsidRPr="00045EC0">
        <w:rPr>
          <w:rFonts w:ascii="Times New Roman" w:hAnsi="Times New Roman"/>
          <w:color w:val="0D0D0D"/>
          <w:sz w:val="24"/>
        </w:rPr>
        <w:t>de mať počas užívania stavby stále priaznivé dopady na zníženie tvorby emisií</w:t>
      </w:r>
      <w:r w:rsidR="00A866BD">
        <w:rPr>
          <w:rFonts w:ascii="Times New Roman" w:hAnsi="Times New Roman"/>
          <w:color w:val="0D0D0D"/>
          <w:sz w:val="24"/>
        </w:rPr>
        <w:t xml:space="preserve"> i hluku,</w:t>
      </w:r>
      <w:r w:rsidRPr="00045EC0">
        <w:rPr>
          <w:rFonts w:ascii="Times New Roman" w:hAnsi="Times New Roman"/>
          <w:color w:val="0D0D0D"/>
          <w:sz w:val="24"/>
        </w:rPr>
        <w:t xml:space="preserve"> na ekonomiku (menšia spotreba pohonných hmôt</w:t>
      </w:r>
      <w:r w:rsidR="00A866BD">
        <w:rPr>
          <w:rFonts w:ascii="Times New Roman" w:hAnsi="Times New Roman"/>
          <w:color w:val="0D0D0D"/>
          <w:sz w:val="24"/>
        </w:rPr>
        <w:t>, menšie riziko nehôd</w:t>
      </w:r>
      <w:r w:rsidRPr="00045EC0">
        <w:rPr>
          <w:rFonts w:ascii="Times New Roman" w:hAnsi="Times New Roman"/>
          <w:color w:val="0D0D0D"/>
          <w:sz w:val="24"/>
        </w:rPr>
        <w:t xml:space="preserve">) </w:t>
      </w:r>
      <w:r w:rsidR="00A866BD">
        <w:rPr>
          <w:rFonts w:ascii="Times New Roman" w:hAnsi="Times New Roman"/>
          <w:color w:val="0D0D0D"/>
          <w:sz w:val="24"/>
        </w:rPr>
        <w:t>a</w:t>
      </w:r>
      <w:r w:rsidRPr="00045EC0">
        <w:rPr>
          <w:rFonts w:ascii="Times New Roman" w:hAnsi="Times New Roman"/>
          <w:color w:val="0D0D0D"/>
          <w:sz w:val="24"/>
        </w:rPr>
        <w:t> na úsporu času pre užívateľov diaľnice</w:t>
      </w:r>
      <w:r w:rsidR="00A866BD">
        <w:rPr>
          <w:rFonts w:ascii="Times New Roman" w:hAnsi="Times New Roman"/>
          <w:color w:val="0D0D0D"/>
          <w:sz w:val="24"/>
        </w:rPr>
        <w:t>.</w:t>
      </w:r>
      <w:r w:rsidRPr="00045EC0">
        <w:rPr>
          <w:rFonts w:ascii="Times New Roman" w:hAnsi="Times New Roman"/>
          <w:color w:val="0D0D0D"/>
          <w:sz w:val="24"/>
        </w:rPr>
        <w:t xml:space="preserve"> </w:t>
      </w:r>
    </w:p>
    <w:p w14:paraId="1315DD8D" w14:textId="77777777" w:rsidR="00857803" w:rsidRPr="00045EC0" w:rsidRDefault="00857803" w:rsidP="00857803">
      <w:pPr>
        <w:spacing w:before="200"/>
        <w:jc w:val="both"/>
        <w:rPr>
          <w:b/>
          <w:szCs w:val="24"/>
        </w:rPr>
      </w:pPr>
      <w:r w:rsidRPr="00045EC0">
        <w:rPr>
          <w:b/>
          <w:szCs w:val="24"/>
        </w:rPr>
        <w:t>Etapa prevádzky - predpokladané vplyvy na prírodné prostredie</w:t>
      </w:r>
    </w:p>
    <w:p w14:paraId="48E123FE" w14:textId="77777777" w:rsidR="00857803" w:rsidRPr="00045EC0" w:rsidRDefault="00857803" w:rsidP="00944981">
      <w:pPr>
        <w:pStyle w:val="nadpis20"/>
        <w:suppressAutoHyphens w:val="0"/>
        <w:spacing w:before="0"/>
        <w:rPr>
          <w:rFonts w:ascii="Times New Roman" w:hAnsi="Times New Roman" w:cs="Times New Roman"/>
          <w:sz w:val="24"/>
          <w:lang w:eastAsia="en-US"/>
        </w:rPr>
      </w:pPr>
      <w:r w:rsidRPr="00045EC0">
        <w:rPr>
          <w:rFonts w:ascii="Times New Roman" w:hAnsi="Times New Roman" w:cs="Times New Roman"/>
          <w:sz w:val="24"/>
          <w:lang w:eastAsia="en-US"/>
        </w:rPr>
        <w:t>Vplyvy na</w:t>
      </w:r>
      <w:r w:rsidR="006B5DBA" w:rsidRPr="00045EC0">
        <w:rPr>
          <w:rFonts w:ascii="Times New Roman" w:hAnsi="Times New Roman" w:cs="Times New Roman"/>
          <w:sz w:val="24"/>
          <w:lang w:eastAsia="en-US"/>
        </w:rPr>
        <w:t xml:space="preserve"> ovzdušie a</w:t>
      </w:r>
      <w:r w:rsidRPr="00045EC0">
        <w:rPr>
          <w:rFonts w:ascii="Times New Roman" w:hAnsi="Times New Roman" w:cs="Times New Roman"/>
          <w:sz w:val="24"/>
          <w:lang w:eastAsia="en-US"/>
        </w:rPr>
        <w:t xml:space="preserve"> miestnu klímu </w:t>
      </w:r>
    </w:p>
    <w:p w14:paraId="002EA2D7" w14:textId="77777777" w:rsidR="00857803" w:rsidRPr="00045EC0" w:rsidRDefault="00857803" w:rsidP="00944981">
      <w:pPr>
        <w:autoSpaceDE w:val="0"/>
        <w:autoSpaceDN w:val="0"/>
        <w:adjustRightInd w:val="0"/>
        <w:spacing w:after="0" w:line="240" w:lineRule="auto"/>
        <w:jc w:val="both"/>
        <w:rPr>
          <w:rFonts w:eastAsia="Calibri"/>
          <w:szCs w:val="24"/>
        </w:rPr>
      </w:pPr>
      <w:r w:rsidRPr="00045EC0">
        <w:rPr>
          <w:rFonts w:eastAsia="Calibri"/>
          <w:szCs w:val="24"/>
        </w:rPr>
        <w:t xml:space="preserve">Mierne negatívny vplyv na ovzdušie bude mať prírastok koncentrácie emisií z prevádzky tunela pri východnom portáli ako aj rozptyl emisií na západnom portáli, ktoré </w:t>
      </w:r>
      <w:r w:rsidR="005C3F0B">
        <w:rPr>
          <w:rFonts w:eastAsia="Calibri"/>
          <w:szCs w:val="24"/>
        </w:rPr>
        <w:t xml:space="preserve">pre prijatie opatrení </w:t>
      </w:r>
      <w:r w:rsidRPr="00045EC0">
        <w:rPr>
          <w:rFonts w:eastAsia="Calibri"/>
          <w:szCs w:val="24"/>
        </w:rPr>
        <w:t xml:space="preserve">budú posúdené emisnou štúdiou v rámci </w:t>
      </w:r>
      <w:r w:rsidR="005C3F0B">
        <w:rPr>
          <w:rFonts w:eastAsia="Calibri"/>
          <w:szCs w:val="24"/>
        </w:rPr>
        <w:t xml:space="preserve">spracovania </w:t>
      </w:r>
      <w:r w:rsidRPr="00045EC0">
        <w:rPr>
          <w:rFonts w:eastAsia="Calibri"/>
          <w:szCs w:val="24"/>
        </w:rPr>
        <w:t>DUR, prašnos</w:t>
      </w:r>
      <w:r w:rsidR="005C3F0B">
        <w:rPr>
          <w:rFonts w:eastAsia="Calibri"/>
          <w:szCs w:val="24"/>
        </w:rPr>
        <w:t>ť</w:t>
      </w:r>
      <w:r w:rsidRPr="00045EC0">
        <w:rPr>
          <w:rFonts w:eastAsia="Calibri"/>
          <w:szCs w:val="24"/>
        </w:rPr>
        <w:t xml:space="preserve"> počas výstavby bude </w:t>
      </w:r>
      <w:r w:rsidR="005C3F0B">
        <w:rPr>
          <w:rFonts w:eastAsia="Calibri"/>
          <w:szCs w:val="24"/>
        </w:rPr>
        <w:t xml:space="preserve">viac lokálne koncentrovaná oproti líniovému efektu </w:t>
      </w:r>
      <w:r w:rsidRPr="00045EC0">
        <w:rPr>
          <w:rFonts w:eastAsia="Calibri"/>
          <w:szCs w:val="24"/>
        </w:rPr>
        <w:t>podľa pôvodného riešenia</w:t>
      </w:r>
      <w:r w:rsidR="005C3F0B">
        <w:rPr>
          <w:rFonts w:eastAsia="Calibri"/>
          <w:szCs w:val="24"/>
        </w:rPr>
        <w:t xml:space="preserve"> trasy diaľnice po povrchu nad celou </w:t>
      </w:r>
      <w:proofErr w:type="spellStart"/>
      <w:r w:rsidR="005C3F0B">
        <w:rPr>
          <w:rFonts w:eastAsia="Calibri"/>
          <w:szCs w:val="24"/>
        </w:rPr>
        <w:t>Hrboltovou</w:t>
      </w:r>
      <w:proofErr w:type="spellEnd"/>
      <w:r w:rsidRPr="00045EC0">
        <w:rPr>
          <w:rFonts w:eastAsia="Calibri"/>
          <w:szCs w:val="24"/>
        </w:rPr>
        <w:t>.</w:t>
      </w:r>
    </w:p>
    <w:p w14:paraId="1829C43C" w14:textId="77777777" w:rsidR="00857803" w:rsidRPr="00045EC0" w:rsidRDefault="00857803" w:rsidP="00DA4954">
      <w:pPr>
        <w:spacing w:after="0" w:line="240" w:lineRule="auto"/>
        <w:rPr>
          <w:i/>
          <w:u w:val="single"/>
        </w:rPr>
      </w:pPr>
      <w:r w:rsidRPr="00045EC0">
        <w:rPr>
          <w:i/>
          <w:u w:val="single"/>
        </w:rPr>
        <w:lastRenderedPageBreak/>
        <w:t>Vplyvy na povrchovú a podzemnú vodu</w:t>
      </w:r>
    </w:p>
    <w:p w14:paraId="1559F922" w14:textId="77777777" w:rsidR="00857803" w:rsidRPr="00045EC0" w:rsidRDefault="00857803" w:rsidP="00DA4954">
      <w:pPr>
        <w:spacing w:after="80" w:line="240" w:lineRule="auto"/>
        <w:jc w:val="both"/>
        <w:rPr>
          <w:color w:val="000000"/>
          <w:szCs w:val="24"/>
        </w:rPr>
      </w:pPr>
      <w:r w:rsidRPr="00045EC0">
        <w:rPr>
          <w:szCs w:val="24"/>
        </w:rPr>
        <w:t xml:space="preserve">Odpadové vody najmä z údržby (umývania) tunela, ako aj všetky kvapaliny, ktoré sa dostanú na povrch vozovky a chodníkov v tuneli pri haváriách alebo pri požiari budú zachytené do havarijnej nádrže na západnom portáli odkiaľ budú odvážané na odbornú likvidáciu zodpovedajúcu rozsahu a druhu </w:t>
      </w:r>
      <w:bookmarkStart w:id="81" w:name="_Toc438485739"/>
      <w:bookmarkStart w:id="82" w:name="_Toc438485910"/>
      <w:bookmarkStart w:id="83" w:name="_Toc438486181"/>
      <w:r w:rsidRPr="00045EC0">
        <w:rPr>
          <w:szCs w:val="24"/>
        </w:rPr>
        <w:t>znečistenia; zrážkové vody z povrchu diaľnice alebo iných spevnených plôch, násypov/zárezov budú diaľničnou kanalizáciou odvádzané do sedimentačných nádrží a po prečistení v ORL vypúšťané do recipientov.</w:t>
      </w:r>
      <w:bookmarkEnd w:id="81"/>
      <w:bookmarkEnd w:id="82"/>
      <w:bookmarkEnd w:id="83"/>
      <w:r w:rsidRPr="00045EC0">
        <w:rPr>
          <w:szCs w:val="24"/>
        </w:rPr>
        <w:t xml:space="preserve"> </w:t>
      </w:r>
      <w:r w:rsidRPr="00045EC0">
        <w:rPr>
          <w:rFonts w:eastAsia="Calibri"/>
          <w:szCs w:val="24"/>
        </w:rPr>
        <w:t>Na zabezpečenie ochrany vôd je potrebné venovať mimoriadnu pozornosť prevencii.</w:t>
      </w:r>
      <w:r w:rsidRPr="00045EC0">
        <w:rPr>
          <w:color w:val="000000"/>
          <w:szCs w:val="24"/>
        </w:rPr>
        <w:t xml:space="preserve"> Z hľadiska vodných zdrojov realizácia zmeny nespôsobí zásahy do kvalitatívnych ani kvantitatívnych parametrov povrchových a podzemných vôd.</w:t>
      </w:r>
    </w:p>
    <w:p w14:paraId="37B74C33" w14:textId="77777777" w:rsidR="00857803" w:rsidRPr="00045EC0" w:rsidRDefault="00857803" w:rsidP="000202BC">
      <w:pPr>
        <w:pStyle w:val="nadpis20"/>
        <w:suppressAutoHyphens w:val="0"/>
        <w:rPr>
          <w:rFonts w:ascii="Times New Roman" w:hAnsi="Times New Roman" w:cs="Times New Roman"/>
          <w:color w:val="000000"/>
          <w:sz w:val="24"/>
          <w:lang w:eastAsia="en-US"/>
        </w:rPr>
      </w:pPr>
      <w:r w:rsidRPr="00045EC0">
        <w:rPr>
          <w:rFonts w:ascii="Times New Roman" w:hAnsi="Times New Roman" w:cs="Times New Roman"/>
          <w:color w:val="000000"/>
          <w:sz w:val="24"/>
          <w:lang w:eastAsia="en-US"/>
        </w:rPr>
        <w:t>Vplyv na genofond a biodiverzitu</w:t>
      </w:r>
    </w:p>
    <w:p w14:paraId="0DF30B11" w14:textId="77777777" w:rsidR="00857803" w:rsidRPr="00045EC0" w:rsidRDefault="00857803" w:rsidP="00DA4954">
      <w:pPr>
        <w:pStyle w:val="nadpis20"/>
        <w:suppressAutoHyphens w:val="0"/>
        <w:spacing w:before="0" w:after="80"/>
        <w:rPr>
          <w:rFonts w:ascii="Times New Roman" w:hAnsi="Times New Roman" w:cs="Times New Roman"/>
          <w:i w:val="0"/>
          <w:color w:val="000000"/>
          <w:sz w:val="24"/>
          <w:u w:val="none"/>
          <w:lang w:eastAsia="en-US"/>
        </w:rPr>
      </w:pPr>
      <w:r w:rsidRPr="00045EC0">
        <w:rPr>
          <w:rFonts w:ascii="Times New Roman" w:hAnsi="Times New Roman" w:cs="Times New Roman"/>
          <w:i w:val="0"/>
          <w:color w:val="000000"/>
          <w:sz w:val="24"/>
          <w:u w:val="none"/>
          <w:lang w:eastAsia="en-US"/>
        </w:rPr>
        <w:t xml:space="preserve">Priamy vplyv diaľnice na genofond a biodiverzitu sa prejaví v podobe </w:t>
      </w:r>
      <w:proofErr w:type="spellStart"/>
      <w:r w:rsidRPr="00045EC0">
        <w:rPr>
          <w:rFonts w:ascii="Times New Roman" w:hAnsi="Times New Roman" w:cs="Times New Roman"/>
          <w:i w:val="0"/>
          <w:color w:val="000000"/>
          <w:sz w:val="24"/>
          <w:u w:val="none"/>
          <w:lang w:eastAsia="en-US"/>
        </w:rPr>
        <w:t>bariérového</w:t>
      </w:r>
      <w:proofErr w:type="spellEnd"/>
      <w:r w:rsidRPr="00045EC0">
        <w:rPr>
          <w:rFonts w:ascii="Times New Roman" w:hAnsi="Times New Roman" w:cs="Times New Roman"/>
          <w:i w:val="0"/>
          <w:color w:val="000000"/>
          <w:sz w:val="24"/>
          <w:u w:val="none"/>
          <w:lang w:eastAsia="en-US"/>
        </w:rPr>
        <w:t xml:space="preserve"> efektu pre migrujúce živočíchy, v znížení počtu až absencii niektorých druhov fauny a flóry. V zóne lesa sa vplyv diaľnice prejaví v imisnej záťaži. Podstatným zmiernením negatívnych vplyvov bude predovšetkým zmena trasy diaľnice s predĺžením tunela </w:t>
      </w:r>
      <w:proofErr w:type="spellStart"/>
      <w:r w:rsidRPr="00045EC0">
        <w:rPr>
          <w:rFonts w:ascii="Times New Roman" w:hAnsi="Times New Roman" w:cs="Times New Roman"/>
          <w:i w:val="0"/>
          <w:color w:val="000000"/>
          <w:sz w:val="24"/>
          <w:u w:val="none"/>
          <w:lang w:eastAsia="en-US"/>
        </w:rPr>
        <w:t>Čebrať</w:t>
      </w:r>
      <w:proofErr w:type="spellEnd"/>
      <w:r w:rsidRPr="00045EC0">
        <w:rPr>
          <w:rFonts w:ascii="Times New Roman" w:hAnsi="Times New Roman" w:cs="Times New Roman"/>
          <w:i w:val="0"/>
          <w:color w:val="000000"/>
          <w:sz w:val="24"/>
          <w:u w:val="none"/>
          <w:lang w:eastAsia="en-US"/>
        </w:rPr>
        <w:t>.</w:t>
      </w:r>
    </w:p>
    <w:p w14:paraId="3FFC3C41" w14:textId="77777777" w:rsidR="00857803" w:rsidRPr="00045EC0" w:rsidRDefault="00857803" w:rsidP="00944981">
      <w:pPr>
        <w:pStyle w:val="nadpis20"/>
        <w:suppressAutoHyphens w:val="0"/>
        <w:rPr>
          <w:rFonts w:ascii="Times New Roman" w:hAnsi="Times New Roman" w:cs="Times New Roman"/>
          <w:sz w:val="24"/>
          <w:lang w:eastAsia="en-US"/>
        </w:rPr>
      </w:pPr>
      <w:r w:rsidRPr="00045EC0">
        <w:rPr>
          <w:rFonts w:ascii="Times New Roman" w:hAnsi="Times New Roman" w:cs="Times New Roman"/>
          <w:sz w:val="24"/>
          <w:lang w:eastAsia="en-US"/>
        </w:rPr>
        <w:t>Vplyvy na krajinu</w:t>
      </w:r>
    </w:p>
    <w:p w14:paraId="4AA0627A" w14:textId="77777777" w:rsidR="00857803" w:rsidRPr="00104BC0" w:rsidRDefault="00857803" w:rsidP="00944981">
      <w:pPr>
        <w:autoSpaceDE w:val="0"/>
        <w:autoSpaceDN w:val="0"/>
        <w:adjustRightInd w:val="0"/>
        <w:spacing w:after="0" w:line="240" w:lineRule="auto"/>
        <w:jc w:val="both"/>
        <w:rPr>
          <w:rFonts w:eastAsia="Calibri"/>
          <w:szCs w:val="24"/>
        </w:rPr>
      </w:pPr>
      <w:r w:rsidRPr="00045EC0">
        <w:rPr>
          <w:szCs w:val="24"/>
        </w:rPr>
        <w:t xml:space="preserve">Nepriaznivý vplyv stavebnej činnosti možno predpokladať v odstránení vegetačného krytu, ako aj v zmenách pôdneho horizontu pričom vonkajší zásah natrvalo neumožní návrat k prirodzenej obnove. Pri vegetačných úpravách telesa diaľnice a rekultivácií bude realizovaná umelá zmena vegetácie v podobe výsadby nových odolných druhov stromov, krov a trávnych zmesí, ktoré budú rezistentné k negatívam prevádzky. </w:t>
      </w:r>
      <w:r w:rsidRPr="00045EC0">
        <w:rPr>
          <w:rFonts w:eastAsia="Calibri"/>
          <w:szCs w:val="24"/>
        </w:rPr>
        <w:t>Proti rastu a šíreniu inváznych druhov rastlín a drevín budú prijaté ochranné opatrenia a pri vegetačných úpravách sa budú využívať geograficky pôvodné druhy. Výstavbou a prevádzkou diaľnice bude scenéria krajiny zmenená, ale konkrétne nápravné opatrenia budú minimalizovať zmeny v harmonickom krajinnom obraze narušenom cudzorodým prvkom diaľničného telesa.</w:t>
      </w:r>
    </w:p>
    <w:p w14:paraId="05EECC7F" w14:textId="77777777" w:rsidR="00A57EF2" w:rsidRPr="00944981" w:rsidRDefault="00944981" w:rsidP="00DA4954">
      <w:pPr>
        <w:spacing w:before="160" w:after="80" w:line="240" w:lineRule="auto"/>
        <w:jc w:val="both"/>
        <w:rPr>
          <w:b/>
          <w:szCs w:val="24"/>
        </w:rPr>
      </w:pPr>
      <w:bookmarkStart w:id="84" w:name="_Toc440210262"/>
      <w:r w:rsidRPr="00944981">
        <w:rPr>
          <w:b/>
          <w:szCs w:val="24"/>
        </w:rPr>
        <w:t>Charakteristika vplyvu navrhovanej zmeny</w:t>
      </w:r>
    </w:p>
    <w:p w14:paraId="3527E660" w14:textId="77777777" w:rsidR="0061075C" w:rsidRDefault="00944981" w:rsidP="00DA4954">
      <w:pPr>
        <w:pStyle w:val="Zarkazkladnhotextu2"/>
        <w:spacing w:before="100" w:after="0" w:line="240" w:lineRule="auto"/>
        <w:ind w:left="0"/>
        <w:rPr>
          <w:rFonts w:ascii="Times New Roman" w:eastAsia="Calibri" w:hAnsi="Times New Roman"/>
          <w:sz w:val="24"/>
          <w:szCs w:val="24"/>
        </w:rPr>
      </w:pPr>
      <w:r>
        <w:rPr>
          <w:rFonts w:ascii="Times New Roman" w:hAnsi="Times New Roman"/>
          <w:i/>
          <w:sz w:val="24"/>
          <w:szCs w:val="24"/>
          <w:u w:val="single"/>
        </w:rPr>
        <w:t>T</w:t>
      </w:r>
      <w:r w:rsidRPr="00944981">
        <w:rPr>
          <w:rFonts w:ascii="Times New Roman" w:hAnsi="Times New Roman"/>
          <w:i/>
          <w:sz w:val="24"/>
          <w:szCs w:val="24"/>
          <w:u w:val="single"/>
        </w:rPr>
        <w:t xml:space="preserve">rasy diaľnice a predĺženie tunela </w:t>
      </w:r>
      <w:proofErr w:type="spellStart"/>
      <w:r w:rsidRPr="00944981">
        <w:rPr>
          <w:rFonts w:ascii="Times New Roman" w:hAnsi="Times New Roman"/>
          <w:i/>
          <w:sz w:val="24"/>
          <w:szCs w:val="24"/>
          <w:u w:val="single"/>
        </w:rPr>
        <w:t>Čebrať</w:t>
      </w:r>
      <w:proofErr w:type="spellEnd"/>
    </w:p>
    <w:p w14:paraId="56BDBA3B" w14:textId="00C26F52" w:rsidR="00163A72" w:rsidRDefault="0061075C" w:rsidP="00DA4954">
      <w:pPr>
        <w:spacing w:after="80" w:line="240" w:lineRule="auto"/>
        <w:jc w:val="both"/>
        <w:rPr>
          <w:color w:val="0D0D0D"/>
          <w:szCs w:val="24"/>
        </w:rPr>
      </w:pPr>
      <w:r w:rsidRPr="00937A34">
        <w:rPr>
          <w:szCs w:val="24"/>
        </w:rPr>
        <w:t xml:space="preserve">Pri tejto alternatíve sa nepredpokladajú </w:t>
      </w:r>
      <w:r w:rsidR="00920101">
        <w:rPr>
          <w:szCs w:val="24"/>
        </w:rPr>
        <w:t>trvale</w:t>
      </w:r>
      <w:r w:rsidR="00944981">
        <w:rPr>
          <w:szCs w:val="24"/>
        </w:rPr>
        <w:t xml:space="preserve"> </w:t>
      </w:r>
      <w:r w:rsidRPr="00937A34">
        <w:rPr>
          <w:szCs w:val="24"/>
        </w:rPr>
        <w:t xml:space="preserve">nepriaznivé dopady na životné prostredie. </w:t>
      </w:r>
      <w:r w:rsidRPr="00104BC0">
        <w:rPr>
          <w:color w:val="0D0D0D"/>
          <w:szCs w:val="24"/>
        </w:rPr>
        <w:t>V prípade výskytu väčších trvalých prítokov horninovej vody pri razení tunela budú prítoky zachytené a voda bude samostatným potrubím odvedená do vodojemu na západnom portáli na vodohospodárske účely. Toto opatrenie by eliminovalo prípadné úbytky výdatnosti využívaných vodných zdrojov. Drenážny účinok tunel</w:t>
      </w:r>
      <w:r w:rsidR="009223ED">
        <w:rPr>
          <w:color w:val="0D0D0D"/>
          <w:szCs w:val="24"/>
        </w:rPr>
        <w:t>ových rúr</w:t>
      </w:r>
      <w:r w:rsidRPr="00104BC0">
        <w:rPr>
          <w:color w:val="0D0D0D"/>
          <w:szCs w:val="24"/>
        </w:rPr>
        <w:t xml:space="preserve"> by v oblasti zosuvných území spôsobil zníženie HPV, čo by zlepšilo súčasnú nízku stabilitu horninových blokov nad </w:t>
      </w:r>
      <w:proofErr w:type="spellStart"/>
      <w:r>
        <w:rPr>
          <w:color w:val="0D0D0D"/>
          <w:szCs w:val="24"/>
        </w:rPr>
        <w:t>Hrboltovou</w:t>
      </w:r>
      <w:proofErr w:type="spellEnd"/>
      <w:r>
        <w:rPr>
          <w:color w:val="0D0D0D"/>
          <w:szCs w:val="24"/>
        </w:rPr>
        <w:t>.</w:t>
      </w:r>
      <w:r w:rsidR="00DA4954">
        <w:rPr>
          <w:color w:val="0D0D0D"/>
          <w:szCs w:val="24"/>
        </w:rPr>
        <w:t xml:space="preserve"> Nová lokalizácia západného portálu si vyžaduje nový trvalý záber pozemkov, ktorý je však rozlohou zanedbateľný oproti zásahom pri pôvodnom riešení pri povrchu.</w:t>
      </w:r>
    </w:p>
    <w:p w14:paraId="479E3C9B" w14:textId="77777777" w:rsidR="00163A72" w:rsidRDefault="00163A72" w:rsidP="00DA4954">
      <w:pPr>
        <w:spacing w:after="80" w:line="240" w:lineRule="auto"/>
        <w:jc w:val="both"/>
        <w:rPr>
          <w:color w:val="0D0D0D"/>
          <w:szCs w:val="24"/>
        </w:rPr>
      </w:pPr>
      <w:r>
        <w:rPr>
          <w:color w:val="0D0D0D"/>
          <w:szCs w:val="24"/>
        </w:rPr>
        <w:t>Predĺženie tunela má jednoznačne pozitívny vplyv na zníženia hladiny hluku v </w:t>
      </w:r>
      <w:proofErr w:type="spellStart"/>
      <w:r>
        <w:rPr>
          <w:color w:val="0D0D0D"/>
          <w:szCs w:val="24"/>
        </w:rPr>
        <w:t>Hrboltovej</w:t>
      </w:r>
      <w:proofErr w:type="spellEnd"/>
      <w:r>
        <w:rPr>
          <w:color w:val="0D0D0D"/>
          <w:szCs w:val="24"/>
        </w:rPr>
        <w:t>.</w:t>
      </w:r>
      <w:r w:rsidR="000202BC">
        <w:rPr>
          <w:color w:val="0D0D0D"/>
          <w:szCs w:val="24"/>
        </w:rPr>
        <w:t xml:space="preserve"> Po výstavbe mostov 203 a 204 sa </w:t>
      </w:r>
      <w:proofErr w:type="spellStart"/>
      <w:r w:rsidR="000202BC">
        <w:rPr>
          <w:color w:val="0D0D0D"/>
          <w:szCs w:val="24"/>
        </w:rPr>
        <w:t>rúbanina</w:t>
      </w:r>
      <w:proofErr w:type="spellEnd"/>
      <w:r w:rsidR="000202BC">
        <w:rPr>
          <w:color w:val="0D0D0D"/>
          <w:szCs w:val="24"/>
        </w:rPr>
        <w:t xml:space="preserve"> z tunela bude voziť po trase diaľnice, čo význame odľahčí prístupové komunikácie v </w:t>
      </w:r>
      <w:proofErr w:type="spellStart"/>
      <w:r w:rsidR="000202BC">
        <w:rPr>
          <w:color w:val="0D0D0D"/>
          <w:szCs w:val="24"/>
        </w:rPr>
        <w:t>Hrboltovej</w:t>
      </w:r>
      <w:proofErr w:type="spellEnd"/>
      <w:r w:rsidR="000202BC">
        <w:rPr>
          <w:color w:val="0D0D0D"/>
          <w:szCs w:val="24"/>
        </w:rPr>
        <w:t>.</w:t>
      </w:r>
    </w:p>
    <w:p w14:paraId="1C87D19D" w14:textId="34C904EB" w:rsidR="00723E2B" w:rsidRDefault="000A27C4" w:rsidP="00DA4954">
      <w:pPr>
        <w:spacing w:after="80" w:line="240" w:lineRule="auto"/>
        <w:jc w:val="both"/>
      </w:pPr>
      <w:r>
        <w:rPr>
          <w:color w:val="0D0D0D"/>
          <w:szCs w:val="24"/>
        </w:rPr>
        <w:t>Z</w:t>
      </w:r>
      <w:r w:rsidRPr="008E7A30">
        <w:t xml:space="preserve"> dôvodu </w:t>
      </w:r>
      <w:r>
        <w:t xml:space="preserve">zmiernenia pozdĺžneho sklonu diaľnice nie je potrebný pruh pre pomalé vozidlá </w:t>
      </w:r>
      <w:r w:rsidR="00163A72">
        <w:t>v kombinácii nižšieho násypu</w:t>
      </w:r>
      <w:r>
        <w:t xml:space="preserve"> predstavuje </w:t>
      </w:r>
      <w:r w:rsidR="00163A72">
        <w:t xml:space="preserve">zmena </w:t>
      </w:r>
      <w:r>
        <w:t xml:space="preserve">menší trvalý záber pôdy od mosta </w:t>
      </w:r>
      <w:r w:rsidR="00163A72">
        <w:t xml:space="preserve">cez Váh </w:t>
      </w:r>
      <w:r>
        <w:t xml:space="preserve">201-00 </w:t>
      </w:r>
      <w:r w:rsidR="00163A72">
        <w:t xml:space="preserve">na začiatku úseku až po západný portál tunela. </w:t>
      </w:r>
      <w:r w:rsidR="00BA4DF2">
        <w:t xml:space="preserve">Mierny </w:t>
      </w:r>
      <w:r w:rsidR="0016021F">
        <w:t xml:space="preserve">severný </w:t>
      </w:r>
      <w:r w:rsidR="00BA4DF2">
        <w:t>odklon trasy diaľnice D1 na povrchu si vyžiada väčší zá</w:t>
      </w:r>
      <w:r w:rsidR="00D419F2">
        <w:t>b</w:t>
      </w:r>
      <w:r w:rsidR="00BA4DF2">
        <w:t xml:space="preserve">er trávnatého porastu pred západným portálom tunela </w:t>
      </w:r>
      <w:r w:rsidR="0016021F">
        <w:t xml:space="preserve">ako aj medzi </w:t>
      </w:r>
      <w:proofErr w:type="spellStart"/>
      <w:r w:rsidR="0016021F">
        <w:t>mostami</w:t>
      </w:r>
      <w:proofErr w:type="spellEnd"/>
      <w:r w:rsidR="0016021F">
        <w:t xml:space="preserve"> 203-00 a 204-00</w:t>
      </w:r>
      <w:r w:rsidR="00DC1DC5">
        <w:t xml:space="preserve"> kde je potrebný zárez vľavo.</w:t>
      </w:r>
      <w:r w:rsidR="0016021F">
        <w:t xml:space="preserve"> </w:t>
      </w:r>
      <w:r w:rsidR="00152496">
        <w:t xml:space="preserve">Pre tento zárez </w:t>
      </w:r>
      <w:r w:rsidR="0016021F">
        <w:t xml:space="preserve">medzi </w:t>
      </w:r>
      <w:proofErr w:type="spellStart"/>
      <w:r w:rsidR="0016021F">
        <w:t>mostami</w:t>
      </w:r>
      <w:proofErr w:type="spellEnd"/>
      <w:r w:rsidR="0016021F">
        <w:t xml:space="preserve"> bude nevyhnutné realizovať výrub drevín rastúcich mimo lesa</w:t>
      </w:r>
      <w:r w:rsidR="00152496">
        <w:t xml:space="preserve"> avšak trvalo tam ostáva svah </w:t>
      </w:r>
      <w:r w:rsidR="00152496" w:rsidRPr="00881E59">
        <w:rPr>
          <w:lang w:eastAsia="sk-SK"/>
        </w:rPr>
        <w:t>so sklonom 1:2</w:t>
      </w:r>
      <w:r w:rsidR="00152496">
        <w:rPr>
          <w:lang w:eastAsia="sk-SK"/>
        </w:rPr>
        <w:t>, ktorý je možné opätovne zalesniť</w:t>
      </w:r>
      <w:r w:rsidR="0016021F">
        <w:t xml:space="preserve">. </w:t>
      </w:r>
      <w:r w:rsidR="00152496">
        <w:t xml:space="preserve">Tento </w:t>
      </w:r>
      <w:r w:rsidR="00152496" w:rsidRPr="00881E59">
        <w:rPr>
          <w:lang w:eastAsia="sk-SK"/>
        </w:rPr>
        <w:t>zásah zvyšuje celkovú stabilitu svahu</w:t>
      </w:r>
      <w:r w:rsidR="00152496">
        <w:rPr>
          <w:lang w:eastAsia="sk-SK"/>
        </w:rPr>
        <w:t xml:space="preserve"> a</w:t>
      </w:r>
      <w:r w:rsidR="00152496" w:rsidRPr="00881E59">
        <w:rPr>
          <w:lang w:eastAsia="sk-SK"/>
        </w:rPr>
        <w:t xml:space="preserve"> násyp na pravej strane nebude</w:t>
      </w:r>
      <w:r w:rsidR="00152496">
        <w:rPr>
          <w:lang w:eastAsia="sk-SK"/>
        </w:rPr>
        <w:t xml:space="preserve"> potrebný</w:t>
      </w:r>
      <w:r w:rsidR="00413021">
        <w:rPr>
          <w:lang w:eastAsia="sk-SK"/>
        </w:rPr>
        <w:t xml:space="preserve"> z titulu zúženia šírky diaľnice o pruh pre pomalé vozidlá.</w:t>
      </w:r>
    </w:p>
    <w:p w14:paraId="21813C91" w14:textId="77777777" w:rsidR="0061075C" w:rsidRDefault="00AD6388" w:rsidP="00DA4954">
      <w:pPr>
        <w:spacing w:after="0" w:line="240" w:lineRule="auto"/>
        <w:jc w:val="both"/>
      </w:pPr>
      <w:r>
        <w:t>Zmena trasy diaľnice znamená výrazne pozitívny vplyv z pohľadu zásahov do biotopov na povrchu. Okrem toho s</w:t>
      </w:r>
      <w:r w:rsidR="00163A72">
        <w:t>ekundárny účinok miernejšieho pozdĺžn</w:t>
      </w:r>
      <w:r w:rsidR="00BA4DF2">
        <w:t>e</w:t>
      </w:r>
      <w:r w:rsidR="00163A72">
        <w:t xml:space="preserve">ho sklonu diaľnice </w:t>
      </w:r>
      <w:r w:rsidR="00723E2B">
        <w:t xml:space="preserve">ako </w:t>
      </w:r>
      <w:r>
        <w:t xml:space="preserve">aj jej </w:t>
      </w:r>
      <w:r w:rsidR="00723E2B">
        <w:t>severnejš</w:t>
      </w:r>
      <w:r>
        <w:t>í</w:t>
      </w:r>
      <w:r w:rsidR="00723E2B">
        <w:t xml:space="preserve"> odklon trasy </w:t>
      </w:r>
      <w:r w:rsidR="00163A72">
        <w:t xml:space="preserve">predstavuje zníženie </w:t>
      </w:r>
      <w:r w:rsidR="00BA4DF2">
        <w:t xml:space="preserve">celkových </w:t>
      </w:r>
      <w:r>
        <w:t xml:space="preserve">škodlivých </w:t>
      </w:r>
      <w:r w:rsidR="000A27C4">
        <w:t xml:space="preserve">emisií </w:t>
      </w:r>
      <w:r>
        <w:t>i</w:t>
      </w:r>
      <w:r w:rsidR="00BA4DF2">
        <w:t xml:space="preserve"> hladiny </w:t>
      </w:r>
      <w:r w:rsidR="000A27C4">
        <w:t>hluku</w:t>
      </w:r>
      <w:r w:rsidR="00163A72">
        <w:t>.</w:t>
      </w:r>
    </w:p>
    <w:p w14:paraId="75FD59EB" w14:textId="77777777" w:rsidR="00A57EF2" w:rsidRPr="00944981" w:rsidRDefault="00A57EF2" w:rsidP="00824B95">
      <w:pPr>
        <w:spacing w:after="0" w:line="240" w:lineRule="auto"/>
        <w:rPr>
          <w:rFonts w:eastAsia="Times New Roman" w:cs="Times New Roman"/>
          <w:i/>
          <w:szCs w:val="24"/>
          <w:u w:val="single"/>
          <w:lang w:eastAsia="sk-SK"/>
        </w:rPr>
      </w:pPr>
      <w:r w:rsidRPr="00944981">
        <w:rPr>
          <w:rFonts w:eastAsia="Times New Roman" w:cs="Times New Roman"/>
          <w:i/>
          <w:szCs w:val="24"/>
          <w:u w:val="single"/>
          <w:lang w:eastAsia="sk-SK"/>
        </w:rPr>
        <w:lastRenderedPageBreak/>
        <w:t>Zmena mostných objektov</w:t>
      </w:r>
    </w:p>
    <w:p w14:paraId="136F8502" w14:textId="1ECE8211" w:rsidR="00D30EAA" w:rsidRDefault="00DC1DC5" w:rsidP="00D30EAA">
      <w:pPr>
        <w:spacing w:after="0" w:line="240" w:lineRule="auto"/>
        <w:jc w:val="both"/>
        <w:rPr>
          <w:lang w:eastAsia="sk-SK"/>
        </w:rPr>
      </w:pPr>
      <w:r>
        <w:rPr>
          <w:lang w:eastAsia="sk-SK"/>
        </w:rPr>
        <w:t>Oba menené m</w:t>
      </w:r>
      <w:r w:rsidRPr="00881E59">
        <w:rPr>
          <w:lang w:eastAsia="sk-SK"/>
        </w:rPr>
        <w:t>osty 203</w:t>
      </w:r>
      <w:r>
        <w:rPr>
          <w:lang w:eastAsia="sk-SK"/>
        </w:rPr>
        <w:t>-00</w:t>
      </w:r>
      <w:r w:rsidRPr="00881E59">
        <w:rPr>
          <w:lang w:eastAsia="sk-SK"/>
        </w:rPr>
        <w:t xml:space="preserve"> </w:t>
      </w:r>
      <w:r>
        <w:rPr>
          <w:lang w:eastAsia="sk-SK"/>
        </w:rPr>
        <w:t xml:space="preserve">i </w:t>
      </w:r>
      <w:r w:rsidRPr="00881E59">
        <w:rPr>
          <w:lang w:eastAsia="sk-SK"/>
        </w:rPr>
        <w:t>204</w:t>
      </w:r>
      <w:r>
        <w:rPr>
          <w:lang w:eastAsia="sk-SK"/>
        </w:rPr>
        <w:t>-00</w:t>
      </w:r>
      <w:r w:rsidRPr="00881E59">
        <w:rPr>
          <w:lang w:eastAsia="sk-SK"/>
        </w:rPr>
        <w:t xml:space="preserve"> sa skrátia</w:t>
      </w:r>
      <w:r>
        <w:rPr>
          <w:lang w:eastAsia="sk-SK"/>
        </w:rPr>
        <w:t xml:space="preserve"> a zníži sa ich výška nad terénom.</w:t>
      </w:r>
      <w:r w:rsidRPr="00881E59">
        <w:rPr>
          <w:lang w:eastAsia="sk-SK"/>
        </w:rPr>
        <w:t xml:space="preserve"> </w:t>
      </w:r>
      <w:r w:rsidR="00530E0A">
        <w:rPr>
          <w:lang w:eastAsia="sk-SK"/>
        </w:rPr>
        <w:t xml:space="preserve">Most 203 ostáva vo svojej polohe oproti pôvodnému riešeniu avšak ľavý sa zmení z trojpólového na dvojpoľový, t.j. piliere ľavého a pravého mosta nebudú v zákryte. </w:t>
      </w:r>
      <w:r w:rsidR="00D30EAA">
        <w:rPr>
          <w:lang w:eastAsia="sk-SK"/>
        </w:rPr>
        <w:t xml:space="preserve">Most 204 sa výrazne skráti a odsunie od zastavenej časti v </w:t>
      </w:r>
      <w:proofErr w:type="spellStart"/>
      <w:r w:rsidR="00D30EAA">
        <w:rPr>
          <w:lang w:eastAsia="sk-SK"/>
        </w:rPr>
        <w:t>Hrboltovej</w:t>
      </w:r>
      <w:proofErr w:type="spellEnd"/>
      <w:r w:rsidR="00D30EAA">
        <w:rPr>
          <w:lang w:eastAsia="sk-SK"/>
        </w:rPr>
        <w:t xml:space="preserve"> avšak jeho realizácia si vyžiada nové trvalé zábery pôdy a nové výruby drevín</w:t>
      </w:r>
      <w:r w:rsidR="00DA4954">
        <w:rPr>
          <w:lang w:eastAsia="sk-SK"/>
        </w:rPr>
        <w:t>, ktoré však môžu byť z časti nanovo vysadené na svahoch diaľnice</w:t>
      </w:r>
      <w:r w:rsidR="00D30EAA">
        <w:rPr>
          <w:lang w:eastAsia="sk-SK"/>
        </w:rPr>
        <w:t xml:space="preserve">. </w:t>
      </w:r>
      <w:r w:rsidR="00D30EAA" w:rsidRPr="000868A5">
        <w:rPr>
          <w:szCs w:val="24"/>
        </w:rPr>
        <w:t xml:space="preserve">Navrhovaná zmena </w:t>
      </w:r>
      <w:r w:rsidR="00D30EAA">
        <w:rPr>
          <w:szCs w:val="24"/>
        </w:rPr>
        <w:t xml:space="preserve">mostov </w:t>
      </w:r>
      <w:r w:rsidR="00D30EAA" w:rsidRPr="000868A5">
        <w:rPr>
          <w:szCs w:val="24"/>
        </w:rPr>
        <w:t xml:space="preserve">nebude </w:t>
      </w:r>
      <w:r w:rsidR="00D30EAA">
        <w:rPr>
          <w:szCs w:val="24"/>
        </w:rPr>
        <w:t xml:space="preserve">predstavovať </w:t>
      </w:r>
      <w:r w:rsidR="00D30EAA" w:rsidRPr="000868A5">
        <w:rPr>
          <w:szCs w:val="24"/>
        </w:rPr>
        <w:t>negatívn</w:t>
      </w:r>
      <w:r w:rsidR="00D30EAA">
        <w:rPr>
          <w:szCs w:val="24"/>
        </w:rPr>
        <w:t>y</w:t>
      </w:r>
      <w:r w:rsidR="00D30EAA" w:rsidRPr="000868A5">
        <w:rPr>
          <w:szCs w:val="24"/>
        </w:rPr>
        <w:t xml:space="preserve"> vplyv na životné prostredie a</w:t>
      </w:r>
      <w:r w:rsidR="00D30EAA">
        <w:rPr>
          <w:szCs w:val="24"/>
        </w:rPr>
        <w:t xml:space="preserve"> vzhľadom na odklon od obydlí ucelenej zástavby bude predstavovať </w:t>
      </w:r>
      <w:r w:rsidR="000910A3">
        <w:rPr>
          <w:szCs w:val="24"/>
        </w:rPr>
        <w:t>pozitívum</w:t>
      </w:r>
      <w:r w:rsidR="00D30EAA">
        <w:rPr>
          <w:szCs w:val="24"/>
        </w:rPr>
        <w:t>.</w:t>
      </w:r>
    </w:p>
    <w:p w14:paraId="384E6249" w14:textId="77777777" w:rsidR="00A57EF2" w:rsidRPr="00944981" w:rsidRDefault="00A57EF2" w:rsidP="00D30EAA">
      <w:pPr>
        <w:spacing w:before="120" w:after="0" w:line="240" w:lineRule="auto"/>
        <w:rPr>
          <w:rFonts w:eastAsia="Times New Roman" w:cs="Times New Roman"/>
          <w:i/>
          <w:szCs w:val="24"/>
          <w:u w:val="single"/>
          <w:lang w:eastAsia="sk-SK"/>
        </w:rPr>
      </w:pPr>
      <w:bookmarkStart w:id="85" w:name="_Toc440210263"/>
      <w:bookmarkEnd w:id="84"/>
      <w:r w:rsidRPr="00944981">
        <w:rPr>
          <w:rFonts w:eastAsia="Times New Roman" w:cs="Times New Roman"/>
          <w:i/>
          <w:szCs w:val="24"/>
          <w:u w:val="single"/>
          <w:lang w:eastAsia="sk-SK"/>
        </w:rPr>
        <w:t xml:space="preserve">Dočasná </w:t>
      </w:r>
      <w:proofErr w:type="spellStart"/>
      <w:r w:rsidRPr="00944981">
        <w:rPr>
          <w:rFonts w:eastAsia="Times New Roman" w:cs="Times New Roman"/>
          <w:i/>
          <w:szCs w:val="24"/>
          <w:u w:val="single"/>
          <w:lang w:eastAsia="sk-SK"/>
        </w:rPr>
        <w:t>depónia</w:t>
      </w:r>
      <w:proofErr w:type="spellEnd"/>
      <w:r w:rsidRPr="00944981">
        <w:rPr>
          <w:rFonts w:eastAsia="Times New Roman" w:cs="Times New Roman"/>
          <w:i/>
          <w:szCs w:val="24"/>
          <w:u w:val="single"/>
          <w:lang w:eastAsia="sk-SK"/>
        </w:rPr>
        <w:t xml:space="preserve"> (DD1)</w:t>
      </w:r>
    </w:p>
    <w:p w14:paraId="321D6C14" w14:textId="5810A2DD" w:rsidR="00A57EF2" w:rsidRDefault="00A57EF2" w:rsidP="00D30EAA">
      <w:pPr>
        <w:spacing w:after="120" w:line="240" w:lineRule="auto"/>
        <w:jc w:val="both"/>
        <w:rPr>
          <w:rFonts w:cs="Arial"/>
          <w:i/>
          <w:sz w:val="20"/>
          <w:u w:val="single"/>
        </w:rPr>
      </w:pPr>
      <w:r w:rsidRPr="002F423A">
        <w:rPr>
          <w:szCs w:val="24"/>
        </w:rPr>
        <w:t xml:space="preserve">Lokalizácia </w:t>
      </w:r>
      <w:r w:rsidRPr="0002764C">
        <w:rPr>
          <w:szCs w:val="24"/>
        </w:rPr>
        <w:t xml:space="preserve">a veľkosť dočasnej </w:t>
      </w:r>
      <w:proofErr w:type="spellStart"/>
      <w:r w:rsidRPr="0002764C">
        <w:rPr>
          <w:szCs w:val="24"/>
        </w:rPr>
        <w:t>depónie</w:t>
      </w:r>
      <w:proofErr w:type="spellEnd"/>
      <w:r w:rsidRPr="0002764C">
        <w:rPr>
          <w:szCs w:val="24"/>
        </w:rPr>
        <w:t xml:space="preserve"> pre potreby umiestnenia výrubu z tunela je v súlade s DSP a nevyžiada si nové dočasné zábery nad rámec DSP.</w:t>
      </w:r>
      <w:r>
        <w:rPr>
          <w:szCs w:val="24"/>
        </w:rPr>
        <w:t xml:space="preserve"> </w:t>
      </w:r>
      <w:r w:rsidRPr="00B73F90">
        <w:rPr>
          <w:szCs w:val="24"/>
        </w:rPr>
        <w:t xml:space="preserve">Vybudovanie </w:t>
      </w:r>
      <w:proofErr w:type="spellStart"/>
      <w:r w:rsidRPr="00B73F90">
        <w:rPr>
          <w:szCs w:val="24"/>
        </w:rPr>
        <w:t>depónie</w:t>
      </w:r>
      <w:proofErr w:type="spellEnd"/>
      <w:r w:rsidRPr="00B73F90">
        <w:rPr>
          <w:szCs w:val="24"/>
        </w:rPr>
        <w:t xml:space="preserve"> si </w:t>
      </w:r>
      <w:r>
        <w:rPr>
          <w:szCs w:val="24"/>
        </w:rPr>
        <w:t>ne</w:t>
      </w:r>
      <w:r w:rsidRPr="00B73F90">
        <w:rPr>
          <w:szCs w:val="24"/>
        </w:rPr>
        <w:t xml:space="preserve">vyžiada </w:t>
      </w:r>
      <w:r w:rsidR="00944981">
        <w:rPr>
          <w:szCs w:val="24"/>
        </w:rPr>
        <w:t xml:space="preserve">ani </w:t>
      </w:r>
      <w:r w:rsidRPr="00B73F90">
        <w:rPr>
          <w:szCs w:val="24"/>
        </w:rPr>
        <w:t>nové výruby drevín.</w:t>
      </w:r>
      <w:r>
        <w:rPr>
          <w:szCs w:val="24"/>
        </w:rPr>
        <w:t xml:space="preserve"> </w:t>
      </w:r>
      <w:r w:rsidRPr="000868A5">
        <w:rPr>
          <w:szCs w:val="24"/>
        </w:rPr>
        <w:t xml:space="preserve">Navrhovaná zmena </w:t>
      </w:r>
      <w:r w:rsidR="00944981">
        <w:rPr>
          <w:szCs w:val="24"/>
        </w:rPr>
        <w:t xml:space="preserve">(zvýšenie </w:t>
      </w:r>
      <w:r w:rsidR="00944981">
        <w:t>aktivit</w:t>
      </w:r>
      <w:r w:rsidR="00EC20F9">
        <w:t>y</w:t>
      </w:r>
      <w:r w:rsidR="00944981">
        <w:t xml:space="preserve"> </w:t>
      </w:r>
      <w:r w:rsidR="00D419F2">
        <w:t xml:space="preserve">mechanizmov </w:t>
      </w:r>
      <w:r w:rsidR="00944981">
        <w:t xml:space="preserve">z dôvodu uloženia </w:t>
      </w:r>
      <w:proofErr w:type="spellStart"/>
      <w:r w:rsidR="00944981">
        <w:t>rúbaniny</w:t>
      </w:r>
      <w:proofErr w:type="spellEnd"/>
      <w:r w:rsidR="00944981">
        <w:t xml:space="preserve"> aj z predĺženia tunela</w:t>
      </w:r>
      <w:r w:rsidR="00944981">
        <w:rPr>
          <w:szCs w:val="24"/>
        </w:rPr>
        <w:t xml:space="preserve">) </w:t>
      </w:r>
      <w:r w:rsidRPr="000868A5">
        <w:rPr>
          <w:szCs w:val="24"/>
        </w:rPr>
        <w:t xml:space="preserve">nebude </w:t>
      </w:r>
      <w:r w:rsidR="00944981">
        <w:rPr>
          <w:szCs w:val="24"/>
        </w:rPr>
        <w:t xml:space="preserve">predstavovať zhoršenie </w:t>
      </w:r>
      <w:r w:rsidRPr="000868A5">
        <w:rPr>
          <w:szCs w:val="24"/>
        </w:rPr>
        <w:t>negatívn</w:t>
      </w:r>
      <w:r w:rsidR="00944981">
        <w:rPr>
          <w:szCs w:val="24"/>
        </w:rPr>
        <w:t>eho</w:t>
      </w:r>
      <w:r w:rsidRPr="000868A5">
        <w:rPr>
          <w:szCs w:val="24"/>
        </w:rPr>
        <w:t xml:space="preserve"> vplyv</w:t>
      </w:r>
      <w:r w:rsidR="00944981">
        <w:rPr>
          <w:szCs w:val="24"/>
        </w:rPr>
        <w:t>u</w:t>
      </w:r>
      <w:r w:rsidRPr="000868A5">
        <w:rPr>
          <w:szCs w:val="24"/>
        </w:rPr>
        <w:t xml:space="preserve"> na životné prostredie a zdravie obyvateľstva</w:t>
      </w:r>
      <w:r w:rsidR="00944981">
        <w:rPr>
          <w:szCs w:val="24"/>
        </w:rPr>
        <w:t>.</w:t>
      </w:r>
    </w:p>
    <w:p w14:paraId="2DC801C6" w14:textId="77777777" w:rsidR="00A57EF2" w:rsidRPr="00944981" w:rsidRDefault="009073E4" w:rsidP="00D30EAA">
      <w:pPr>
        <w:spacing w:after="0" w:line="240" w:lineRule="auto"/>
        <w:rPr>
          <w:rFonts w:eastAsia="Times New Roman" w:cs="Times New Roman"/>
          <w:i/>
          <w:szCs w:val="24"/>
          <w:u w:val="single"/>
          <w:lang w:eastAsia="sk-SK"/>
        </w:rPr>
      </w:pPr>
      <w:r w:rsidRPr="00944981">
        <w:rPr>
          <w:rFonts w:eastAsia="Times New Roman" w:cs="Times New Roman"/>
          <w:i/>
          <w:szCs w:val="24"/>
          <w:u w:val="single"/>
          <w:lang w:eastAsia="sk-SK"/>
        </w:rPr>
        <w:t xml:space="preserve">Zariadenie staveniska (ZS) a dočasná </w:t>
      </w:r>
      <w:proofErr w:type="spellStart"/>
      <w:r w:rsidRPr="00944981">
        <w:rPr>
          <w:rFonts w:eastAsia="Times New Roman" w:cs="Times New Roman"/>
          <w:i/>
          <w:szCs w:val="24"/>
          <w:u w:val="single"/>
          <w:lang w:eastAsia="sk-SK"/>
        </w:rPr>
        <w:t>depónia</w:t>
      </w:r>
      <w:proofErr w:type="spellEnd"/>
      <w:r w:rsidRPr="00944981">
        <w:rPr>
          <w:rFonts w:eastAsia="Times New Roman" w:cs="Times New Roman"/>
          <w:i/>
          <w:szCs w:val="24"/>
          <w:u w:val="single"/>
          <w:lang w:eastAsia="sk-SK"/>
        </w:rPr>
        <w:t xml:space="preserve"> (DD-2)</w:t>
      </w:r>
      <w:bookmarkEnd w:id="85"/>
    </w:p>
    <w:p w14:paraId="6CF8DFD8" w14:textId="77777777" w:rsidR="009073E4" w:rsidRPr="00BB00DB" w:rsidRDefault="009073E4" w:rsidP="00D30EAA">
      <w:pPr>
        <w:pStyle w:val="Obyajntext"/>
        <w:jc w:val="both"/>
        <w:rPr>
          <w:rFonts w:ascii="Times New Roman" w:hAnsi="Times New Roman"/>
          <w:sz w:val="24"/>
          <w:szCs w:val="24"/>
        </w:rPr>
      </w:pPr>
      <w:r w:rsidRPr="00BB00DB">
        <w:rPr>
          <w:rFonts w:ascii="Times New Roman" w:hAnsi="Times New Roman"/>
          <w:sz w:val="24"/>
          <w:szCs w:val="24"/>
        </w:rPr>
        <w:t xml:space="preserve">Navrhovaná zmena nebude </w:t>
      </w:r>
      <w:r w:rsidR="0046172B">
        <w:rPr>
          <w:rFonts w:ascii="Times New Roman" w:hAnsi="Times New Roman"/>
          <w:sz w:val="24"/>
          <w:szCs w:val="24"/>
        </w:rPr>
        <w:t>predstavovať</w:t>
      </w:r>
      <w:r w:rsidR="000A27C4">
        <w:rPr>
          <w:rFonts w:ascii="Times New Roman" w:hAnsi="Times New Roman"/>
          <w:sz w:val="24"/>
          <w:szCs w:val="24"/>
        </w:rPr>
        <w:t xml:space="preserve"> </w:t>
      </w:r>
      <w:r w:rsidR="0046172B">
        <w:rPr>
          <w:rFonts w:ascii="Times New Roman" w:hAnsi="Times New Roman"/>
          <w:sz w:val="24"/>
          <w:szCs w:val="24"/>
        </w:rPr>
        <w:t xml:space="preserve">zhoršenie </w:t>
      </w:r>
      <w:r w:rsidRPr="00BB00DB">
        <w:rPr>
          <w:rFonts w:ascii="Times New Roman" w:hAnsi="Times New Roman"/>
          <w:sz w:val="24"/>
          <w:szCs w:val="24"/>
        </w:rPr>
        <w:t>negatívn</w:t>
      </w:r>
      <w:r w:rsidR="0046172B">
        <w:rPr>
          <w:rFonts w:ascii="Times New Roman" w:hAnsi="Times New Roman"/>
          <w:sz w:val="24"/>
          <w:szCs w:val="24"/>
        </w:rPr>
        <w:t>eho</w:t>
      </w:r>
      <w:r w:rsidRPr="00BB00DB">
        <w:rPr>
          <w:rFonts w:ascii="Times New Roman" w:hAnsi="Times New Roman"/>
          <w:sz w:val="24"/>
          <w:szCs w:val="24"/>
        </w:rPr>
        <w:t xml:space="preserve"> vplyv</w:t>
      </w:r>
      <w:r w:rsidR="0046172B">
        <w:rPr>
          <w:rFonts w:ascii="Times New Roman" w:hAnsi="Times New Roman"/>
          <w:sz w:val="24"/>
          <w:szCs w:val="24"/>
        </w:rPr>
        <w:t>u</w:t>
      </w:r>
      <w:r w:rsidRPr="00BB00DB">
        <w:rPr>
          <w:rFonts w:ascii="Times New Roman" w:hAnsi="Times New Roman"/>
          <w:sz w:val="24"/>
          <w:szCs w:val="24"/>
        </w:rPr>
        <w:t xml:space="preserve"> na životné prostredie a zdravie obyvateľstva</w:t>
      </w:r>
      <w:r w:rsidR="0046172B">
        <w:rPr>
          <w:rFonts w:ascii="Times New Roman" w:hAnsi="Times New Roman"/>
          <w:sz w:val="24"/>
          <w:szCs w:val="24"/>
        </w:rPr>
        <w:t xml:space="preserve"> oproti pôvodnému riešeniu</w:t>
      </w:r>
      <w:r w:rsidRPr="00BB00DB">
        <w:rPr>
          <w:rFonts w:ascii="Times New Roman" w:hAnsi="Times New Roman"/>
          <w:sz w:val="24"/>
          <w:szCs w:val="24"/>
        </w:rPr>
        <w:t xml:space="preserve">, nakoľko zariadenie staveniska </w:t>
      </w:r>
      <w:r w:rsidR="000A27C4">
        <w:rPr>
          <w:rFonts w:ascii="Times New Roman" w:hAnsi="Times New Roman"/>
          <w:sz w:val="24"/>
          <w:szCs w:val="24"/>
        </w:rPr>
        <w:t xml:space="preserve">i </w:t>
      </w:r>
      <w:r w:rsidRPr="00BB00DB">
        <w:rPr>
          <w:rFonts w:ascii="Times New Roman" w:hAnsi="Times New Roman"/>
          <w:sz w:val="24"/>
          <w:szCs w:val="24"/>
        </w:rPr>
        <w:t>dočasn</w:t>
      </w:r>
      <w:r w:rsidR="000A27C4">
        <w:rPr>
          <w:rFonts w:ascii="Times New Roman" w:hAnsi="Times New Roman"/>
          <w:sz w:val="24"/>
          <w:szCs w:val="24"/>
        </w:rPr>
        <w:t>á</w:t>
      </w:r>
      <w:r w:rsidRPr="00BB00DB">
        <w:rPr>
          <w:rFonts w:ascii="Times New Roman" w:hAnsi="Times New Roman"/>
          <w:sz w:val="24"/>
          <w:szCs w:val="24"/>
        </w:rPr>
        <w:t xml:space="preserve"> </w:t>
      </w:r>
      <w:proofErr w:type="spellStart"/>
      <w:r w:rsidRPr="00BB00DB">
        <w:rPr>
          <w:rFonts w:ascii="Times New Roman" w:hAnsi="Times New Roman"/>
          <w:sz w:val="24"/>
          <w:szCs w:val="24"/>
        </w:rPr>
        <w:t>depóni</w:t>
      </w:r>
      <w:r w:rsidR="000A27C4">
        <w:rPr>
          <w:rFonts w:ascii="Times New Roman" w:hAnsi="Times New Roman"/>
          <w:sz w:val="24"/>
          <w:szCs w:val="24"/>
        </w:rPr>
        <w:t>a</w:t>
      </w:r>
      <w:proofErr w:type="spellEnd"/>
      <w:r w:rsidRPr="00BB00DB">
        <w:rPr>
          <w:rFonts w:ascii="Times New Roman" w:hAnsi="Times New Roman"/>
          <w:sz w:val="24"/>
          <w:szCs w:val="24"/>
        </w:rPr>
        <w:t xml:space="preserve"> </w:t>
      </w:r>
      <w:r w:rsidR="000A27C4">
        <w:rPr>
          <w:rFonts w:ascii="Times New Roman" w:hAnsi="Times New Roman"/>
          <w:sz w:val="24"/>
          <w:szCs w:val="24"/>
        </w:rPr>
        <w:t>sú</w:t>
      </w:r>
      <w:r w:rsidRPr="00BB00DB">
        <w:rPr>
          <w:rFonts w:ascii="Times New Roman" w:hAnsi="Times New Roman"/>
          <w:sz w:val="24"/>
          <w:szCs w:val="24"/>
        </w:rPr>
        <w:t xml:space="preserve"> situovan</w:t>
      </w:r>
      <w:r w:rsidR="000A27C4">
        <w:rPr>
          <w:rFonts w:ascii="Times New Roman" w:hAnsi="Times New Roman"/>
          <w:sz w:val="24"/>
          <w:szCs w:val="24"/>
        </w:rPr>
        <w:t>é</w:t>
      </w:r>
      <w:r w:rsidRPr="00BB00DB">
        <w:rPr>
          <w:rFonts w:ascii="Times New Roman" w:hAnsi="Times New Roman"/>
          <w:sz w:val="24"/>
          <w:szCs w:val="24"/>
        </w:rPr>
        <w:t xml:space="preserve"> </w:t>
      </w:r>
      <w:r w:rsidR="0046172B">
        <w:rPr>
          <w:rFonts w:ascii="Times New Roman" w:hAnsi="Times New Roman"/>
          <w:sz w:val="24"/>
          <w:szCs w:val="24"/>
        </w:rPr>
        <w:t>predovšetkým</w:t>
      </w:r>
      <w:r w:rsidRPr="00BB00DB">
        <w:rPr>
          <w:rFonts w:ascii="Times New Roman" w:hAnsi="Times New Roman"/>
          <w:sz w:val="24"/>
          <w:szCs w:val="24"/>
        </w:rPr>
        <w:t xml:space="preserve"> v priestore pôvodnej trasy </w:t>
      </w:r>
      <w:r w:rsidR="0046172B">
        <w:rPr>
          <w:rFonts w:ascii="Times New Roman" w:hAnsi="Times New Roman"/>
          <w:sz w:val="24"/>
          <w:szCs w:val="24"/>
        </w:rPr>
        <w:t>diaľnice</w:t>
      </w:r>
      <w:r w:rsidRPr="00BB00DB">
        <w:rPr>
          <w:rFonts w:ascii="Times New Roman" w:hAnsi="Times New Roman"/>
          <w:sz w:val="24"/>
          <w:szCs w:val="24"/>
        </w:rPr>
        <w:t xml:space="preserve">. Plocha dočasného záberu pre ZS a DD-2 </w:t>
      </w:r>
      <w:r w:rsidR="0046172B">
        <w:rPr>
          <w:rFonts w:ascii="Times New Roman" w:hAnsi="Times New Roman"/>
          <w:sz w:val="24"/>
          <w:szCs w:val="24"/>
        </w:rPr>
        <w:t>j</w:t>
      </w:r>
      <w:r w:rsidRPr="00BB00DB">
        <w:rPr>
          <w:rFonts w:ascii="Times New Roman" w:hAnsi="Times New Roman"/>
          <w:sz w:val="24"/>
          <w:szCs w:val="24"/>
        </w:rPr>
        <w:t>e 3 000 m</w:t>
      </w:r>
      <w:r w:rsidRPr="00BB00DB">
        <w:rPr>
          <w:rFonts w:ascii="Times New Roman" w:hAnsi="Times New Roman"/>
          <w:sz w:val="24"/>
          <w:szCs w:val="24"/>
          <w:vertAlign w:val="superscript"/>
        </w:rPr>
        <w:t>2</w:t>
      </w:r>
      <w:r w:rsidR="000A27C4">
        <w:rPr>
          <w:rFonts w:ascii="Times New Roman" w:hAnsi="Times New Roman"/>
          <w:sz w:val="24"/>
          <w:szCs w:val="24"/>
        </w:rPr>
        <w:t xml:space="preserve"> a</w:t>
      </w:r>
      <w:r w:rsidR="0046172B">
        <w:rPr>
          <w:rFonts w:ascii="Times New Roman" w:hAnsi="Times New Roman"/>
          <w:sz w:val="24"/>
          <w:szCs w:val="24"/>
        </w:rPr>
        <w:t xml:space="preserve"> len z časti </w:t>
      </w:r>
      <w:r w:rsidR="000A27C4">
        <w:rPr>
          <w:rFonts w:ascii="Times New Roman" w:hAnsi="Times New Roman"/>
          <w:sz w:val="24"/>
          <w:szCs w:val="24"/>
        </w:rPr>
        <w:t>predstavuje nový záber trávnatých porastov.</w:t>
      </w:r>
    </w:p>
    <w:p w14:paraId="22B05649" w14:textId="77777777" w:rsidR="009073E4" w:rsidRPr="00D30EAA" w:rsidRDefault="004D27E9" w:rsidP="00D71F96">
      <w:pPr>
        <w:spacing w:before="120" w:after="0" w:line="240" w:lineRule="auto"/>
        <w:rPr>
          <w:rFonts w:eastAsia="Times New Roman" w:cs="Times New Roman"/>
          <w:i/>
          <w:szCs w:val="24"/>
          <w:u w:val="single"/>
          <w:lang w:eastAsia="sk-SK"/>
        </w:rPr>
      </w:pPr>
      <w:bookmarkStart w:id="86" w:name="_Toc440210266"/>
      <w:r w:rsidRPr="00D30EAA">
        <w:rPr>
          <w:rFonts w:eastAsia="Times New Roman" w:cs="Times New Roman"/>
          <w:i/>
          <w:szCs w:val="24"/>
          <w:u w:val="single"/>
          <w:lang w:eastAsia="sk-SK"/>
        </w:rPr>
        <w:t>Dočasná prístupová cesta SO 801-00</w:t>
      </w:r>
      <w:bookmarkEnd w:id="86"/>
    </w:p>
    <w:p w14:paraId="61EAE8E3" w14:textId="77777777" w:rsidR="00920149" w:rsidRPr="00602856" w:rsidRDefault="00920149" w:rsidP="00B3070C">
      <w:pPr>
        <w:pStyle w:val="Obyajntext"/>
        <w:jc w:val="both"/>
        <w:rPr>
          <w:rFonts w:ascii="Times New Roman" w:hAnsi="Times New Roman"/>
          <w:sz w:val="24"/>
          <w:szCs w:val="24"/>
        </w:rPr>
      </w:pPr>
      <w:r>
        <w:rPr>
          <w:rFonts w:ascii="Times New Roman" w:hAnsi="Times New Roman"/>
          <w:sz w:val="24"/>
          <w:szCs w:val="24"/>
        </w:rPr>
        <w:t>Táto prístupová cesta bola už predmetom zisťovacieho konania a podľa Rozhodnutia MŽP SR č. 4738/2015-3.4/ml zo dňa 29.4.2015 ju n</w:t>
      </w:r>
      <w:r w:rsidR="00B3070C">
        <w:rPr>
          <w:rFonts w:ascii="Times New Roman" w:hAnsi="Times New Roman"/>
          <w:sz w:val="24"/>
          <w:szCs w:val="24"/>
        </w:rPr>
        <w:t xml:space="preserve">ebolo </w:t>
      </w:r>
      <w:r>
        <w:rPr>
          <w:rFonts w:ascii="Times New Roman" w:hAnsi="Times New Roman"/>
          <w:sz w:val="24"/>
          <w:szCs w:val="24"/>
        </w:rPr>
        <w:t xml:space="preserve">potrebné posudzovať podľa zákona č. 24/2006 </w:t>
      </w:r>
      <w:proofErr w:type="spellStart"/>
      <w:r>
        <w:rPr>
          <w:rFonts w:ascii="Times New Roman" w:hAnsi="Times New Roman"/>
          <w:sz w:val="24"/>
          <w:szCs w:val="24"/>
        </w:rPr>
        <w:t>Z.z</w:t>
      </w:r>
      <w:proofErr w:type="spellEnd"/>
      <w:r>
        <w:rPr>
          <w:rFonts w:ascii="Times New Roman" w:hAnsi="Times New Roman"/>
          <w:sz w:val="24"/>
          <w:szCs w:val="24"/>
        </w:rPr>
        <w:t xml:space="preserve">.. </w:t>
      </w:r>
      <w:r w:rsidR="00B3070C">
        <w:rPr>
          <w:rFonts w:ascii="Times New Roman" w:hAnsi="Times New Roman"/>
          <w:sz w:val="24"/>
          <w:szCs w:val="24"/>
        </w:rPr>
        <w:t>C</w:t>
      </w:r>
      <w:r>
        <w:rPr>
          <w:rFonts w:ascii="Times New Roman" w:hAnsi="Times New Roman"/>
          <w:sz w:val="24"/>
          <w:szCs w:val="24"/>
        </w:rPr>
        <w:t>esta je právoplatne povolená Stavebným povolením MDVRR SR č. 23612/2015/SCDPK-74548 vydaným dňa 30.11.2015. Jej realizácia je potrebná bez ohľadu na realizáciu zmeny navrhovanej činnosti.</w:t>
      </w:r>
      <w:r w:rsidR="00B3070C">
        <w:rPr>
          <w:rFonts w:ascii="Times New Roman" w:hAnsi="Times New Roman"/>
          <w:sz w:val="24"/>
          <w:szCs w:val="24"/>
        </w:rPr>
        <w:t xml:space="preserve"> </w:t>
      </w:r>
      <w:r>
        <w:rPr>
          <w:rFonts w:ascii="Times New Roman" w:hAnsi="Times New Roman"/>
          <w:sz w:val="24"/>
          <w:szCs w:val="24"/>
        </w:rPr>
        <w:t xml:space="preserve">Cesta je v blízkosti s územím európskej siete NATURA 2000. Dočasná prístupová cesta </w:t>
      </w:r>
      <w:r w:rsidR="002502F9">
        <w:rPr>
          <w:rFonts w:ascii="Times New Roman" w:hAnsi="Times New Roman"/>
          <w:sz w:val="24"/>
          <w:szCs w:val="24"/>
        </w:rPr>
        <w:t>však</w:t>
      </w:r>
      <w:r>
        <w:rPr>
          <w:rFonts w:ascii="Times New Roman" w:hAnsi="Times New Roman"/>
          <w:sz w:val="24"/>
          <w:szCs w:val="24"/>
        </w:rPr>
        <w:t xml:space="preserve"> priamo </w:t>
      </w:r>
      <w:r w:rsidR="002502F9">
        <w:rPr>
          <w:rFonts w:ascii="Times New Roman" w:hAnsi="Times New Roman"/>
          <w:sz w:val="24"/>
          <w:szCs w:val="24"/>
        </w:rPr>
        <w:t>ne</w:t>
      </w:r>
      <w:r>
        <w:rPr>
          <w:rFonts w:ascii="Times New Roman" w:hAnsi="Times New Roman"/>
          <w:sz w:val="24"/>
          <w:szCs w:val="24"/>
        </w:rPr>
        <w:t xml:space="preserve">zasahuje do biokoridoru nadregionálneho významu SKUEV 0253 Rieky Váh (IV. stupeň ochrany). </w:t>
      </w:r>
      <w:r w:rsidRPr="00602856">
        <w:rPr>
          <w:rFonts w:ascii="Times New Roman" w:hAnsi="Times New Roman"/>
          <w:sz w:val="24"/>
          <w:szCs w:val="24"/>
        </w:rPr>
        <w:t xml:space="preserve">Realizáciou navrhovanej činnosti nepredpokladáme </w:t>
      </w:r>
      <w:r>
        <w:rPr>
          <w:rFonts w:ascii="Times New Roman" w:hAnsi="Times New Roman"/>
          <w:sz w:val="24"/>
          <w:szCs w:val="24"/>
        </w:rPr>
        <w:t xml:space="preserve">závažné ohrozenie </w:t>
      </w:r>
      <w:r w:rsidRPr="00602856">
        <w:rPr>
          <w:rFonts w:ascii="Times New Roman" w:hAnsi="Times New Roman"/>
          <w:sz w:val="24"/>
          <w:szCs w:val="24"/>
        </w:rPr>
        <w:t>celkovej koherencie súvislej ekologickej sústavy chránených území NATURA 2000 ani negatívny vplyv na zdravie obyvateľstva</w:t>
      </w:r>
      <w:r>
        <w:rPr>
          <w:rFonts w:ascii="Times New Roman" w:hAnsi="Times New Roman"/>
          <w:sz w:val="24"/>
          <w:szCs w:val="24"/>
        </w:rPr>
        <w:t xml:space="preserve"> avšak bude potrebný (už právoplatne povolený) výrub drevín</w:t>
      </w:r>
      <w:r w:rsidR="00FE3758">
        <w:rPr>
          <w:rFonts w:ascii="Times New Roman" w:hAnsi="Times New Roman"/>
          <w:sz w:val="24"/>
          <w:szCs w:val="24"/>
        </w:rPr>
        <w:t>, keďže p</w:t>
      </w:r>
      <w:r w:rsidRPr="00602856">
        <w:rPr>
          <w:rFonts w:ascii="Times New Roman" w:hAnsi="Times New Roman"/>
          <w:sz w:val="24"/>
          <w:szCs w:val="24"/>
        </w:rPr>
        <w:t>o ukončení výstavby sa dočasná prístupová komunikácia odstráni.</w:t>
      </w:r>
    </w:p>
    <w:p w14:paraId="0BF5396A" w14:textId="77777777" w:rsidR="004D27E9" w:rsidRPr="00D71F96" w:rsidRDefault="004D27E9" w:rsidP="00D71F96">
      <w:pPr>
        <w:spacing w:before="120" w:after="0" w:line="240" w:lineRule="auto"/>
        <w:rPr>
          <w:rFonts w:eastAsia="Times New Roman" w:cs="Times New Roman"/>
          <w:i/>
          <w:szCs w:val="24"/>
          <w:u w:val="single"/>
          <w:lang w:eastAsia="sk-SK"/>
        </w:rPr>
      </w:pPr>
      <w:r w:rsidRPr="00D71F96">
        <w:rPr>
          <w:rFonts w:eastAsia="Times New Roman" w:cs="Times New Roman"/>
          <w:i/>
          <w:szCs w:val="24"/>
          <w:u w:val="single"/>
          <w:lang w:eastAsia="sk-SK"/>
        </w:rPr>
        <w:t>Dočasná prístupová cesta SO 803-00 (1)</w:t>
      </w:r>
    </w:p>
    <w:p w14:paraId="59A84F07" w14:textId="34A4F550" w:rsidR="009073E4" w:rsidRDefault="009073E4" w:rsidP="00D71F96">
      <w:pPr>
        <w:pStyle w:val="Zarkazkladnhotextu2"/>
        <w:spacing w:after="0" w:line="240" w:lineRule="auto"/>
        <w:ind w:left="0"/>
        <w:jc w:val="both"/>
        <w:rPr>
          <w:rFonts w:ascii="Times New Roman" w:hAnsi="Times New Roman"/>
          <w:sz w:val="24"/>
          <w:szCs w:val="24"/>
        </w:rPr>
      </w:pPr>
      <w:r w:rsidRPr="00602856">
        <w:rPr>
          <w:rFonts w:ascii="Times New Roman" w:hAnsi="Times New Roman"/>
          <w:sz w:val="24"/>
          <w:szCs w:val="24"/>
        </w:rPr>
        <w:t xml:space="preserve">Vybudovanie cesty je potrebné z dôvodu nemožnosti využiť prístupové trasy povolené v stavebnom </w:t>
      </w:r>
      <w:r w:rsidRPr="006B5DBA">
        <w:rPr>
          <w:rFonts w:ascii="Times New Roman" w:hAnsi="Times New Roman"/>
          <w:sz w:val="24"/>
          <w:szCs w:val="24"/>
        </w:rPr>
        <w:t xml:space="preserve">povolení z r. 2009. </w:t>
      </w:r>
      <w:r w:rsidR="00920149">
        <w:rPr>
          <w:rFonts w:ascii="Times New Roman" w:hAnsi="Times New Roman"/>
          <w:sz w:val="24"/>
          <w:szCs w:val="24"/>
        </w:rPr>
        <w:t>V súčasnosti je skončená lehota na podávanie námietok v stavebnom konaní a čaká sa na vydanie stavebného povolenia na túto dočasn</w:t>
      </w:r>
      <w:r w:rsidR="00EC20F9">
        <w:rPr>
          <w:rFonts w:ascii="Times New Roman" w:hAnsi="Times New Roman"/>
          <w:sz w:val="24"/>
          <w:szCs w:val="24"/>
        </w:rPr>
        <w:t>ú</w:t>
      </w:r>
      <w:r w:rsidR="00920149">
        <w:rPr>
          <w:rFonts w:ascii="Times New Roman" w:hAnsi="Times New Roman"/>
          <w:sz w:val="24"/>
          <w:szCs w:val="24"/>
        </w:rPr>
        <w:t xml:space="preserve"> prístupovú cestu. </w:t>
      </w:r>
      <w:r w:rsidR="002502F9">
        <w:rPr>
          <w:rFonts w:ascii="Times New Roman" w:hAnsi="Times New Roman"/>
          <w:sz w:val="24"/>
          <w:szCs w:val="24"/>
        </w:rPr>
        <w:t>Jej realizácia je potrebná bez ohľadu na realizáciu zmeny navrhovanej činnosti</w:t>
      </w:r>
      <w:r w:rsidR="002502F9" w:rsidRPr="002502F9">
        <w:rPr>
          <w:rFonts w:ascii="Times New Roman" w:hAnsi="Times New Roman"/>
          <w:sz w:val="24"/>
          <w:szCs w:val="24"/>
        </w:rPr>
        <w:t xml:space="preserve"> </w:t>
      </w:r>
      <w:r w:rsidR="002502F9">
        <w:rPr>
          <w:rFonts w:ascii="Times New Roman" w:hAnsi="Times New Roman"/>
          <w:sz w:val="24"/>
          <w:szCs w:val="24"/>
        </w:rPr>
        <w:t xml:space="preserve">ktorou by sa zvýšila jej </w:t>
      </w:r>
      <w:r w:rsidR="00A406E8" w:rsidRPr="00D419F2">
        <w:rPr>
          <w:rFonts w:ascii="Times New Roman" w:hAnsi="Times New Roman"/>
          <w:sz w:val="24"/>
          <w:szCs w:val="24"/>
        </w:rPr>
        <w:t xml:space="preserve">využiteľnosť pre obsluhu dočasnej </w:t>
      </w:r>
      <w:proofErr w:type="spellStart"/>
      <w:r w:rsidR="00A406E8" w:rsidRPr="00D419F2">
        <w:rPr>
          <w:rFonts w:ascii="Times New Roman" w:hAnsi="Times New Roman"/>
          <w:sz w:val="24"/>
          <w:szCs w:val="24"/>
        </w:rPr>
        <w:t>depónie</w:t>
      </w:r>
      <w:proofErr w:type="spellEnd"/>
      <w:r w:rsidR="00A406E8" w:rsidRPr="00D419F2">
        <w:rPr>
          <w:rFonts w:ascii="Times New Roman" w:hAnsi="Times New Roman"/>
          <w:sz w:val="24"/>
          <w:szCs w:val="24"/>
        </w:rPr>
        <w:t xml:space="preserve"> DD-1</w:t>
      </w:r>
      <w:r w:rsidR="002502F9" w:rsidRPr="000910A3">
        <w:rPr>
          <w:rFonts w:ascii="Times New Roman" w:hAnsi="Times New Roman"/>
          <w:sz w:val="24"/>
          <w:szCs w:val="24"/>
        </w:rPr>
        <w:t>.</w:t>
      </w:r>
      <w:r w:rsidR="002502F9">
        <w:rPr>
          <w:rFonts w:ascii="Times New Roman" w:hAnsi="Times New Roman"/>
          <w:sz w:val="24"/>
          <w:szCs w:val="24"/>
        </w:rPr>
        <w:t xml:space="preserve"> </w:t>
      </w:r>
      <w:r w:rsidRPr="003125F4">
        <w:rPr>
          <w:rFonts w:ascii="Times New Roman" w:hAnsi="Times New Roman"/>
          <w:sz w:val="24"/>
          <w:szCs w:val="24"/>
        </w:rPr>
        <w:t xml:space="preserve">Zmena </w:t>
      </w:r>
      <w:r>
        <w:rPr>
          <w:rFonts w:ascii="Times New Roman" w:hAnsi="Times New Roman"/>
          <w:sz w:val="24"/>
          <w:szCs w:val="24"/>
        </w:rPr>
        <w:t>je v kolízii s územím európskej siete NATURA 2000. Dočasná prístupová cesta SO 803-00</w:t>
      </w:r>
      <w:r w:rsidR="002502F9">
        <w:rPr>
          <w:rFonts w:ascii="Times New Roman" w:hAnsi="Times New Roman"/>
          <w:sz w:val="24"/>
          <w:szCs w:val="24"/>
        </w:rPr>
        <w:t xml:space="preserve"> </w:t>
      </w:r>
      <w:r>
        <w:rPr>
          <w:rFonts w:ascii="Times New Roman" w:hAnsi="Times New Roman"/>
          <w:sz w:val="24"/>
          <w:szCs w:val="24"/>
        </w:rPr>
        <w:t xml:space="preserve">(1) priamo zasahuje do biokoridoru nadregionálneho významu SKUEV 0253 Rieky Váh (IV. stupeň ochrany). </w:t>
      </w:r>
      <w:r w:rsidR="002502F9">
        <w:rPr>
          <w:rFonts w:ascii="Times New Roman" w:hAnsi="Times New Roman"/>
          <w:sz w:val="24"/>
          <w:szCs w:val="24"/>
        </w:rPr>
        <w:t xml:space="preserve">Na tento zásah bola OÚ Žilina vydaná výnimka </w:t>
      </w:r>
      <w:r w:rsidR="002502F9" w:rsidRPr="006B5DBA">
        <w:rPr>
          <w:rFonts w:ascii="Times New Roman" w:hAnsi="Times New Roman"/>
          <w:sz w:val="24"/>
          <w:szCs w:val="24"/>
        </w:rPr>
        <w:t xml:space="preserve">č. OU-ZA-OSZP1-2015/042414-004/Drn </w:t>
      </w:r>
      <w:r w:rsidR="002502F9">
        <w:rPr>
          <w:rFonts w:ascii="Times New Roman" w:hAnsi="Times New Roman"/>
          <w:sz w:val="24"/>
          <w:szCs w:val="24"/>
        </w:rPr>
        <w:t>(</w:t>
      </w:r>
      <w:r w:rsidR="002502F9" w:rsidRPr="006B5DBA">
        <w:rPr>
          <w:rFonts w:ascii="Times New Roman" w:hAnsi="Times New Roman"/>
          <w:sz w:val="24"/>
          <w:szCs w:val="24"/>
        </w:rPr>
        <w:t>15.12.2015</w:t>
      </w:r>
      <w:r w:rsidR="002502F9">
        <w:rPr>
          <w:rFonts w:ascii="Times New Roman" w:hAnsi="Times New Roman"/>
          <w:sz w:val="24"/>
          <w:szCs w:val="24"/>
        </w:rPr>
        <w:t>)</w:t>
      </w:r>
      <w:r w:rsidR="002502F9" w:rsidRPr="006B5DBA">
        <w:rPr>
          <w:rFonts w:ascii="Times New Roman" w:hAnsi="Times New Roman"/>
          <w:sz w:val="24"/>
          <w:szCs w:val="24"/>
        </w:rPr>
        <w:t xml:space="preserve">, ktorým mení svoje rozhodnutie č. OU-ZA-OSZP1-2015/023841-009/Drn </w:t>
      </w:r>
      <w:r w:rsidR="002502F9">
        <w:rPr>
          <w:rFonts w:ascii="Times New Roman" w:hAnsi="Times New Roman"/>
          <w:sz w:val="24"/>
          <w:szCs w:val="24"/>
        </w:rPr>
        <w:t>(</w:t>
      </w:r>
      <w:r w:rsidR="002502F9" w:rsidRPr="006B5DBA">
        <w:rPr>
          <w:rFonts w:ascii="Times New Roman" w:hAnsi="Times New Roman"/>
          <w:sz w:val="24"/>
          <w:szCs w:val="24"/>
        </w:rPr>
        <w:t>24.7.2015</w:t>
      </w:r>
      <w:r w:rsidR="002502F9">
        <w:rPr>
          <w:rFonts w:ascii="Times New Roman" w:hAnsi="Times New Roman"/>
          <w:sz w:val="24"/>
          <w:szCs w:val="24"/>
        </w:rPr>
        <w:t xml:space="preserve">). </w:t>
      </w:r>
      <w:r w:rsidRPr="00602856">
        <w:rPr>
          <w:rFonts w:ascii="Times New Roman" w:hAnsi="Times New Roman"/>
          <w:sz w:val="24"/>
          <w:szCs w:val="24"/>
        </w:rPr>
        <w:t xml:space="preserve">Realizáciou </w:t>
      </w:r>
      <w:r w:rsidR="00E150B4">
        <w:rPr>
          <w:rFonts w:ascii="Times New Roman" w:hAnsi="Times New Roman"/>
          <w:sz w:val="24"/>
          <w:szCs w:val="24"/>
        </w:rPr>
        <w:t>zmeny</w:t>
      </w:r>
      <w:r w:rsidRPr="00602856">
        <w:rPr>
          <w:rFonts w:ascii="Times New Roman" w:hAnsi="Times New Roman"/>
          <w:sz w:val="24"/>
          <w:szCs w:val="24"/>
        </w:rPr>
        <w:t xml:space="preserve"> nepredpokladáme </w:t>
      </w:r>
      <w:r>
        <w:rPr>
          <w:rFonts w:ascii="Times New Roman" w:hAnsi="Times New Roman"/>
          <w:sz w:val="24"/>
          <w:szCs w:val="24"/>
        </w:rPr>
        <w:t xml:space="preserve">závažné ohrozenie </w:t>
      </w:r>
      <w:r w:rsidRPr="00602856">
        <w:rPr>
          <w:rFonts w:ascii="Times New Roman" w:hAnsi="Times New Roman"/>
          <w:sz w:val="24"/>
          <w:szCs w:val="24"/>
        </w:rPr>
        <w:t>celkovej koherencie súvislej ekologickej sústavy chránených území NATURA 2000 ani negatívny vplyv na zdravie obyvateľstva</w:t>
      </w:r>
      <w:r w:rsidR="00EC20F9">
        <w:rPr>
          <w:rFonts w:ascii="Times New Roman" w:hAnsi="Times New Roman"/>
          <w:sz w:val="24"/>
          <w:szCs w:val="24"/>
        </w:rPr>
        <w:t>,</w:t>
      </w:r>
      <w:r w:rsidR="00E76890">
        <w:rPr>
          <w:rFonts w:ascii="Times New Roman" w:hAnsi="Times New Roman"/>
          <w:sz w:val="24"/>
          <w:szCs w:val="24"/>
        </w:rPr>
        <w:t xml:space="preserve"> avšak bude potrebný (už právoplatne povolený) výrub drevín</w:t>
      </w:r>
      <w:r w:rsidRPr="00602856">
        <w:rPr>
          <w:rFonts w:ascii="Times New Roman" w:hAnsi="Times New Roman"/>
          <w:sz w:val="24"/>
          <w:szCs w:val="24"/>
        </w:rPr>
        <w:t xml:space="preserve">. Po ukončení výstavby </w:t>
      </w:r>
      <w:r w:rsidR="00E150B4">
        <w:rPr>
          <w:rFonts w:ascii="Times New Roman" w:hAnsi="Times New Roman"/>
          <w:sz w:val="24"/>
          <w:szCs w:val="24"/>
        </w:rPr>
        <w:t xml:space="preserve">bude </w:t>
      </w:r>
      <w:r w:rsidR="00547F48">
        <w:rPr>
          <w:rFonts w:ascii="Times New Roman" w:hAnsi="Times New Roman"/>
          <w:sz w:val="24"/>
          <w:szCs w:val="24"/>
        </w:rPr>
        <w:t xml:space="preserve">cesta </w:t>
      </w:r>
      <w:r w:rsidRPr="00602856">
        <w:rPr>
          <w:rFonts w:ascii="Times New Roman" w:hAnsi="Times New Roman"/>
          <w:sz w:val="24"/>
          <w:szCs w:val="24"/>
        </w:rPr>
        <w:t>odstrán</w:t>
      </w:r>
      <w:r w:rsidR="00E150B4">
        <w:rPr>
          <w:rFonts w:ascii="Times New Roman" w:hAnsi="Times New Roman"/>
          <w:sz w:val="24"/>
          <w:szCs w:val="24"/>
        </w:rPr>
        <w:t>ená</w:t>
      </w:r>
      <w:r w:rsidRPr="00602856">
        <w:rPr>
          <w:rFonts w:ascii="Times New Roman" w:hAnsi="Times New Roman"/>
          <w:sz w:val="24"/>
          <w:szCs w:val="24"/>
        </w:rPr>
        <w:t>.</w:t>
      </w:r>
    </w:p>
    <w:p w14:paraId="28ECB03D" w14:textId="77777777" w:rsidR="009073E4" w:rsidRPr="002502F9" w:rsidRDefault="009073E4" w:rsidP="002502F9">
      <w:pPr>
        <w:spacing w:before="120" w:after="0" w:line="240" w:lineRule="auto"/>
        <w:rPr>
          <w:rFonts w:eastAsia="Times New Roman" w:cs="Times New Roman"/>
          <w:i/>
          <w:szCs w:val="24"/>
          <w:u w:val="single"/>
          <w:lang w:eastAsia="sk-SK"/>
        </w:rPr>
      </w:pPr>
      <w:bookmarkStart w:id="87" w:name="_Toc440210267"/>
      <w:r w:rsidRPr="002502F9">
        <w:rPr>
          <w:rFonts w:eastAsia="Times New Roman" w:cs="Times New Roman"/>
          <w:i/>
          <w:szCs w:val="24"/>
          <w:u w:val="single"/>
          <w:lang w:eastAsia="sk-SK"/>
        </w:rPr>
        <w:t>Dočasná prístupová cesta SO 142-01</w:t>
      </w:r>
      <w:bookmarkEnd w:id="87"/>
      <w:r w:rsidRPr="002502F9">
        <w:rPr>
          <w:rFonts w:eastAsia="Times New Roman" w:cs="Times New Roman"/>
          <w:i/>
          <w:szCs w:val="24"/>
          <w:u w:val="single"/>
          <w:lang w:eastAsia="sk-SK"/>
        </w:rPr>
        <w:t xml:space="preserve"> </w:t>
      </w:r>
    </w:p>
    <w:p w14:paraId="1B31CED5" w14:textId="77777777" w:rsidR="009073E4" w:rsidRDefault="0000375A" w:rsidP="005934C6">
      <w:pPr>
        <w:pStyle w:val="Obyajntext"/>
        <w:jc w:val="both"/>
        <w:rPr>
          <w:rFonts w:ascii="Times New Roman" w:hAnsi="Times New Roman"/>
          <w:sz w:val="24"/>
          <w:szCs w:val="24"/>
        </w:rPr>
      </w:pPr>
      <w:r>
        <w:rPr>
          <w:rFonts w:ascii="Times New Roman" w:hAnsi="Times New Roman"/>
          <w:sz w:val="24"/>
          <w:szCs w:val="24"/>
        </w:rPr>
        <w:t xml:space="preserve">V nadväznosti na dočasnú prístupovú cestu cez Váh 803-00 (1) </w:t>
      </w:r>
      <w:r w:rsidR="009073E4" w:rsidRPr="00E553DD">
        <w:rPr>
          <w:rFonts w:ascii="Times New Roman" w:hAnsi="Times New Roman"/>
          <w:sz w:val="24"/>
          <w:szCs w:val="24"/>
        </w:rPr>
        <w:t>zabezpeč</w:t>
      </w:r>
      <w:r>
        <w:rPr>
          <w:rFonts w:ascii="Times New Roman" w:hAnsi="Times New Roman"/>
          <w:sz w:val="24"/>
          <w:szCs w:val="24"/>
        </w:rPr>
        <w:t>uje</w:t>
      </w:r>
      <w:r w:rsidR="009073E4" w:rsidRPr="00E553DD">
        <w:rPr>
          <w:rFonts w:ascii="Times New Roman" w:hAnsi="Times New Roman"/>
          <w:sz w:val="24"/>
          <w:szCs w:val="24"/>
        </w:rPr>
        <w:t xml:space="preserve"> prístup na stavenisko v km 0,8 – 2,1 </w:t>
      </w:r>
      <w:r>
        <w:rPr>
          <w:rFonts w:ascii="Times New Roman" w:hAnsi="Times New Roman"/>
          <w:sz w:val="24"/>
          <w:szCs w:val="24"/>
        </w:rPr>
        <w:t xml:space="preserve">a k dočasnej </w:t>
      </w:r>
      <w:proofErr w:type="spellStart"/>
      <w:r>
        <w:rPr>
          <w:rFonts w:ascii="Times New Roman" w:hAnsi="Times New Roman"/>
          <w:sz w:val="24"/>
          <w:szCs w:val="24"/>
        </w:rPr>
        <w:t>depónii</w:t>
      </w:r>
      <w:proofErr w:type="spellEnd"/>
      <w:r>
        <w:rPr>
          <w:rFonts w:ascii="Times New Roman" w:hAnsi="Times New Roman"/>
          <w:sz w:val="24"/>
          <w:szCs w:val="24"/>
        </w:rPr>
        <w:t xml:space="preserve"> DD-1</w:t>
      </w:r>
      <w:r w:rsidR="009073E4" w:rsidRPr="00E553DD">
        <w:rPr>
          <w:rFonts w:ascii="Times New Roman" w:hAnsi="Times New Roman"/>
          <w:sz w:val="24"/>
          <w:szCs w:val="24"/>
        </w:rPr>
        <w:t xml:space="preserve">. </w:t>
      </w:r>
      <w:r w:rsidR="00C104FA">
        <w:rPr>
          <w:rFonts w:ascii="Times New Roman" w:hAnsi="Times New Roman"/>
          <w:sz w:val="24"/>
          <w:szCs w:val="24"/>
        </w:rPr>
        <w:t>Z</w:t>
      </w:r>
      <w:r w:rsidR="009073E4">
        <w:rPr>
          <w:rFonts w:ascii="Times New Roman" w:hAnsi="Times New Roman"/>
          <w:sz w:val="24"/>
          <w:szCs w:val="24"/>
        </w:rPr>
        <w:t xml:space="preserve">mena bude </w:t>
      </w:r>
      <w:r w:rsidR="009073E4" w:rsidRPr="000868A5">
        <w:rPr>
          <w:rFonts w:ascii="Times New Roman" w:hAnsi="Times New Roman"/>
          <w:sz w:val="24"/>
          <w:szCs w:val="24"/>
        </w:rPr>
        <w:t xml:space="preserve">mať </w:t>
      </w:r>
      <w:r w:rsidR="009073E4">
        <w:rPr>
          <w:rFonts w:ascii="Times New Roman" w:hAnsi="Times New Roman"/>
          <w:sz w:val="24"/>
          <w:szCs w:val="24"/>
        </w:rPr>
        <w:t xml:space="preserve">mierne </w:t>
      </w:r>
      <w:r w:rsidR="009073E4" w:rsidRPr="000868A5">
        <w:rPr>
          <w:rFonts w:ascii="Times New Roman" w:hAnsi="Times New Roman"/>
          <w:sz w:val="24"/>
          <w:szCs w:val="24"/>
        </w:rPr>
        <w:t>negatívny vplyv na životné prostredie a zdravie obyvateľstva</w:t>
      </w:r>
      <w:r w:rsidR="00C23115">
        <w:rPr>
          <w:rFonts w:ascii="Times New Roman" w:hAnsi="Times New Roman"/>
          <w:sz w:val="24"/>
          <w:szCs w:val="24"/>
        </w:rPr>
        <w:t xml:space="preserve"> z dôvodu zvýšenia používania tohto prístupu</w:t>
      </w:r>
      <w:r w:rsidR="009073E4">
        <w:rPr>
          <w:rFonts w:ascii="Times New Roman" w:hAnsi="Times New Roman"/>
          <w:sz w:val="24"/>
          <w:szCs w:val="24"/>
        </w:rPr>
        <w:t xml:space="preserve">. </w:t>
      </w:r>
      <w:r w:rsidR="009073E4" w:rsidRPr="002502E0">
        <w:rPr>
          <w:rFonts w:ascii="Times New Roman" w:hAnsi="Times New Roman"/>
          <w:sz w:val="24"/>
          <w:szCs w:val="24"/>
        </w:rPr>
        <w:t>Po ukončení výstavby sa dočasná prístupová komunikácia odstráni a pozemky sa uvedú do pôvodného stavu.</w:t>
      </w:r>
    </w:p>
    <w:p w14:paraId="60D87D78" w14:textId="77777777" w:rsidR="009073E4" w:rsidRPr="005934C6" w:rsidRDefault="009073E4" w:rsidP="005934C6">
      <w:pPr>
        <w:spacing w:before="120" w:after="0" w:line="240" w:lineRule="auto"/>
        <w:rPr>
          <w:rFonts w:eastAsia="Times New Roman" w:cs="Times New Roman"/>
          <w:i/>
          <w:szCs w:val="24"/>
          <w:u w:val="single"/>
          <w:lang w:eastAsia="sk-SK"/>
        </w:rPr>
      </w:pPr>
      <w:bookmarkStart w:id="88" w:name="_Toc440210268"/>
      <w:r w:rsidRPr="005934C6">
        <w:rPr>
          <w:rFonts w:eastAsia="Times New Roman" w:cs="Times New Roman"/>
          <w:i/>
          <w:szCs w:val="24"/>
          <w:u w:val="single"/>
          <w:lang w:eastAsia="sk-SK"/>
        </w:rPr>
        <w:lastRenderedPageBreak/>
        <w:t>Dočasná prístupová cesta DP-1</w:t>
      </w:r>
      <w:bookmarkEnd w:id="88"/>
      <w:r w:rsidRPr="005934C6">
        <w:rPr>
          <w:rFonts w:eastAsia="Times New Roman" w:cs="Times New Roman"/>
          <w:i/>
          <w:szCs w:val="24"/>
          <w:u w:val="single"/>
          <w:lang w:eastAsia="sk-SK"/>
        </w:rPr>
        <w:t xml:space="preserve"> </w:t>
      </w:r>
    </w:p>
    <w:p w14:paraId="6C52585B" w14:textId="77777777" w:rsidR="009073E4" w:rsidRDefault="009073E4" w:rsidP="005934C6">
      <w:pPr>
        <w:pStyle w:val="Obyajntext"/>
        <w:jc w:val="both"/>
        <w:rPr>
          <w:rFonts w:ascii="Times New Roman" w:hAnsi="Times New Roman"/>
          <w:sz w:val="24"/>
          <w:szCs w:val="24"/>
        </w:rPr>
      </w:pPr>
      <w:r w:rsidRPr="002502E0">
        <w:rPr>
          <w:rFonts w:ascii="Times New Roman" w:hAnsi="Times New Roman"/>
          <w:sz w:val="24"/>
          <w:szCs w:val="24"/>
        </w:rPr>
        <w:t xml:space="preserve">Realizácia dočasnej prístupovej cesty si vyžiada dočasný záber </w:t>
      </w:r>
      <w:r w:rsidR="005934C6">
        <w:rPr>
          <w:rFonts w:ascii="Times New Roman" w:hAnsi="Times New Roman"/>
          <w:sz w:val="24"/>
          <w:szCs w:val="24"/>
        </w:rPr>
        <w:t xml:space="preserve">PPF </w:t>
      </w:r>
      <w:r w:rsidRPr="002502E0">
        <w:rPr>
          <w:rFonts w:ascii="Times New Roman" w:hAnsi="Times New Roman"/>
          <w:sz w:val="24"/>
          <w:szCs w:val="24"/>
        </w:rPr>
        <w:t xml:space="preserve">nad rámec DSP o ploche </w:t>
      </w:r>
      <w:r w:rsidR="005934C6">
        <w:rPr>
          <w:rFonts w:ascii="Times New Roman" w:hAnsi="Times New Roman"/>
          <w:sz w:val="24"/>
          <w:szCs w:val="24"/>
        </w:rPr>
        <w:t xml:space="preserve">cca </w:t>
      </w:r>
      <w:r w:rsidRPr="002502E0">
        <w:rPr>
          <w:rFonts w:ascii="Times New Roman" w:hAnsi="Times New Roman"/>
          <w:sz w:val="24"/>
          <w:szCs w:val="24"/>
        </w:rPr>
        <w:t>1 400 m</w:t>
      </w:r>
      <w:r w:rsidRPr="00E76890">
        <w:rPr>
          <w:rFonts w:ascii="Times New Roman" w:hAnsi="Times New Roman"/>
          <w:sz w:val="24"/>
          <w:szCs w:val="24"/>
          <w:vertAlign w:val="superscript"/>
        </w:rPr>
        <w:t>2</w:t>
      </w:r>
      <w:r w:rsidR="00C84B60">
        <w:rPr>
          <w:rFonts w:ascii="Times New Roman" w:hAnsi="Times New Roman"/>
          <w:sz w:val="24"/>
          <w:szCs w:val="24"/>
        </w:rPr>
        <w:t xml:space="preserve">, na ktorom </w:t>
      </w:r>
      <w:r w:rsidR="005934C6">
        <w:rPr>
          <w:rFonts w:ascii="Times New Roman" w:hAnsi="Times New Roman"/>
          <w:sz w:val="24"/>
          <w:szCs w:val="24"/>
        </w:rPr>
        <w:t xml:space="preserve">bude </w:t>
      </w:r>
      <w:r w:rsidR="00C84B60">
        <w:rPr>
          <w:rFonts w:ascii="Times New Roman" w:hAnsi="Times New Roman"/>
          <w:sz w:val="24"/>
          <w:szCs w:val="24"/>
        </w:rPr>
        <w:t xml:space="preserve">potrebný </w:t>
      </w:r>
      <w:r w:rsidR="005934C6">
        <w:rPr>
          <w:rFonts w:ascii="Times New Roman" w:hAnsi="Times New Roman"/>
          <w:sz w:val="24"/>
          <w:szCs w:val="24"/>
        </w:rPr>
        <w:t xml:space="preserve">aj </w:t>
      </w:r>
      <w:r w:rsidR="00C84B60">
        <w:rPr>
          <w:rFonts w:ascii="Times New Roman" w:hAnsi="Times New Roman"/>
          <w:sz w:val="24"/>
          <w:szCs w:val="24"/>
        </w:rPr>
        <w:t xml:space="preserve">výrub drevín. </w:t>
      </w:r>
      <w:r w:rsidR="005934C6">
        <w:rPr>
          <w:rFonts w:ascii="Times New Roman" w:hAnsi="Times New Roman"/>
          <w:sz w:val="24"/>
          <w:szCs w:val="24"/>
        </w:rPr>
        <w:t>Keďže p</w:t>
      </w:r>
      <w:r w:rsidRPr="002502E0">
        <w:rPr>
          <w:rFonts w:ascii="Times New Roman" w:hAnsi="Times New Roman"/>
          <w:sz w:val="24"/>
          <w:szCs w:val="24"/>
        </w:rPr>
        <w:t xml:space="preserve">o ukončení výstavby </w:t>
      </w:r>
      <w:r w:rsidR="005934C6">
        <w:rPr>
          <w:rFonts w:ascii="Times New Roman" w:hAnsi="Times New Roman"/>
          <w:sz w:val="24"/>
          <w:szCs w:val="24"/>
        </w:rPr>
        <w:t xml:space="preserve">mosta 203-00 </w:t>
      </w:r>
      <w:r w:rsidRPr="002502E0">
        <w:rPr>
          <w:rFonts w:ascii="Times New Roman" w:hAnsi="Times New Roman"/>
          <w:sz w:val="24"/>
          <w:szCs w:val="24"/>
        </w:rPr>
        <w:t>sa dočasná prístupová komunikácia odstráni a pozemky sa uvedú do pôvodného stavu</w:t>
      </w:r>
      <w:r w:rsidR="005934C6">
        <w:rPr>
          <w:rFonts w:ascii="Times New Roman" w:hAnsi="Times New Roman"/>
          <w:sz w:val="24"/>
          <w:szCs w:val="24"/>
        </w:rPr>
        <w:t xml:space="preserve">, navrhovaná zmena nepredstavuje </w:t>
      </w:r>
      <w:r w:rsidR="005934C6" w:rsidRPr="000868A5">
        <w:rPr>
          <w:rFonts w:ascii="Times New Roman" w:hAnsi="Times New Roman"/>
          <w:sz w:val="24"/>
          <w:szCs w:val="24"/>
        </w:rPr>
        <w:t>negatívny vplyv na životné prostredie a zdravie obyvateľstva</w:t>
      </w:r>
      <w:r w:rsidR="005934C6">
        <w:rPr>
          <w:rFonts w:ascii="Times New Roman" w:hAnsi="Times New Roman"/>
          <w:sz w:val="24"/>
          <w:szCs w:val="24"/>
        </w:rPr>
        <w:t>.</w:t>
      </w:r>
    </w:p>
    <w:p w14:paraId="2E148D40" w14:textId="77777777" w:rsidR="009073E4" w:rsidRPr="005934C6" w:rsidRDefault="009073E4" w:rsidP="005934C6">
      <w:pPr>
        <w:spacing w:before="120" w:after="0" w:line="240" w:lineRule="auto"/>
        <w:rPr>
          <w:rFonts w:eastAsia="Times New Roman" w:cs="Times New Roman"/>
          <w:i/>
          <w:szCs w:val="24"/>
          <w:u w:val="single"/>
          <w:lang w:eastAsia="sk-SK"/>
        </w:rPr>
      </w:pPr>
      <w:bookmarkStart w:id="89" w:name="_Toc440210269"/>
      <w:r w:rsidRPr="005934C6">
        <w:rPr>
          <w:rFonts w:eastAsia="Times New Roman" w:cs="Times New Roman"/>
          <w:i/>
          <w:szCs w:val="24"/>
          <w:u w:val="single"/>
          <w:lang w:eastAsia="sk-SK"/>
        </w:rPr>
        <w:t>Dočasná prístupová cesta DP-2</w:t>
      </w:r>
      <w:bookmarkEnd w:id="89"/>
      <w:r w:rsidRPr="005934C6">
        <w:rPr>
          <w:rFonts w:eastAsia="Times New Roman" w:cs="Times New Roman"/>
          <w:i/>
          <w:szCs w:val="24"/>
          <w:u w:val="single"/>
          <w:lang w:eastAsia="sk-SK"/>
        </w:rPr>
        <w:t xml:space="preserve"> </w:t>
      </w:r>
    </w:p>
    <w:p w14:paraId="657BA332" w14:textId="77777777" w:rsidR="005C2F29" w:rsidRDefault="009073E4" w:rsidP="005C2F29">
      <w:pPr>
        <w:pStyle w:val="Obyajntext"/>
        <w:jc w:val="both"/>
        <w:rPr>
          <w:rFonts w:ascii="Times New Roman" w:hAnsi="Times New Roman"/>
          <w:sz w:val="24"/>
          <w:szCs w:val="24"/>
        </w:rPr>
      </w:pPr>
      <w:r>
        <w:rPr>
          <w:rFonts w:ascii="Times New Roman" w:hAnsi="Times New Roman"/>
          <w:sz w:val="24"/>
          <w:szCs w:val="24"/>
        </w:rPr>
        <w:t xml:space="preserve">Prístupová cesta bude vybudovaná v zosuvnom území </w:t>
      </w:r>
      <w:r w:rsidR="005C2F29">
        <w:rPr>
          <w:rFonts w:ascii="Times New Roman" w:hAnsi="Times New Roman"/>
          <w:sz w:val="24"/>
          <w:szCs w:val="24"/>
        </w:rPr>
        <w:t xml:space="preserve">pozdĺž trvalého záberu pozemkov pre teleso diaľnice a </w:t>
      </w:r>
      <w:r>
        <w:rPr>
          <w:rFonts w:ascii="Times New Roman" w:hAnsi="Times New Roman"/>
          <w:sz w:val="24"/>
          <w:szCs w:val="24"/>
        </w:rPr>
        <w:t xml:space="preserve">preto bude nevyhnutná dôsledná stabilizácia svahov s úpravou hydrologického režimu. </w:t>
      </w:r>
      <w:r w:rsidRPr="002502E0">
        <w:rPr>
          <w:rFonts w:ascii="Times New Roman" w:hAnsi="Times New Roman"/>
          <w:sz w:val="24"/>
          <w:szCs w:val="24"/>
        </w:rPr>
        <w:t xml:space="preserve">Realizácia dočasnej prístupovej cesty si vyžiada aj dodatočný dočasný záber </w:t>
      </w:r>
      <w:r w:rsidR="005C2F29">
        <w:rPr>
          <w:rFonts w:ascii="Times New Roman" w:hAnsi="Times New Roman"/>
          <w:sz w:val="24"/>
          <w:szCs w:val="24"/>
        </w:rPr>
        <w:t xml:space="preserve">PPF </w:t>
      </w:r>
      <w:r w:rsidRPr="002502E0">
        <w:rPr>
          <w:rFonts w:ascii="Times New Roman" w:hAnsi="Times New Roman"/>
          <w:sz w:val="24"/>
          <w:szCs w:val="24"/>
        </w:rPr>
        <w:t>nad rámec DSP o ploche 5 640 m</w:t>
      </w:r>
      <w:r w:rsidRPr="00E76890">
        <w:rPr>
          <w:rFonts w:ascii="Times New Roman" w:hAnsi="Times New Roman"/>
          <w:sz w:val="24"/>
          <w:szCs w:val="24"/>
          <w:vertAlign w:val="superscript"/>
        </w:rPr>
        <w:t>2</w:t>
      </w:r>
      <w:r w:rsidR="002763AE">
        <w:rPr>
          <w:rFonts w:ascii="Times New Roman" w:hAnsi="Times New Roman"/>
          <w:sz w:val="24"/>
          <w:szCs w:val="24"/>
        </w:rPr>
        <w:t>, na ktorom bude potrebné zrealizovať výrub drevín</w:t>
      </w:r>
      <w:r w:rsidR="005C2F29">
        <w:rPr>
          <w:rFonts w:ascii="Times New Roman" w:hAnsi="Times New Roman"/>
          <w:sz w:val="24"/>
          <w:szCs w:val="24"/>
        </w:rPr>
        <w:t>. Keďže p</w:t>
      </w:r>
      <w:r w:rsidR="005C2F29" w:rsidRPr="002502E0">
        <w:rPr>
          <w:rFonts w:ascii="Times New Roman" w:hAnsi="Times New Roman"/>
          <w:sz w:val="24"/>
          <w:szCs w:val="24"/>
        </w:rPr>
        <w:t xml:space="preserve">o ukončení výstavby </w:t>
      </w:r>
      <w:r w:rsidR="005C2F29">
        <w:rPr>
          <w:rFonts w:ascii="Times New Roman" w:hAnsi="Times New Roman"/>
          <w:sz w:val="24"/>
          <w:szCs w:val="24"/>
        </w:rPr>
        <w:t xml:space="preserve">mosta 203-00 </w:t>
      </w:r>
      <w:r w:rsidR="005C2F29" w:rsidRPr="002502E0">
        <w:rPr>
          <w:rFonts w:ascii="Times New Roman" w:hAnsi="Times New Roman"/>
          <w:sz w:val="24"/>
          <w:szCs w:val="24"/>
        </w:rPr>
        <w:t xml:space="preserve">sa </w:t>
      </w:r>
      <w:r w:rsidR="005C2F29">
        <w:rPr>
          <w:rFonts w:ascii="Times New Roman" w:hAnsi="Times New Roman"/>
          <w:sz w:val="24"/>
          <w:szCs w:val="24"/>
        </w:rPr>
        <w:t xml:space="preserve">predmetná cesta </w:t>
      </w:r>
      <w:r w:rsidR="005C2F29" w:rsidRPr="002502E0">
        <w:rPr>
          <w:rFonts w:ascii="Times New Roman" w:hAnsi="Times New Roman"/>
          <w:sz w:val="24"/>
          <w:szCs w:val="24"/>
        </w:rPr>
        <w:t>odstráni a pozemky sa uvedú do pôvodného stavu</w:t>
      </w:r>
      <w:r w:rsidR="005C2F29">
        <w:rPr>
          <w:rFonts w:ascii="Times New Roman" w:hAnsi="Times New Roman"/>
          <w:sz w:val="24"/>
          <w:szCs w:val="24"/>
        </w:rPr>
        <w:t xml:space="preserve">, navrhovaná zmena nepredstavuje </w:t>
      </w:r>
      <w:r w:rsidR="005C2F29" w:rsidRPr="000868A5">
        <w:rPr>
          <w:rFonts w:ascii="Times New Roman" w:hAnsi="Times New Roman"/>
          <w:sz w:val="24"/>
          <w:szCs w:val="24"/>
        </w:rPr>
        <w:t>negatívny vplyv na životné prostredie a zdravie obyvateľstva</w:t>
      </w:r>
      <w:r w:rsidR="005C2F29">
        <w:rPr>
          <w:rFonts w:ascii="Times New Roman" w:hAnsi="Times New Roman"/>
          <w:sz w:val="24"/>
          <w:szCs w:val="24"/>
        </w:rPr>
        <w:t>.</w:t>
      </w:r>
    </w:p>
    <w:p w14:paraId="533091ED" w14:textId="77777777" w:rsidR="009073E4" w:rsidRPr="002976C3" w:rsidRDefault="009073E4" w:rsidP="002976C3">
      <w:pPr>
        <w:spacing w:before="120" w:after="0" w:line="240" w:lineRule="auto"/>
        <w:rPr>
          <w:rFonts w:eastAsia="Times New Roman" w:cs="Times New Roman"/>
          <w:i/>
          <w:szCs w:val="24"/>
          <w:u w:val="single"/>
          <w:lang w:eastAsia="sk-SK"/>
        </w:rPr>
      </w:pPr>
      <w:bookmarkStart w:id="90" w:name="_Toc440210270"/>
      <w:r w:rsidRPr="002976C3">
        <w:rPr>
          <w:rFonts w:eastAsia="Times New Roman" w:cs="Times New Roman"/>
          <w:i/>
          <w:szCs w:val="24"/>
          <w:u w:val="single"/>
          <w:lang w:eastAsia="sk-SK"/>
        </w:rPr>
        <w:t>Dočasná prístupová cesta DP-3</w:t>
      </w:r>
      <w:bookmarkEnd w:id="90"/>
      <w:r w:rsidRPr="002976C3">
        <w:rPr>
          <w:rFonts w:eastAsia="Times New Roman" w:cs="Times New Roman"/>
          <w:i/>
          <w:szCs w:val="24"/>
          <w:u w:val="single"/>
          <w:lang w:eastAsia="sk-SK"/>
        </w:rPr>
        <w:t xml:space="preserve"> </w:t>
      </w:r>
    </w:p>
    <w:p w14:paraId="095B05FF" w14:textId="77777777" w:rsidR="009073E4" w:rsidRDefault="00A87A70" w:rsidP="002976C3">
      <w:pPr>
        <w:pStyle w:val="Obyajntext"/>
        <w:jc w:val="both"/>
        <w:rPr>
          <w:rFonts w:ascii="Times New Roman" w:hAnsi="Times New Roman"/>
          <w:sz w:val="24"/>
          <w:szCs w:val="24"/>
        </w:rPr>
      </w:pPr>
      <w:r>
        <w:rPr>
          <w:rFonts w:ascii="Times New Roman" w:hAnsi="Times New Roman"/>
          <w:sz w:val="24"/>
          <w:szCs w:val="24"/>
        </w:rPr>
        <w:t>Cesta</w:t>
      </w:r>
      <w:r w:rsidR="009073E4">
        <w:rPr>
          <w:rFonts w:ascii="Times New Roman" w:hAnsi="Times New Roman"/>
          <w:sz w:val="24"/>
          <w:szCs w:val="24"/>
        </w:rPr>
        <w:t xml:space="preserve"> </w:t>
      </w:r>
      <w:r>
        <w:rPr>
          <w:rFonts w:ascii="Times New Roman" w:hAnsi="Times New Roman"/>
          <w:sz w:val="24"/>
          <w:szCs w:val="24"/>
        </w:rPr>
        <w:t>predstavuje</w:t>
      </w:r>
      <w:r w:rsidR="009073E4">
        <w:rPr>
          <w:rFonts w:ascii="Times New Roman" w:hAnsi="Times New Roman"/>
          <w:sz w:val="24"/>
          <w:szCs w:val="24"/>
        </w:rPr>
        <w:t xml:space="preserve"> prístup</w:t>
      </w:r>
      <w:r w:rsidR="009073E4" w:rsidRPr="002502E0">
        <w:rPr>
          <w:rFonts w:ascii="Times New Roman" w:hAnsi="Times New Roman"/>
          <w:sz w:val="24"/>
          <w:szCs w:val="24"/>
        </w:rPr>
        <w:t xml:space="preserve"> k </w:t>
      </w:r>
      <w:r>
        <w:rPr>
          <w:rFonts w:ascii="Times New Roman" w:hAnsi="Times New Roman"/>
          <w:sz w:val="24"/>
          <w:szCs w:val="24"/>
        </w:rPr>
        <w:t xml:space="preserve">telesu diaľnice medzi </w:t>
      </w:r>
      <w:proofErr w:type="spellStart"/>
      <w:r>
        <w:rPr>
          <w:rFonts w:ascii="Times New Roman" w:hAnsi="Times New Roman"/>
          <w:sz w:val="24"/>
          <w:szCs w:val="24"/>
        </w:rPr>
        <w:t>mostami</w:t>
      </w:r>
      <w:proofErr w:type="spellEnd"/>
      <w:r>
        <w:rPr>
          <w:rFonts w:ascii="Times New Roman" w:hAnsi="Times New Roman"/>
          <w:sz w:val="24"/>
          <w:szCs w:val="24"/>
        </w:rPr>
        <w:t xml:space="preserve"> 203 a 204 a tiež alternatívny prístup k mostu 204-00 a k západnému portálu</w:t>
      </w:r>
      <w:r w:rsidR="009073E4" w:rsidRPr="002502E0">
        <w:rPr>
          <w:rFonts w:ascii="Times New Roman" w:hAnsi="Times New Roman"/>
          <w:sz w:val="24"/>
          <w:szCs w:val="24"/>
        </w:rPr>
        <w:t xml:space="preserve"> </w:t>
      </w:r>
      <w:r>
        <w:rPr>
          <w:rFonts w:ascii="Times New Roman" w:hAnsi="Times New Roman"/>
          <w:sz w:val="24"/>
          <w:szCs w:val="24"/>
        </w:rPr>
        <w:t xml:space="preserve">tunela oproti prístupu cez miestne komunikácie v </w:t>
      </w:r>
      <w:proofErr w:type="spellStart"/>
      <w:r>
        <w:rPr>
          <w:rFonts w:ascii="Times New Roman" w:hAnsi="Times New Roman"/>
          <w:sz w:val="24"/>
          <w:szCs w:val="24"/>
        </w:rPr>
        <w:t>Hrboltovej</w:t>
      </w:r>
      <w:proofErr w:type="spellEnd"/>
      <w:r w:rsidR="009073E4" w:rsidRPr="002502E0">
        <w:rPr>
          <w:rFonts w:ascii="Times New Roman" w:hAnsi="Times New Roman"/>
          <w:sz w:val="24"/>
          <w:szCs w:val="24"/>
        </w:rPr>
        <w:t xml:space="preserve">. </w:t>
      </w:r>
      <w:r>
        <w:rPr>
          <w:rFonts w:ascii="Times New Roman" w:hAnsi="Times New Roman"/>
          <w:sz w:val="24"/>
          <w:szCs w:val="24"/>
        </w:rPr>
        <w:t>Avšak r</w:t>
      </w:r>
      <w:r w:rsidR="009073E4" w:rsidRPr="002502E0">
        <w:rPr>
          <w:rFonts w:ascii="Times New Roman" w:hAnsi="Times New Roman"/>
          <w:sz w:val="24"/>
          <w:szCs w:val="24"/>
        </w:rPr>
        <w:t xml:space="preserve">ealizácia dočasnej prístupovej cesty si vyžiada </w:t>
      </w:r>
      <w:r>
        <w:rPr>
          <w:rFonts w:ascii="Times New Roman" w:hAnsi="Times New Roman"/>
          <w:sz w:val="24"/>
          <w:szCs w:val="24"/>
        </w:rPr>
        <w:t>výrazný</w:t>
      </w:r>
      <w:r w:rsidR="009073E4" w:rsidRPr="002502E0">
        <w:rPr>
          <w:rFonts w:ascii="Times New Roman" w:hAnsi="Times New Roman"/>
          <w:sz w:val="24"/>
          <w:szCs w:val="24"/>
        </w:rPr>
        <w:t xml:space="preserve"> </w:t>
      </w:r>
      <w:r>
        <w:rPr>
          <w:rFonts w:ascii="Times New Roman" w:hAnsi="Times New Roman"/>
          <w:sz w:val="24"/>
          <w:szCs w:val="24"/>
        </w:rPr>
        <w:t>d</w:t>
      </w:r>
      <w:r w:rsidR="009073E4" w:rsidRPr="002502E0">
        <w:rPr>
          <w:rFonts w:ascii="Times New Roman" w:hAnsi="Times New Roman"/>
          <w:sz w:val="24"/>
          <w:szCs w:val="24"/>
        </w:rPr>
        <w:t xml:space="preserve">očasný záber </w:t>
      </w:r>
      <w:r>
        <w:rPr>
          <w:rFonts w:ascii="Times New Roman" w:hAnsi="Times New Roman"/>
          <w:sz w:val="24"/>
          <w:szCs w:val="24"/>
        </w:rPr>
        <w:t xml:space="preserve">pozemkov </w:t>
      </w:r>
      <w:r w:rsidR="009073E4" w:rsidRPr="002502E0">
        <w:rPr>
          <w:rFonts w:ascii="Times New Roman" w:hAnsi="Times New Roman"/>
          <w:sz w:val="24"/>
          <w:szCs w:val="24"/>
        </w:rPr>
        <w:t>o ploche 8 850 m</w:t>
      </w:r>
      <w:r w:rsidR="009073E4" w:rsidRPr="002763AE">
        <w:rPr>
          <w:rFonts w:ascii="Times New Roman" w:hAnsi="Times New Roman"/>
          <w:sz w:val="24"/>
          <w:szCs w:val="24"/>
          <w:vertAlign w:val="superscript"/>
        </w:rPr>
        <w:t>2</w:t>
      </w:r>
      <w:r w:rsidR="002763AE">
        <w:rPr>
          <w:rFonts w:ascii="Times New Roman" w:hAnsi="Times New Roman"/>
          <w:sz w:val="24"/>
          <w:szCs w:val="24"/>
        </w:rPr>
        <w:t xml:space="preserve">, s nevyhnutným výrubom drevín </w:t>
      </w:r>
      <w:r>
        <w:rPr>
          <w:rFonts w:ascii="Times New Roman" w:hAnsi="Times New Roman"/>
          <w:sz w:val="24"/>
          <w:szCs w:val="24"/>
        </w:rPr>
        <w:t xml:space="preserve">väčšieho rozsahu </w:t>
      </w:r>
      <w:r w:rsidR="002763AE">
        <w:rPr>
          <w:rFonts w:ascii="Times New Roman" w:hAnsi="Times New Roman"/>
          <w:sz w:val="24"/>
          <w:szCs w:val="24"/>
        </w:rPr>
        <w:t>a dočasn</w:t>
      </w:r>
      <w:r w:rsidR="00992079">
        <w:rPr>
          <w:rFonts w:ascii="Times New Roman" w:hAnsi="Times New Roman"/>
          <w:sz w:val="24"/>
          <w:szCs w:val="24"/>
        </w:rPr>
        <w:t>ým</w:t>
      </w:r>
      <w:r w:rsidR="002763AE">
        <w:rPr>
          <w:rFonts w:ascii="Times New Roman" w:hAnsi="Times New Roman"/>
          <w:sz w:val="24"/>
          <w:szCs w:val="24"/>
        </w:rPr>
        <w:t xml:space="preserve"> záber</w:t>
      </w:r>
      <w:r w:rsidR="00992079">
        <w:rPr>
          <w:rFonts w:ascii="Times New Roman" w:hAnsi="Times New Roman"/>
          <w:sz w:val="24"/>
          <w:szCs w:val="24"/>
        </w:rPr>
        <w:t>om</w:t>
      </w:r>
      <w:r w:rsidR="002763AE">
        <w:rPr>
          <w:rFonts w:ascii="Times New Roman" w:hAnsi="Times New Roman"/>
          <w:sz w:val="24"/>
          <w:szCs w:val="24"/>
        </w:rPr>
        <w:t xml:space="preserve"> pôdy PPF. </w:t>
      </w:r>
      <w:r w:rsidR="006B3F7B">
        <w:rPr>
          <w:rFonts w:ascii="Times New Roman" w:hAnsi="Times New Roman"/>
          <w:sz w:val="24"/>
          <w:szCs w:val="24"/>
        </w:rPr>
        <w:t>Aj keď sa p</w:t>
      </w:r>
      <w:r w:rsidR="009073E4" w:rsidRPr="002502E0">
        <w:rPr>
          <w:rFonts w:ascii="Times New Roman" w:hAnsi="Times New Roman"/>
          <w:sz w:val="24"/>
          <w:szCs w:val="24"/>
        </w:rPr>
        <w:t>o ukončení výstavby sa dočasná prístupová komunikácia odstráni a pozemky sa uvedú do pôvodného stavu</w:t>
      </w:r>
      <w:r w:rsidR="009073E4">
        <w:rPr>
          <w:rFonts w:ascii="Times New Roman" w:hAnsi="Times New Roman"/>
          <w:sz w:val="24"/>
          <w:szCs w:val="24"/>
        </w:rPr>
        <w:t xml:space="preserve"> </w:t>
      </w:r>
      <w:r w:rsidR="006B3F7B">
        <w:rPr>
          <w:rFonts w:ascii="Times New Roman" w:hAnsi="Times New Roman"/>
          <w:sz w:val="24"/>
          <w:szCs w:val="24"/>
        </w:rPr>
        <w:t>n</w:t>
      </w:r>
      <w:r w:rsidR="009073E4">
        <w:rPr>
          <w:rFonts w:ascii="Times New Roman" w:hAnsi="Times New Roman"/>
          <w:sz w:val="24"/>
          <w:szCs w:val="24"/>
        </w:rPr>
        <w:t xml:space="preserve">avrhovaná zmena bude </w:t>
      </w:r>
      <w:r w:rsidR="00E30D3D">
        <w:rPr>
          <w:rFonts w:ascii="Times New Roman" w:hAnsi="Times New Roman"/>
          <w:sz w:val="24"/>
          <w:szCs w:val="24"/>
        </w:rPr>
        <w:t xml:space="preserve">mať </w:t>
      </w:r>
      <w:r w:rsidR="006B3F7B">
        <w:rPr>
          <w:rFonts w:ascii="Times New Roman" w:hAnsi="Times New Roman"/>
          <w:sz w:val="24"/>
          <w:szCs w:val="24"/>
        </w:rPr>
        <w:t xml:space="preserve">dočasne </w:t>
      </w:r>
      <w:r w:rsidR="009073E4" w:rsidRPr="000868A5">
        <w:rPr>
          <w:rFonts w:ascii="Times New Roman" w:hAnsi="Times New Roman"/>
          <w:sz w:val="24"/>
          <w:szCs w:val="24"/>
        </w:rPr>
        <w:t>negatívny vplyv na životné prostredie</w:t>
      </w:r>
      <w:r w:rsidR="006B3F7B">
        <w:rPr>
          <w:rFonts w:ascii="Times New Roman" w:hAnsi="Times New Roman"/>
          <w:sz w:val="24"/>
          <w:szCs w:val="24"/>
        </w:rPr>
        <w:t>.</w:t>
      </w:r>
      <w:r w:rsidR="00C353CC">
        <w:rPr>
          <w:rFonts w:ascii="Times New Roman" w:hAnsi="Times New Roman"/>
          <w:sz w:val="24"/>
          <w:szCs w:val="24"/>
        </w:rPr>
        <w:t xml:space="preserve"> Z alternatív prístupu k mostu SO 204-00 i k portálu tunela ju možno považovať za najmenej vhodnú</w:t>
      </w:r>
      <w:r w:rsidR="005A73E1">
        <w:rPr>
          <w:rFonts w:ascii="Times New Roman" w:hAnsi="Times New Roman"/>
          <w:sz w:val="24"/>
          <w:szCs w:val="24"/>
        </w:rPr>
        <w:t xml:space="preserve"> i keď je ňou zabezpečený prístup mimo zastavenej časti </w:t>
      </w:r>
      <w:proofErr w:type="spellStart"/>
      <w:r w:rsidR="005A73E1">
        <w:rPr>
          <w:rFonts w:ascii="Times New Roman" w:hAnsi="Times New Roman"/>
          <w:sz w:val="24"/>
          <w:szCs w:val="24"/>
        </w:rPr>
        <w:t>Hrboltovej</w:t>
      </w:r>
      <w:proofErr w:type="spellEnd"/>
      <w:r w:rsidR="00C353CC">
        <w:rPr>
          <w:rFonts w:ascii="Times New Roman" w:hAnsi="Times New Roman"/>
          <w:sz w:val="24"/>
          <w:szCs w:val="24"/>
        </w:rPr>
        <w:t>.</w:t>
      </w:r>
    </w:p>
    <w:p w14:paraId="0401B366" w14:textId="77777777" w:rsidR="009073E4" w:rsidRPr="000D3D40" w:rsidRDefault="009073E4" w:rsidP="000D3D40">
      <w:pPr>
        <w:spacing w:before="120" w:after="0" w:line="240" w:lineRule="auto"/>
        <w:rPr>
          <w:rFonts w:eastAsia="Times New Roman" w:cs="Times New Roman"/>
          <w:i/>
          <w:szCs w:val="24"/>
          <w:u w:val="single"/>
          <w:lang w:eastAsia="sk-SK"/>
        </w:rPr>
      </w:pPr>
      <w:bookmarkStart w:id="91" w:name="_Toc440210271"/>
      <w:r w:rsidRPr="000D3D40">
        <w:rPr>
          <w:rFonts w:eastAsia="Times New Roman" w:cs="Times New Roman"/>
          <w:i/>
          <w:szCs w:val="24"/>
          <w:u w:val="single"/>
          <w:lang w:eastAsia="sk-SK"/>
        </w:rPr>
        <w:t>Dočasná prístupová cesta DP-4</w:t>
      </w:r>
      <w:bookmarkEnd w:id="91"/>
      <w:r w:rsidRPr="000D3D40">
        <w:rPr>
          <w:rFonts w:eastAsia="Times New Roman" w:cs="Times New Roman"/>
          <w:i/>
          <w:szCs w:val="24"/>
          <w:u w:val="single"/>
          <w:lang w:eastAsia="sk-SK"/>
        </w:rPr>
        <w:t xml:space="preserve"> </w:t>
      </w:r>
    </w:p>
    <w:p w14:paraId="504C0687" w14:textId="77777777" w:rsidR="009073E4" w:rsidRDefault="00C353CC" w:rsidP="000D3D40">
      <w:pPr>
        <w:pStyle w:val="Obyajntext"/>
        <w:jc w:val="both"/>
        <w:rPr>
          <w:rFonts w:ascii="Times New Roman" w:hAnsi="Times New Roman"/>
          <w:sz w:val="24"/>
          <w:szCs w:val="24"/>
        </w:rPr>
      </w:pPr>
      <w:r>
        <w:rPr>
          <w:rFonts w:ascii="Times New Roman" w:hAnsi="Times New Roman"/>
          <w:sz w:val="24"/>
          <w:szCs w:val="24"/>
        </w:rPr>
        <w:t>Cesta predstavuje prístup</w:t>
      </w:r>
      <w:r w:rsidRPr="002502E0">
        <w:rPr>
          <w:rFonts w:ascii="Times New Roman" w:hAnsi="Times New Roman"/>
          <w:sz w:val="24"/>
          <w:szCs w:val="24"/>
        </w:rPr>
        <w:t xml:space="preserve"> k </w:t>
      </w:r>
      <w:r>
        <w:rPr>
          <w:rFonts w:ascii="Times New Roman" w:hAnsi="Times New Roman"/>
          <w:sz w:val="24"/>
          <w:szCs w:val="24"/>
        </w:rPr>
        <w:t xml:space="preserve">telesu diaľnice </w:t>
      </w:r>
      <w:r w:rsidR="009073E4" w:rsidRPr="002502E0">
        <w:rPr>
          <w:rFonts w:ascii="Times New Roman" w:hAnsi="Times New Roman"/>
          <w:sz w:val="24"/>
          <w:szCs w:val="24"/>
        </w:rPr>
        <w:t>SO 101-00</w:t>
      </w:r>
      <w:r w:rsidR="005A73E1">
        <w:rPr>
          <w:rFonts w:ascii="Times New Roman" w:hAnsi="Times New Roman"/>
          <w:sz w:val="24"/>
          <w:szCs w:val="24"/>
        </w:rPr>
        <w:t xml:space="preserve"> i</w:t>
      </w:r>
      <w:r w:rsidR="009073E4" w:rsidRPr="002502E0">
        <w:rPr>
          <w:rFonts w:ascii="Times New Roman" w:hAnsi="Times New Roman"/>
          <w:sz w:val="24"/>
          <w:szCs w:val="24"/>
        </w:rPr>
        <w:t xml:space="preserve"> </w:t>
      </w:r>
      <w:r>
        <w:rPr>
          <w:rFonts w:ascii="Times New Roman" w:hAnsi="Times New Roman"/>
          <w:sz w:val="24"/>
          <w:szCs w:val="24"/>
        </w:rPr>
        <w:t xml:space="preserve">k mostu </w:t>
      </w:r>
      <w:r w:rsidR="009073E4" w:rsidRPr="002502E0">
        <w:rPr>
          <w:rFonts w:ascii="Times New Roman" w:hAnsi="Times New Roman"/>
          <w:sz w:val="24"/>
          <w:szCs w:val="24"/>
        </w:rPr>
        <w:t xml:space="preserve">204-00 </w:t>
      </w:r>
      <w:r>
        <w:rPr>
          <w:rFonts w:ascii="Times New Roman" w:hAnsi="Times New Roman"/>
          <w:sz w:val="24"/>
          <w:szCs w:val="24"/>
        </w:rPr>
        <w:t xml:space="preserve">ako </w:t>
      </w:r>
      <w:r w:rsidR="0051344C">
        <w:rPr>
          <w:rFonts w:ascii="Times New Roman" w:hAnsi="Times New Roman"/>
          <w:sz w:val="24"/>
          <w:szCs w:val="24"/>
        </w:rPr>
        <w:t xml:space="preserve">alternatíva k prístupu DP-3 avšak pre je využívanie je nevyhnutný prejazd väčšou časťou </w:t>
      </w:r>
      <w:proofErr w:type="spellStart"/>
      <w:r w:rsidR="0051344C">
        <w:rPr>
          <w:rFonts w:ascii="Times New Roman" w:hAnsi="Times New Roman"/>
          <w:sz w:val="24"/>
          <w:szCs w:val="24"/>
        </w:rPr>
        <w:t>Hrboltovej</w:t>
      </w:r>
      <w:proofErr w:type="spellEnd"/>
      <w:r w:rsidR="0051344C">
        <w:rPr>
          <w:rFonts w:ascii="Times New Roman" w:hAnsi="Times New Roman"/>
          <w:sz w:val="24"/>
          <w:szCs w:val="24"/>
        </w:rPr>
        <w:t xml:space="preserve">. Je </w:t>
      </w:r>
      <w:r w:rsidR="009073E4">
        <w:rPr>
          <w:rFonts w:ascii="Times New Roman" w:hAnsi="Times New Roman"/>
          <w:sz w:val="24"/>
          <w:szCs w:val="24"/>
        </w:rPr>
        <w:t xml:space="preserve">budovaná v tesnej blízkosti navrhovaného biocentra miestneho významu Skalná </w:t>
      </w:r>
      <w:proofErr w:type="spellStart"/>
      <w:r w:rsidR="009073E4">
        <w:rPr>
          <w:rFonts w:ascii="Times New Roman" w:hAnsi="Times New Roman"/>
          <w:sz w:val="24"/>
          <w:szCs w:val="24"/>
        </w:rPr>
        <w:t>homôlka-západ</w:t>
      </w:r>
      <w:proofErr w:type="spellEnd"/>
      <w:r w:rsidR="009073E4">
        <w:rPr>
          <w:rFonts w:ascii="Times New Roman" w:hAnsi="Times New Roman"/>
          <w:sz w:val="24"/>
          <w:szCs w:val="24"/>
        </w:rPr>
        <w:t xml:space="preserve"> </w:t>
      </w:r>
      <w:r w:rsidR="0051344C">
        <w:rPr>
          <w:rFonts w:ascii="Times New Roman" w:hAnsi="Times New Roman"/>
          <w:sz w:val="24"/>
          <w:szCs w:val="24"/>
        </w:rPr>
        <w:t>a jej r</w:t>
      </w:r>
      <w:r w:rsidR="009073E4" w:rsidRPr="002502E0">
        <w:rPr>
          <w:rFonts w:ascii="Times New Roman" w:hAnsi="Times New Roman"/>
          <w:sz w:val="24"/>
          <w:szCs w:val="24"/>
        </w:rPr>
        <w:t xml:space="preserve">ealizácia si vyžiada dodatočný dočasný záber </w:t>
      </w:r>
      <w:r w:rsidR="0051344C">
        <w:rPr>
          <w:rFonts w:ascii="Times New Roman" w:hAnsi="Times New Roman"/>
          <w:sz w:val="24"/>
          <w:szCs w:val="24"/>
        </w:rPr>
        <w:t xml:space="preserve">pôdy PPF </w:t>
      </w:r>
      <w:r w:rsidR="009073E4" w:rsidRPr="002502E0">
        <w:rPr>
          <w:rFonts w:ascii="Times New Roman" w:hAnsi="Times New Roman"/>
          <w:sz w:val="24"/>
          <w:szCs w:val="24"/>
        </w:rPr>
        <w:t>o ploche 4 800 m</w:t>
      </w:r>
      <w:r w:rsidR="009073E4" w:rsidRPr="00E81ECC">
        <w:rPr>
          <w:rFonts w:ascii="Times New Roman" w:hAnsi="Times New Roman"/>
          <w:sz w:val="24"/>
          <w:szCs w:val="24"/>
          <w:vertAlign w:val="superscript"/>
        </w:rPr>
        <w:t>2</w:t>
      </w:r>
      <w:r w:rsidR="00992079">
        <w:rPr>
          <w:rFonts w:ascii="Times New Roman" w:hAnsi="Times New Roman"/>
          <w:sz w:val="24"/>
          <w:szCs w:val="24"/>
        </w:rPr>
        <w:t>, výrub drevín a</w:t>
      </w:r>
      <w:r w:rsidR="0051344C">
        <w:rPr>
          <w:rFonts w:ascii="Times New Roman" w:hAnsi="Times New Roman"/>
          <w:sz w:val="24"/>
          <w:szCs w:val="24"/>
        </w:rPr>
        <w:t xml:space="preserve">ko aj </w:t>
      </w:r>
      <w:r w:rsidR="00992079">
        <w:rPr>
          <w:rFonts w:ascii="Times New Roman" w:hAnsi="Times New Roman"/>
          <w:sz w:val="24"/>
          <w:szCs w:val="24"/>
        </w:rPr>
        <w:t>dočasné riešenie Kamenného potoka v</w:t>
      </w:r>
      <w:r w:rsidR="0051344C">
        <w:rPr>
          <w:rFonts w:ascii="Times New Roman" w:hAnsi="Times New Roman"/>
          <w:sz w:val="24"/>
          <w:szCs w:val="24"/>
        </w:rPr>
        <w:t xml:space="preserve"> jej </w:t>
      </w:r>
      <w:r w:rsidR="00992079">
        <w:rPr>
          <w:rFonts w:ascii="Times New Roman" w:hAnsi="Times New Roman"/>
          <w:sz w:val="24"/>
          <w:szCs w:val="24"/>
        </w:rPr>
        <w:t xml:space="preserve">blízkosti. </w:t>
      </w:r>
      <w:r w:rsidR="007F2FAD">
        <w:rPr>
          <w:rFonts w:ascii="Times New Roman" w:hAnsi="Times New Roman"/>
          <w:sz w:val="24"/>
          <w:szCs w:val="24"/>
        </w:rPr>
        <w:t>I keď sa p</w:t>
      </w:r>
      <w:r w:rsidR="009073E4" w:rsidRPr="002502E0">
        <w:rPr>
          <w:rFonts w:ascii="Times New Roman" w:hAnsi="Times New Roman"/>
          <w:sz w:val="24"/>
          <w:szCs w:val="24"/>
        </w:rPr>
        <w:t xml:space="preserve">o ukončení výstavby </w:t>
      </w:r>
      <w:r w:rsidR="007F2FAD">
        <w:rPr>
          <w:rFonts w:ascii="Times New Roman" w:hAnsi="Times New Roman"/>
          <w:sz w:val="24"/>
          <w:szCs w:val="24"/>
        </w:rPr>
        <w:t xml:space="preserve">táto </w:t>
      </w:r>
      <w:r w:rsidR="009073E4" w:rsidRPr="002502E0">
        <w:rPr>
          <w:rFonts w:ascii="Times New Roman" w:hAnsi="Times New Roman"/>
          <w:sz w:val="24"/>
          <w:szCs w:val="24"/>
        </w:rPr>
        <w:t>dočasná prístupová komunikácia odstráni a pozemky sa uvedú do pôvodného stavu</w:t>
      </w:r>
      <w:r w:rsidR="007F2FAD">
        <w:rPr>
          <w:rFonts w:ascii="Times New Roman" w:hAnsi="Times New Roman"/>
          <w:sz w:val="24"/>
          <w:szCs w:val="24"/>
        </w:rPr>
        <w:t>, bude mať</w:t>
      </w:r>
      <w:r w:rsidR="009073E4">
        <w:rPr>
          <w:rFonts w:ascii="Times New Roman" w:hAnsi="Times New Roman"/>
          <w:sz w:val="24"/>
          <w:szCs w:val="24"/>
        </w:rPr>
        <w:t xml:space="preserve"> </w:t>
      </w:r>
      <w:r w:rsidR="007F2FAD">
        <w:rPr>
          <w:rFonts w:ascii="Times New Roman" w:hAnsi="Times New Roman"/>
          <w:sz w:val="24"/>
          <w:szCs w:val="24"/>
        </w:rPr>
        <w:t>z</w:t>
      </w:r>
      <w:r w:rsidR="009073E4">
        <w:rPr>
          <w:rFonts w:ascii="Times New Roman" w:hAnsi="Times New Roman"/>
          <w:sz w:val="24"/>
          <w:szCs w:val="24"/>
        </w:rPr>
        <w:t xml:space="preserve">mena mierne </w:t>
      </w:r>
      <w:r w:rsidR="009073E4" w:rsidRPr="000868A5">
        <w:rPr>
          <w:rFonts w:ascii="Times New Roman" w:hAnsi="Times New Roman"/>
          <w:sz w:val="24"/>
          <w:szCs w:val="24"/>
        </w:rPr>
        <w:t>negatívny vplyv na životné prostredie a zdravie obyvateľstva</w:t>
      </w:r>
      <w:r w:rsidR="009073E4">
        <w:rPr>
          <w:rFonts w:ascii="Times New Roman" w:hAnsi="Times New Roman"/>
          <w:sz w:val="24"/>
          <w:szCs w:val="24"/>
        </w:rPr>
        <w:t>.</w:t>
      </w:r>
    </w:p>
    <w:p w14:paraId="0FA344E9" w14:textId="77777777" w:rsidR="009073E4" w:rsidRPr="007F2FAD" w:rsidRDefault="009073E4" w:rsidP="007F2FAD">
      <w:pPr>
        <w:spacing w:before="120" w:after="0" w:line="240" w:lineRule="auto"/>
        <w:rPr>
          <w:rFonts w:eastAsia="Times New Roman" w:cs="Times New Roman"/>
          <w:i/>
          <w:szCs w:val="24"/>
          <w:u w:val="single"/>
          <w:lang w:eastAsia="sk-SK"/>
        </w:rPr>
      </w:pPr>
      <w:bookmarkStart w:id="92" w:name="_Toc440210273"/>
      <w:r w:rsidRPr="007F2FAD">
        <w:rPr>
          <w:rFonts w:eastAsia="Times New Roman" w:cs="Times New Roman"/>
          <w:i/>
          <w:szCs w:val="24"/>
          <w:u w:val="single"/>
          <w:lang w:eastAsia="sk-SK"/>
        </w:rPr>
        <w:t>Trvalá prístupová cesta TP-1</w:t>
      </w:r>
      <w:bookmarkEnd w:id="92"/>
      <w:r w:rsidRPr="007F2FAD">
        <w:rPr>
          <w:rFonts w:eastAsia="Times New Roman" w:cs="Times New Roman"/>
          <w:i/>
          <w:szCs w:val="24"/>
          <w:u w:val="single"/>
          <w:lang w:eastAsia="sk-SK"/>
        </w:rPr>
        <w:t xml:space="preserve"> </w:t>
      </w:r>
    </w:p>
    <w:p w14:paraId="05974649" w14:textId="77777777" w:rsidR="001355A6" w:rsidRDefault="001355A6" w:rsidP="001355A6">
      <w:pPr>
        <w:pStyle w:val="Zarkazkladnhotextu2"/>
        <w:spacing w:after="0" w:line="240" w:lineRule="auto"/>
        <w:ind w:left="0"/>
        <w:jc w:val="both"/>
        <w:rPr>
          <w:rFonts w:ascii="Times New Roman" w:hAnsi="Times New Roman"/>
          <w:sz w:val="24"/>
          <w:szCs w:val="24"/>
        </w:rPr>
      </w:pPr>
      <w:r w:rsidRPr="003125F4">
        <w:rPr>
          <w:rFonts w:ascii="Times New Roman" w:hAnsi="Times New Roman"/>
          <w:sz w:val="24"/>
          <w:szCs w:val="24"/>
        </w:rPr>
        <w:t>Zmena</w:t>
      </w:r>
      <w:r>
        <w:rPr>
          <w:rFonts w:ascii="Times New Roman" w:hAnsi="Times New Roman"/>
          <w:sz w:val="24"/>
          <w:szCs w:val="24"/>
        </w:rPr>
        <w:t xml:space="preserve"> nie je v kolízii s vyhlásenými chránenými územiami, ani s územiami európskej siete NATURA 2000 a je prevažne vedená po pozemkoch vyňatých z PPF vo vlastníctve NDS. </w:t>
      </w:r>
      <w:r w:rsidRPr="000868A5">
        <w:rPr>
          <w:rFonts w:ascii="Times New Roman" w:hAnsi="Times New Roman"/>
          <w:sz w:val="24"/>
          <w:szCs w:val="24"/>
        </w:rPr>
        <w:t xml:space="preserve">Navrhovaná zmena </w:t>
      </w:r>
      <w:r>
        <w:rPr>
          <w:rFonts w:ascii="Times New Roman" w:hAnsi="Times New Roman"/>
          <w:sz w:val="24"/>
          <w:szCs w:val="24"/>
        </w:rPr>
        <w:t xml:space="preserve">v podobe vybudovania 260 m úseku cesty od konca ul. Záskalie na zabezpečenie alternatívneho trvalého prístupu </w:t>
      </w:r>
      <w:r w:rsidRPr="002502E0">
        <w:rPr>
          <w:rFonts w:ascii="Times New Roman" w:hAnsi="Times New Roman"/>
          <w:sz w:val="24"/>
          <w:szCs w:val="24"/>
        </w:rPr>
        <w:t xml:space="preserve">záchranných zložiek k západnému portálu </w:t>
      </w:r>
      <w:r>
        <w:rPr>
          <w:rFonts w:ascii="Times New Roman" w:hAnsi="Times New Roman"/>
          <w:sz w:val="24"/>
          <w:szCs w:val="24"/>
        </w:rPr>
        <w:t xml:space="preserve">mimo diaľnicu </w:t>
      </w:r>
      <w:r w:rsidRPr="000868A5">
        <w:rPr>
          <w:rFonts w:ascii="Times New Roman" w:hAnsi="Times New Roman"/>
          <w:sz w:val="24"/>
          <w:szCs w:val="24"/>
        </w:rPr>
        <w:t>nebude mať negatívny vplyv na životné prostredie a zdravie obyvateľstva</w:t>
      </w:r>
      <w:r>
        <w:rPr>
          <w:rFonts w:ascii="Times New Roman" w:hAnsi="Times New Roman"/>
          <w:sz w:val="24"/>
          <w:szCs w:val="24"/>
        </w:rPr>
        <w:t xml:space="preserve">. </w:t>
      </w:r>
    </w:p>
    <w:p w14:paraId="1770155F" w14:textId="77777777" w:rsidR="009073E4" w:rsidRPr="008D6EBC" w:rsidRDefault="009073E4" w:rsidP="008D6EBC">
      <w:pPr>
        <w:spacing w:before="120" w:after="0" w:line="240" w:lineRule="auto"/>
        <w:rPr>
          <w:rFonts w:eastAsia="Times New Roman" w:cs="Times New Roman"/>
          <w:i/>
          <w:szCs w:val="24"/>
          <w:u w:val="single"/>
          <w:lang w:eastAsia="sk-SK"/>
        </w:rPr>
      </w:pPr>
      <w:bookmarkStart w:id="93" w:name="_Toc440210274"/>
      <w:r w:rsidRPr="008D6EBC">
        <w:rPr>
          <w:rFonts w:eastAsia="Times New Roman" w:cs="Times New Roman"/>
          <w:i/>
          <w:szCs w:val="24"/>
          <w:u w:val="single"/>
          <w:lang w:eastAsia="sk-SK"/>
        </w:rPr>
        <w:t>Trvalá prístupová cesta TP-2</w:t>
      </w:r>
      <w:bookmarkEnd w:id="93"/>
      <w:r w:rsidRPr="008D6EBC">
        <w:rPr>
          <w:rFonts w:eastAsia="Times New Roman" w:cs="Times New Roman"/>
          <w:i/>
          <w:szCs w:val="24"/>
          <w:u w:val="single"/>
          <w:lang w:eastAsia="sk-SK"/>
        </w:rPr>
        <w:t xml:space="preserve"> </w:t>
      </w:r>
    </w:p>
    <w:p w14:paraId="41F08F7D" w14:textId="77777777" w:rsidR="009073E4" w:rsidRDefault="009073E4" w:rsidP="008D6EBC">
      <w:pPr>
        <w:pStyle w:val="Obyajntext"/>
        <w:jc w:val="both"/>
        <w:rPr>
          <w:rFonts w:ascii="Times New Roman" w:hAnsi="Times New Roman"/>
          <w:sz w:val="24"/>
          <w:szCs w:val="24"/>
        </w:rPr>
      </w:pPr>
      <w:r>
        <w:rPr>
          <w:rFonts w:ascii="Times New Roman" w:hAnsi="Times New Roman"/>
          <w:sz w:val="24"/>
          <w:szCs w:val="24"/>
        </w:rPr>
        <w:t xml:space="preserve">Účelom zmeny je zabezpečiť </w:t>
      </w:r>
      <w:r w:rsidR="002D03C9">
        <w:rPr>
          <w:rFonts w:ascii="Times New Roman" w:hAnsi="Times New Roman"/>
          <w:sz w:val="24"/>
          <w:szCs w:val="24"/>
        </w:rPr>
        <w:t xml:space="preserve">alternatívny trvalý prístup </w:t>
      </w:r>
      <w:r w:rsidRPr="002502E0">
        <w:rPr>
          <w:rFonts w:ascii="Times New Roman" w:hAnsi="Times New Roman"/>
          <w:sz w:val="24"/>
          <w:szCs w:val="24"/>
        </w:rPr>
        <w:t xml:space="preserve">záchranných zložiek </w:t>
      </w:r>
      <w:r w:rsidR="002D03C9" w:rsidRPr="002502E0">
        <w:rPr>
          <w:rFonts w:ascii="Times New Roman" w:hAnsi="Times New Roman"/>
          <w:sz w:val="24"/>
          <w:szCs w:val="24"/>
        </w:rPr>
        <w:t xml:space="preserve">k západnému portálu tunela </w:t>
      </w:r>
      <w:r w:rsidRPr="002502E0">
        <w:rPr>
          <w:rFonts w:ascii="Times New Roman" w:hAnsi="Times New Roman"/>
          <w:sz w:val="24"/>
          <w:szCs w:val="24"/>
        </w:rPr>
        <w:t>mimo diaľnice D1</w:t>
      </w:r>
      <w:r w:rsidR="002D03C9">
        <w:rPr>
          <w:rFonts w:ascii="Times New Roman" w:hAnsi="Times New Roman"/>
          <w:sz w:val="24"/>
          <w:szCs w:val="24"/>
        </w:rPr>
        <w:t xml:space="preserve"> voči TP-1</w:t>
      </w:r>
      <w:r w:rsidRPr="002502E0">
        <w:rPr>
          <w:rFonts w:ascii="Times New Roman" w:hAnsi="Times New Roman"/>
          <w:sz w:val="24"/>
          <w:szCs w:val="24"/>
        </w:rPr>
        <w:t xml:space="preserve">. Celková dĺžka prístupovej cesty je </w:t>
      </w:r>
      <w:r w:rsidR="002D03C9">
        <w:rPr>
          <w:rFonts w:ascii="Times New Roman" w:hAnsi="Times New Roman"/>
          <w:sz w:val="24"/>
          <w:szCs w:val="24"/>
        </w:rPr>
        <w:t>500</w:t>
      </w:r>
      <w:r w:rsidRPr="002502E0">
        <w:rPr>
          <w:rFonts w:ascii="Times New Roman" w:hAnsi="Times New Roman"/>
          <w:sz w:val="24"/>
          <w:szCs w:val="24"/>
        </w:rPr>
        <w:t xml:space="preserve"> m</w:t>
      </w:r>
      <w:r w:rsidR="002D03C9">
        <w:rPr>
          <w:rFonts w:ascii="Times New Roman" w:hAnsi="Times New Roman"/>
          <w:sz w:val="24"/>
          <w:szCs w:val="24"/>
        </w:rPr>
        <w:t xml:space="preserve"> a </w:t>
      </w:r>
      <w:r w:rsidR="002D03C9" w:rsidRPr="002502E0">
        <w:rPr>
          <w:rFonts w:ascii="Times New Roman" w:hAnsi="Times New Roman"/>
          <w:sz w:val="24"/>
          <w:szCs w:val="24"/>
        </w:rPr>
        <w:t xml:space="preserve">vyžiada </w:t>
      </w:r>
      <w:r w:rsidR="002D03C9">
        <w:rPr>
          <w:rFonts w:ascii="Times New Roman" w:hAnsi="Times New Roman"/>
          <w:sz w:val="24"/>
          <w:szCs w:val="24"/>
        </w:rPr>
        <w:t xml:space="preserve">si </w:t>
      </w:r>
      <w:r w:rsidR="002D03C9" w:rsidRPr="002502E0">
        <w:rPr>
          <w:rFonts w:ascii="Times New Roman" w:hAnsi="Times New Roman"/>
          <w:sz w:val="24"/>
          <w:szCs w:val="24"/>
        </w:rPr>
        <w:t xml:space="preserve">dodatočný trvalý záber </w:t>
      </w:r>
      <w:r w:rsidR="002D03C9">
        <w:rPr>
          <w:rFonts w:ascii="Times New Roman" w:hAnsi="Times New Roman"/>
          <w:sz w:val="24"/>
          <w:szCs w:val="24"/>
        </w:rPr>
        <w:t>pôdy PPF</w:t>
      </w:r>
      <w:r w:rsidR="002D03C9" w:rsidRPr="002502E0">
        <w:rPr>
          <w:rFonts w:ascii="Times New Roman" w:hAnsi="Times New Roman"/>
          <w:sz w:val="24"/>
          <w:szCs w:val="24"/>
        </w:rPr>
        <w:t xml:space="preserve"> o ploche 2 000 m</w:t>
      </w:r>
      <w:r w:rsidR="002D03C9" w:rsidRPr="00E81ECC">
        <w:rPr>
          <w:rFonts w:ascii="Times New Roman" w:hAnsi="Times New Roman"/>
          <w:sz w:val="24"/>
          <w:szCs w:val="24"/>
          <w:vertAlign w:val="superscript"/>
        </w:rPr>
        <w:t>2</w:t>
      </w:r>
      <w:r w:rsidR="002D03C9" w:rsidRPr="002502E0">
        <w:rPr>
          <w:rFonts w:ascii="Times New Roman" w:hAnsi="Times New Roman"/>
          <w:sz w:val="24"/>
          <w:szCs w:val="24"/>
        </w:rPr>
        <w:t>.</w:t>
      </w:r>
      <w:r w:rsidR="002D03C9">
        <w:rPr>
          <w:rFonts w:ascii="Times New Roman" w:hAnsi="Times New Roman"/>
          <w:sz w:val="24"/>
          <w:szCs w:val="24"/>
        </w:rPr>
        <w:t xml:space="preserve"> I keď trasovanie cesty </w:t>
      </w:r>
      <w:r>
        <w:rPr>
          <w:rFonts w:ascii="Times New Roman" w:hAnsi="Times New Roman"/>
          <w:sz w:val="24"/>
          <w:szCs w:val="24"/>
        </w:rPr>
        <w:t>nie je v kolízii s vyhlásenými chránenými územiami, ani s územiami európskej siete NATURA 2000</w:t>
      </w:r>
      <w:r w:rsidR="00737ACA">
        <w:rPr>
          <w:rFonts w:ascii="Times New Roman" w:hAnsi="Times New Roman"/>
          <w:sz w:val="24"/>
          <w:szCs w:val="24"/>
        </w:rPr>
        <w:t xml:space="preserve"> </w:t>
      </w:r>
      <w:r w:rsidR="002D03C9">
        <w:rPr>
          <w:rFonts w:ascii="Times New Roman" w:hAnsi="Times New Roman"/>
          <w:sz w:val="24"/>
          <w:szCs w:val="24"/>
        </w:rPr>
        <w:t>predstavuje vzhľadom k väčšiemu záberu trávnatých porastov menej vhodnú alternatívu ako TP-1 vo vzťahu k </w:t>
      </w:r>
      <w:r w:rsidRPr="000868A5">
        <w:rPr>
          <w:rFonts w:ascii="Times New Roman" w:hAnsi="Times New Roman"/>
          <w:sz w:val="24"/>
          <w:szCs w:val="24"/>
        </w:rPr>
        <w:t>vplyv</w:t>
      </w:r>
      <w:r w:rsidR="002D03C9">
        <w:rPr>
          <w:rFonts w:ascii="Times New Roman" w:hAnsi="Times New Roman"/>
          <w:sz w:val="24"/>
          <w:szCs w:val="24"/>
        </w:rPr>
        <w:t xml:space="preserve">u </w:t>
      </w:r>
      <w:r w:rsidRPr="000868A5">
        <w:rPr>
          <w:rFonts w:ascii="Times New Roman" w:hAnsi="Times New Roman"/>
          <w:sz w:val="24"/>
          <w:szCs w:val="24"/>
        </w:rPr>
        <w:t>na životné prostredie</w:t>
      </w:r>
      <w:r>
        <w:rPr>
          <w:rFonts w:ascii="Times New Roman" w:hAnsi="Times New Roman"/>
          <w:sz w:val="24"/>
          <w:szCs w:val="24"/>
        </w:rPr>
        <w:t>.</w:t>
      </w:r>
    </w:p>
    <w:p w14:paraId="44BD8E2B" w14:textId="77777777" w:rsidR="009073E4" w:rsidRPr="008D6EBC" w:rsidRDefault="009073E4" w:rsidP="008D6EBC">
      <w:pPr>
        <w:spacing w:before="120" w:after="0" w:line="240" w:lineRule="auto"/>
        <w:rPr>
          <w:rFonts w:eastAsia="Times New Roman" w:cs="Times New Roman"/>
          <w:i/>
          <w:szCs w:val="24"/>
          <w:u w:val="single"/>
          <w:lang w:eastAsia="sk-SK"/>
        </w:rPr>
      </w:pPr>
      <w:bookmarkStart w:id="94" w:name="_Toc440210275"/>
      <w:r w:rsidRPr="008D6EBC">
        <w:rPr>
          <w:rFonts w:eastAsia="Times New Roman" w:cs="Times New Roman"/>
          <w:i/>
          <w:szCs w:val="24"/>
          <w:u w:val="single"/>
          <w:lang w:eastAsia="sk-SK"/>
        </w:rPr>
        <w:t>Rekultiváci</w:t>
      </w:r>
      <w:r w:rsidR="003734BA">
        <w:rPr>
          <w:rFonts w:eastAsia="Times New Roman" w:cs="Times New Roman"/>
          <w:i/>
          <w:szCs w:val="24"/>
          <w:u w:val="single"/>
          <w:lang w:eastAsia="sk-SK"/>
        </w:rPr>
        <w:t xml:space="preserve">a </w:t>
      </w:r>
      <w:r w:rsidR="00F0342E">
        <w:rPr>
          <w:rFonts w:eastAsia="Times New Roman" w:cs="Times New Roman"/>
          <w:i/>
          <w:szCs w:val="24"/>
          <w:u w:val="single"/>
          <w:lang w:eastAsia="sk-SK"/>
        </w:rPr>
        <w:t xml:space="preserve">pôvodnej trasy </w:t>
      </w:r>
      <w:r w:rsidR="003734BA">
        <w:rPr>
          <w:rFonts w:eastAsia="Times New Roman" w:cs="Times New Roman"/>
          <w:i/>
          <w:szCs w:val="24"/>
          <w:u w:val="single"/>
          <w:lang w:eastAsia="sk-SK"/>
        </w:rPr>
        <w:t>diaľnice</w:t>
      </w:r>
      <w:bookmarkEnd w:id="94"/>
      <w:r w:rsidR="003734BA">
        <w:rPr>
          <w:rFonts w:eastAsia="Times New Roman" w:cs="Times New Roman"/>
          <w:i/>
          <w:szCs w:val="24"/>
          <w:u w:val="single"/>
          <w:lang w:eastAsia="sk-SK"/>
        </w:rPr>
        <w:t xml:space="preserve"> v km 2,20 – 4,05</w:t>
      </w:r>
      <w:r w:rsidRPr="008D6EBC">
        <w:rPr>
          <w:rFonts w:eastAsia="Times New Roman" w:cs="Times New Roman"/>
          <w:i/>
          <w:szCs w:val="24"/>
          <w:u w:val="single"/>
          <w:lang w:eastAsia="sk-SK"/>
        </w:rPr>
        <w:t xml:space="preserve"> </w:t>
      </w:r>
    </w:p>
    <w:p w14:paraId="3703E6B5" w14:textId="77777777" w:rsidR="009073E4" w:rsidRPr="00936459" w:rsidRDefault="009073E4" w:rsidP="003734BA">
      <w:pPr>
        <w:pStyle w:val="Zarkazkladnhotextu2"/>
        <w:spacing w:after="0" w:line="240" w:lineRule="auto"/>
        <w:ind w:left="0"/>
        <w:jc w:val="both"/>
        <w:rPr>
          <w:rFonts w:ascii="Times New Roman" w:eastAsia="Calibri" w:hAnsi="Times New Roman"/>
          <w:sz w:val="24"/>
          <w:szCs w:val="24"/>
        </w:rPr>
      </w:pPr>
      <w:r>
        <w:rPr>
          <w:rFonts w:ascii="Times New Roman" w:hAnsi="Times New Roman"/>
          <w:sz w:val="24"/>
          <w:szCs w:val="24"/>
        </w:rPr>
        <w:t xml:space="preserve">V minulosti realizovaná činnosť ako </w:t>
      </w:r>
      <w:proofErr w:type="spellStart"/>
      <w:r>
        <w:rPr>
          <w:rFonts w:ascii="Times New Roman" w:hAnsi="Times New Roman"/>
          <w:sz w:val="24"/>
          <w:szCs w:val="24"/>
        </w:rPr>
        <w:t>o</w:t>
      </w:r>
      <w:r w:rsidRPr="00936459">
        <w:rPr>
          <w:rFonts w:ascii="Times New Roman" w:hAnsi="Times New Roman"/>
          <w:sz w:val="24"/>
          <w:szCs w:val="24"/>
        </w:rPr>
        <w:t>dhumusovanie</w:t>
      </w:r>
      <w:proofErr w:type="spellEnd"/>
      <w:r>
        <w:rPr>
          <w:rFonts w:ascii="Times New Roman" w:hAnsi="Times New Roman"/>
          <w:sz w:val="24"/>
          <w:szCs w:val="24"/>
        </w:rPr>
        <w:t xml:space="preserve">, </w:t>
      </w:r>
      <w:r w:rsidR="00F0342E">
        <w:rPr>
          <w:rFonts w:ascii="Times New Roman" w:hAnsi="Times New Roman"/>
          <w:sz w:val="24"/>
          <w:szCs w:val="24"/>
        </w:rPr>
        <w:t xml:space="preserve">odlesnenie, zemné práce </w:t>
      </w:r>
      <w:r>
        <w:rPr>
          <w:rFonts w:ascii="Times New Roman" w:hAnsi="Times New Roman"/>
          <w:sz w:val="24"/>
          <w:szCs w:val="24"/>
        </w:rPr>
        <w:t xml:space="preserve">archeologický prieskum predstavujú </w:t>
      </w:r>
      <w:r w:rsidR="00A16D92">
        <w:rPr>
          <w:rFonts w:ascii="Times New Roman" w:hAnsi="Times New Roman"/>
          <w:sz w:val="24"/>
          <w:szCs w:val="24"/>
        </w:rPr>
        <w:t xml:space="preserve">výrazný </w:t>
      </w:r>
      <w:r>
        <w:rPr>
          <w:rFonts w:ascii="Times New Roman" w:hAnsi="Times New Roman"/>
          <w:sz w:val="24"/>
          <w:szCs w:val="24"/>
        </w:rPr>
        <w:t xml:space="preserve">negatívny zásah do celkovej krajinnej štruktúry a z dôvodu zmiernenia negatívneho vplyvu na životné prostredie </w:t>
      </w:r>
      <w:r w:rsidR="00F0342E">
        <w:rPr>
          <w:rFonts w:ascii="Times New Roman" w:hAnsi="Times New Roman"/>
          <w:sz w:val="24"/>
          <w:szCs w:val="24"/>
        </w:rPr>
        <w:t>i</w:t>
      </w:r>
      <w:r>
        <w:rPr>
          <w:rFonts w:ascii="Times New Roman" w:hAnsi="Times New Roman"/>
          <w:sz w:val="24"/>
          <w:szCs w:val="24"/>
        </w:rPr>
        <w:t> zdravie obyvateľstva bude nevyhnutná celková rekultivácia územia s pozitívnym vplyvom na životné prostredie a zdravie obyvateľstva.</w:t>
      </w:r>
    </w:p>
    <w:p w14:paraId="2BB6747D" w14:textId="77777777" w:rsidR="009073E4" w:rsidRPr="00F0342E" w:rsidRDefault="00F0342E" w:rsidP="00F0342E">
      <w:pPr>
        <w:spacing w:before="120" w:after="0" w:line="240" w:lineRule="auto"/>
        <w:rPr>
          <w:rFonts w:eastAsia="Times New Roman" w:cs="Times New Roman"/>
          <w:i/>
          <w:szCs w:val="24"/>
          <w:u w:val="single"/>
          <w:lang w:eastAsia="sk-SK"/>
        </w:rPr>
      </w:pPr>
      <w:bookmarkStart w:id="95" w:name="_Toc440210277"/>
      <w:r>
        <w:rPr>
          <w:rFonts w:eastAsia="Times New Roman" w:cs="Times New Roman"/>
          <w:i/>
          <w:szCs w:val="24"/>
          <w:u w:val="single"/>
          <w:lang w:eastAsia="sk-SK"/>
        </w:rPr>
        <w:lastRenderedPageBreak/>
        <w:t>Rekultivácia p</w:t>
      </w:r>
      <w:r w:rsidR="009073E4" w:rsidRPr="00F0342E">
        <w:rPr>
          <w:rFonts w:eastAsia="Times New Roman" w:cs="Times New Roman"/>
          <w:i/>
          <w:szCs w:val="24"/>
          <w:u w:val="single"/>
          <w:lang w:eastAsia="sk-SK"/>
        </w:rPr>
        <w:t>rístupov</w:t>
      </w:r>
      <w:r>
        <w:rPr>
          <w:rFonts w:eastAsia="Times New Roman" w:cs="Times New Roman"/>
          <w:i/>
          <w:szCs w:val="24"/>
          <w:u w:val="single"/>
          <w:lang w:eastAsia="sk-SK"/>
        </w:rPr>
        <w:t>ej</w:t>
      </w:r>
      <w:r w:rsidR="009073E4" w:rsidRPr="00F0342E">
        <w:rPr>
          <w:rFonts w:eastAsia="Times New Roman" w:cs="Times New Roman"/>
          <w:i/>
          <w:szCs w:val="24"/>
          <w:u w:val="single"/>
          <w:lang w:eastAsia="sk-SK"/>
        </w:rPr>
        <w:t xml:space="preserve"> cest</w:t>
      </w:r>
      <w:r>
        <w:rPr>
          <w:rFonts w:eastAsia="Times New Roman" w:cs="Times New Roman"/>
          <w:i/>
          <w:szCs w:val="24"/>
          <w:u w:val="single"/>
          <w:lang w:eastAsia="sk-SK"/>
        </w:rPr>
        <w:t>y</w:t>
      </w:r>
      <w:r w:rsidR="009073E4" w:rsidRPr="00F0342E">
        <w:rPr>
          <w:rFonts w:eastAsia="Times New Roman" w:cs="Times New Roman"/>
          <w:i/>
          <w:szCs w:val="24"/>
          <w:u w:val="single"/>
          <w:lang w:eastAsia="sk-SK"/>
        </w:rPr>
        <w:t xml:space="preserve"> </w:t>
      </w:r>
      <w:r>
        <w:rPr>
          <w:rFonts w:eastAsia="Times New Roman" w:cs="Times New Roman"/>
          <w:i/>
          <w:szCs w:val="24"/>
          <w:u w:val="single"/>
          <w:lang w:eastAsia="sk-SK"/>
        </w:rPr>
        <w:t>SO 123-01</w:t>
      </w:r>
      <w:bookmarkEnd w:id="95"/>
      <w:r w:rsidR="00A16D92">
        <w:rPr>
          <w:rFonts w:eastAsia="Times New Roman" w:cs="Times New Roman"/>
          <w:i/>
          <w:szCs w:val="24"/>
          <w:u w:val="single"/>
          <w:lang w:eastAsia="sk-SK"/>
        </w:rPr>
        <w:t xml:space="preserve"> k západnému portálu tunela v pôvodnej polohe</w:t>
      </w:r>
    </w:p>
    <w:p w14:paraId="119FA4DF" w14:textId="77777777" w:rsidR="009073E4" w:rsidRPr="001A084A" w:rsidRDefault="00A16D92" w:rsidP="00F0342E">
      <w:pPr>
        <w:spacing w:after="0" w:line="240" w:lineRule="auto"/>
        <w:jc w:val="both"/>
        <w:rPr>
          <w:szCs w:val="24"/>
        </w:rPr>
      </w:pPr>
      <w:r>
        <w:rPr>
          <w:szCs w:val="24"/>
        </w:rPr>
        <w:t xml:space="preserve">V minulosti realizovaná činnosť ako </w:t>
      </w:r>
      <w:proofErr w:type="spellStart"/>
      <w:r>
        <w:rPr>
          <w:szCs w:val="24"/>
        </w:rPr>
        <w:t>o</w:t>
      </w:r>
      <w:r w:rsidRPr="00936459">
        <w:rPr>
          <w:szCs w:val="24"/>
        </w:rPr>
        <w:t>dhumusovanie</w:t>
      </w:r>
      <w:proofErr w:type="spellEnd"/>
      <w:r>
        <w:rPr>
          <w:szCs w:val="24"/>
        </w:rPr>
        <w:t>, odlesnenie.</w:t>
      </w:r>
      <w:r w:rsidR="000522DB">
        <w:rPr>
          <w:szCs w:val="24"/>
        </w:rPr>
        <w:t xml:space="preserve"> </w:t>
      </w:r>
      <w:r>
        <w:rPr>
          <w:szCs w:val="24"/>
        </w:rPr>
        <w:t>I</w:t>
      </w:r>
      <w:r w:rsidR="000522DB">
        <w:rPr>
          <w:szCs w:val="24"/>
        </w:rPr>
        <w:t xml:space="preserve"> </w:t>
      </w:r>
      <w:r>
        <w:rPr>
          <w:szCs w:val="24"/>
        </w:rPr>
        <w:t>keď z</w:t>
      </w:r>
      <w:r w:rsidR="009073E4" w:rsidRPr="001A084A">
        <w:rPr>
          <w:szCs w:val="24"/>
        </w:rPr>
        <w:t>emné práce neprebehli v plnom rozsahu ako je uvažovan</w:t>
      </w:r>
      <w:r>
        <w:rPr>
          <w:szCs w:val="24"/>
        </w:rPr>
        <w:t xml:space="preserve">é </w:t>
      </w:r>
      <w:r w:rsidR="009073E4" w:rsidRPr="001A084A">
        <w:rPr>
          <w:szCs w:val="24"/>
        </w:rPr>
        <w:t>v</w:t>
      </w:r>
      <w:r>
        <w:rPr>
          <w:szCs w:val="24"/>
        </w:rPr>
        <w:t> stavebnom povolení</w:t>
      </w:r>
      <w:r w:rsidR="000522DB">
        <w:rPr>
          <w:szCs w:val="24"/>
        </w:rPr>
        <w:t>,</w:t>
      </w:r>
      <w:r>
        <w:rPr>
          <w:szCs w:val="24"/>
        </w:rPr>
        <w:t xml:space="preserve"> zrealizované práce predstavujú výrazný negatívny zásah do celkovej krajinnej štruktúry a z dôvodu zmiernenia </w:t>
      </w:r>
      <w:r w:rsidR="000522DB">
        <w:rPr>
          <w:szCs w:val="24"/>
        </w:rPr>
        <w:t xml:space="preserve">ich </w:t>
      </w:r>
      <w:r>
        <w:rPr>
          <w:szCs w:val="24"/>
        </w:rPr>
        <w:t>negatívneho vplyvu na životné prostredie i zdravie obyvateľstva bude nevyhnutná celková rekultivácia územia s pozitívnym vplyvom na životné prostredie a zdravie obyvateľstva</w:t>
      </w:r>
      <w:r w:rsidR="009073E4" w:rsidRPr="001A084A">
        <w:rPr>
          <w:szCs w:val="24"/>
        </w:rPr>
        <w:t>.</w:t>
      </w:r>
      <w:r w:rsidR="000522DB">
        <w:rPr>
          <w:szCs w:val="24"/>
        </w:rPr>
        <w:t xml:space="preserve"> </w:t>
      </w:r>
    </w:p>
    <w:p w14:paraId="3484C119" w14:textId="77777777" w:rsidR="009073E4" w:rsidRPr="000522DB" w:rsidRDefault="000522DB" w:rsidP="000522DB">
      <w:pPr>
        <w:spacing w:before="120" w:after="0" w:line="240" w:lineRule="auto"/>
        <w:rPr>
          <w:rFonts w:eastAsia="Times New Roman" w:cs="Times New Roman"/>
          <w:i/>
          <w:szCs w:val="24"/>
          <w:u w:val="single"/>
          <w:lang w:eastAsia="sk-SK"/>
        </w:rPr>
      </w:pPr>
      <w:bookmarkStart w:id="96" w:name="_Toc440210278"/>
      <w:r>
        <w:rPr>
          <w:rFonts w:eastAsia="Times New Roman" w:cs="Times New Roman"/>
          <w:i/>
          <w:szCs w:val="24"/>
          <w:u w:val="single"/>
          <w:lang w:eastAsia="sk-SK"/>
        </w:rPr>
        <w:t>Rekultivácia p</w:t>
      </w:r>
      <w:r w:rsidRPr="00F0342E">
        <w:rPr>
          <w:rFonts w:eastAsia="Times New Roman" w:cs="Times New Roman"/>
          <w:i/>
          <w:szCs w:val="24"/>
          <w:u w:val="single"/>
          <w:lang w:eastAsia="sk-SK"/>
        </w:rPr>
        <w:t>rístupov</w:t>
      </w:r>
      <w:r>
        <w:rPr>
          <w:rFonts w:eastAsia="Times New Roman" w:cs="Times New Roman"/>
          <w:i/>
          <w:szCs w:val="24"/>
          <w:u w:val="single"/>
          <w:lang w:eastAsia="sk-SK"/>
        </w:rPr>
        <w:t>ej</w:t>
      </w:r>
      <w:r w:rsidRPr="00F0342E">
        <w:rPr>
          <w:rFonts w:eastAsia="Times New Roman" w:cs="Times New Roman"/>
          <w:i/>
          <w:szCs w:val="24"/>
          <w:u w:val="single"/>
          <w:lang w:eastAsia="sk-SK"/>
        </w:rPr>
        <w:t xml:space="preserve"> cest</w:t>
      </w:r>
      <w:r>
        <w:rPr>
          <w:rFonts w:eastAsia="Times New Roman" w:cs="Times New Roman"/>
          <w:i/>
          <w:szCs w:val="24"/>
          <w:u w:val="single"/>
          <w:lang w:eastAsia="sk-SK"/>
        </w:rPr>
        <w:t>y</w:t>
      </w:r>
      <w:r w:rsidRPr="00F0342E">
        <w:rPr>
          <w:rFonts w:eastAsia="Times New Roman" w:cs="Times New Roman"/>
          <w:i/>
          <w:szCs w:val="24"/>
          <w:u w:val="single"/>
          <w:lang w:eastAsia="sk-SK"/>
        </w:rPr>
        <w:t xml:space="preserve"> </w:t>
      </w:r>
      <w:r>
        <w:rPr>
          <w:rFonts w:eastAsia="Times New Roman" w:cs="Times New Roman"/>
          <w:i/>
          <w:szCs w:val="24"/>
          <w:u w:val="single"/>
          <w:lang w:eastAsia="sk-SK"/>
        </w:rPr>
        <w:t xml:space="preserve">SO 123-02 </w:t>
      </w:r>
      <w:r w:rsidR="009073E4" w:rsidRPr="000522DB">
        <w:rPr>
          <w:rFonts w:eastAsia="Times New Roman" w:cs="Times New Roman"/>
          <w:i/>
          <w:szCs w:val="24"/>
          <w:u w:val="single"/>
          <w:lang w:eastAsia="sk-SK"/>
        </w:rPr>
        <w:t>k lávke nad D1</w:t>
      </w:r>
      <w:bookmarkEnd w:id="96"/>
      <w:r w:rsidR="009073E4" w:rsidRPr="000522DB">
        <w:rPr>
          <w:rFonts w:eastAsia="Times New Roman" w:cs="Times New Roman"/>
          <w:i/>
          <w:szCs w:val="24"/>
          <w:u w:val="single"/>
          <w:lang w:eastAsia="sk-SK"/>
        </w:rPr>
        <w:t xml:space="preserve"> </w:t>
      </w:r>
    </w:p>
    <w:p w14:paraId="63F0BDDD" w14:textId="77777777" w:rsidR="000522DB" w:rsidRPr="001A084A" w:rsidRDefault="000522DB" w:rsidP="000522DB">
      <w:pPr>
        <w:spacing w:after="0" w:line="240" w:lineRule="auto"/>
        <w:jc w:val="both"/>
        <w:rPr>
          <w:szCs w:val="24"/>
        </w:rPr>
      </w:pPr>
      <w:r>
        <w:rPr>
          <w:szCs w:val="24"/>
        </w:rPr>
        <w:t xml:space="preserve">V minulosti realizovaná činnosť ako </w:t>
      </w:r>
      <w:proofErr w:type="spellStart"/>
      <w:r>
        <w:rPr>
          <w:szCs w:val="24"/>
        </w:rPr>
        <w:t>o</w:t>
      </w:r>
      <w:r w:rsidRPr="00936459">
        <w:rPr>
          <w:szCs w:val="24"/>
        </w:rPr>
        <w:t>dhumusovanie</w:t>
      </w:r>
      <w:proofErr w:type="spellEnd"/>
      <w:r>
        <w:rPr>
          <w:szCs w:val="24"/>
        </w:rPr>
        <w:t>, odlesnenie. I keď z</w:t>
      </w:r>
      <w:r w:rsidRPr="001A084A">
        <w:rPr>
          <w:szCs w:val="24"/>
        </w:rPr>
        <w:t>emné práce neprebehli v plnom rozsahu ako je uvažovan</w:t>
      </w:r>
      <w:r>
        <w:rPr>
          <w:szCs w:val="24"/>
        </w:rPr>
        <w:t xml:space="preserve">é </w:t>
      </w:r>
      <w:r w:rsidRPr="001A084A">
        <w:rPr>
          <w:szCs w:val="24"/>
        </w:rPr>
        <w:t>v</w:t>
      </w:r>
      <w:r>
        <w:rPr>
          <w:szCs w:val="24"/>
        </w:rPr>
        <w:t> stavebnom povolení, zrealizované práce predstavujú výrazný negatívny zásah do celkovej krajinnej štruktúry a z dôvodu zmiernenia ich negatívneho vplyvu na životné prostredie i zdravie obyvateľstva bude nevyhnutná celková rekultivácia územia s pozitívnym vplyvom na životné prostredie a zdravie obyvateľstva</w:t>
      </w:r>
      <w:r w:rsidRPr="001A084A">
        <w:rPr>
          <w:szCs w:val="24"/>
        </w:rPr>
        <w:t>.</w:t>
      </w:r>
    </w:p>
    <w:p w14:paraId="25B0A2B3" w14:textId="77777777" w:rsidR="009073E4" w:rsidRDefault="009073E4" w:rsidP="00944981">
      <w:pPr>
        <w:pStyle w:val="Zarkazkladnhotextu2"/>
        <w:spacing w:after="0" w:line="240" w:lineRule="auto"/>
        <w:ind w:left="0"/>
        <w:rPr>
          <w:rFonts w:ascii="Times New Roman" w:hAnsi="Times New Roman"/>
          <w:i/>
          <w:sz w:val="24"/>
          <w:szCs w:val="24"/>
          <w:u w:val="single"/>
        </w:rPr>
      </w:pPr>
    </w:p>
    <w:p w14:paraId="045E7796" w14:textId="77777777" w:rsidR="00643BEB" w:rsidRDefault="009073E4" w:rsidP="00643BEB">
      <w:pPr>
        <w:pStyle w:val="Nadpis1"/>
      </w:pPr>
      <w:bookmarkStart w:id="97" w:name="_Toc440210281"/>
      <w:bookmarkStart w:id="98" w:name="_Toc441564367"/>
      <w:r w:rsidRPr="00E84DC1">
        <w:t>VŠEOBECNE ZROZUMITEĽNÉ ZÁVEREČNÉ ZHRNUTIE</w:t>
      </w:r>
      <w:bookmarkEnd w:id="97"/>
      <w:bookmarkEnd w:id="98"/>
    </w:p>
    <w:p w14:paraId="371E5EB4" w14:textId="77777777" w:rsidR="005D0B93" w:rsidRPr="003A3049" w:rsidRDefault="005D0B93" w:rsidP="00D419F2">
      <w:pPr>
        <w:spacing w:after="120" w:line="240" w:lineRule="auto"/>
      </w:pPr>
      <w:r w:rsidRPr="005D0B93">
        <w:rPr>
          <w:b/>
        </w:rPr>
        <w:t>Názov zmeny navrhovanej činnosti:</w:t>
      </w:r>
      <w:r>
        <w:t xml:space="preserve"> </w:t>
      </w:r>
      <w:r w:rsidRPr="003A3049">
        <w:t>D1 Hubová – Ivachnová, zmena trasy</w:t>
      </w:r>
    </w:p>
    <w:p w14:paraId="2323F57C" w14:textId="77777777" w:rsidR="005D0B93" w:rsidRDefault="005D0B93" w:rsidP="00D419F2">
      <w:pPr>
        <w:spacing w:after="120" w:line="240" w:lineRule="auto"/>
      </w:pPr>
      <w:r>
        <w:rPr>
          <w:b/>
        </w:rPr>
        <w:t xml:space="preserve">Umiestnenie </w:t>
      </w:r>
      <w:r w:rsidRPr="005D0B93">
        <w:rPr>
          <w:b/>
        </w:rPr>
        <w:t>zmeny:</w:t>
      </w:r>
      <w:r>
        <w:t xml:space="preserve"> </w:t>
      </w:r>
      <w:proofErr w:type="spellStart"/>
      <w:r>
        <w:t>k.ú</w:t>
      </w:r>
      <w:proofErr w:type="spellEnd"/>
      <w:r>
        <w:t xml:space="preserve">. </w:t>
      </w:r>
      <w:proofErr w:type="spellStart"/>
      <w:r>
        <w:t>Hrboltová</w:t>
      </w:r>
      <w:proofErr w:type="spellEnd"/>
      <w:r>
        <w:t xml:space="preserve">, </w:t>
      </w:r>
      <w:proofErr w:type="spellStart"/>
      <w:r>
        <w:t>k.ú</w:t>
      </w:r>
      <w:proofErr w:type="spellEnd"/>
      <w:r>
        <w:t>. Likavka</w:t>
      </w:r>
    </w:p>
    <w:p w14:paraId="358D6493" w14:textId="77777777" w:rsidR="005D0B93" w:rsidRDefault="005D0B93" w:rsidP="00D419F2">
      <w:pPr>
        <w:spacing w:after="120" w:line="240" w:lineRule="auto"/>
        <w:rPr>
          <w:lang w:val="en-US"/>
        </w:rPr>
      </w:pPr>
      <w:r w:rsidRPr="005D0B93">
        <w:rPr>
          <w:b/>
        </w:rPr>
        <w:t>Navrhovateľ:</w:t>
      </w:r>
      <w:r>
        <w:t xml:space="preserve"> </w:t>
      </w:r>
      <w:proofErr w:type="spellStart"/>
      <w:r w:rsidRPr="00660695">
        <w:rPr>
          <w:lang w:val="en-US"/>
        </w:rPr>
        <w:t>Národná</w:t>
      </w:r>
      <w:proofErr w:type="spellEnd"/>
      <w:r w:rsidRPr="00660695">
        <w:rPr>
          <w:lang w:val="en-US"/>
        </w:rPr>
        <w:t xml:space="preserve"> </w:t>
      </w:r>
      <w:proofErr w:type="spellStart"/>
      <w:r w:rsidRPr="00660695">
        <w:rPr>
          <w:lang w:val="en-US"/>
        </w:rPr>
        <w:t>diaľničná</w:t>
      </w:r>
      <w:proofErr w:type="spellEnd"/>
      <w:r w:rsidRPr="00660695">
        <w:rPr>
          <w:lang w:val="en-US"/>
        </w:rPr>
        <w:t xml:space="preserve"> </w:t>
      </w:r>
      <w:proofErr w:type="spellStart"/>
      <w:r w:rsidRPr="00660695">
        <w:rPr>
          <w:lang w:val="en-US"/>
        </w:rPr>
        <w:t>spoločnosť</w:t>
      </w:r>
      <w:proofErr w:type="spellEnd"/>
      <w:r w:rsidRPr="00660695">
        <w:rPr>
          <w:lang w:val="en-US"/>
        </w:rPr>
        <w:t xml:space="preserve">, </w:t>
      </w:r>
      <w:proofErr w:type="spellStart"/>
      <w:r w:rsidRPr="00660695">
        <w:rPr>
          <w:lang w:val="en-US"/>
        </w:rPr>
        <w:t>a.s</w:t>
      </w:r>
      <w:proofErr w:type="spellEnd"/>
      <w:r w:rsidRPr="00660695">
        <w:rPr>
          <w:lang w:val="en-US"/>
        </w:rPr>
        <w:t>.</w:t>
      </w:r>
      <w:r>
        <w:rPr>
          <w:lang w:val="en-US"/>
        </w:rPr>
        <w:t xml:space="preserve">, </w:t>
      </w:r>
      <w:proofErr w:type="spellStart"/>
      <w:r>
        <w:rPr>
          <w:lang w:val="en-US"/>
        </w:rPr>
        <w:t>Mlynské</w:t>
      </w:r>
      <w:proofErr w:type="spellEnd"/>
      <w:r>
        <w:rPr>
          <w:lang w:val="en-US"/>
        </w:rPr>
        <w:t xml:space="preserve"> </w:t>
      </w:r>
      <w:proofErr w:type="spellStart"/>
      <w:r>
        <w:rPr>
          <w:lang w:val="en-US"/>
        </w:rPr>
        <w:t>Nivy</w:t>
      </w:r>
      <w:proofErr w:type="spellEnd"/>
      <w:r>
        <w:rPr>
          <w:lang w:val="en-US"/>
        </w:rPr>
        <w:t xml:space="preserve"> 45, 821 09 Bratislava</w:t>
      </w:r>
    </w:p>
    <w:p w14:paraId="0C581CAB" w14:textId="77777777" w:rsidR="005D0B93" w:rsidRDefault="005D0B93" w:rsidP="00D419F2">
      <w:pPr>
        <w:spacing w:after="120" w:line="240" w:lineRule="auto"/>
        <w:rPr>
          <w:lang w:val="en-US"/>
        </w:rPr>
      </w:pPr>
      <w:r>
        <w:rPr>
          <w:b/>
        </w:rPr>
        <w:t>Spracovateľ</w:t>
      </w:r>
      <w:r w:rsidRPr="005D0B93">
        <w:rPr>
          <w:b/>
        </w:rPr>
        <w:t>:</w:t>
      </w:r>
      <w:r>
        <w:t xml:space="preserve"> </w:t>
      </w:r>
      <w:r>
        <w:rPr>
          <w:lang w:val="en-US"/>
        </w:rPr>
        <w:t xml:space="preserve">DOPRAVOPROJEKT, </w:t>
      </w:r>
      <w:proofErr w:type="spellStart"/>
      <w:r>
        <w:rPr>
          <w:lang w:val="en-US"/>
        </w:rPr>
        <w:t>a.s</w:t>
      </w:r>
      <w:proofErr w:type="spellEnd"/>
      <w:r>
        <w:rPr>
          <w:lang w:val="en-US"/>
        </w:rPr>
        <w:t xml:space="preserve">., </w:t>
      </w:r>
      <w:proofErr w:type="spellStart"/>
      <w:r>
        <w:rPr>
          <w:lang w:val="en-US"/>
        </w:rPr>
        <w:t>Kominárska</w:t>
      </w:r>
      <w:proofErr w:type="spellEnd"/>
      <w:r>
        <w:rPr>
          <w:lang w:val="en-US"/>
        </w:rPr>
        <w:t xml:space="preserve"> 2</w:t>
      </w:r>
      <w:proofErr w:type="gramStart"/>
      <w:r>
        <w:rPr>
          <w:lang w:val="en-US"/>
        </w:rPr>
        <w:t>,4</w:t>
      </w:r>
      <w:proofErr w:type="gramEnd"/>
      <w:r>
        <w:rPr>
          <w:lang w:val="en-US"/>
        </w:rPr>
        <w:t>, 823 03 Bratislava 3</w:t>
      </w:r>
    </w:p>
    <w:p w14:paraId="2B50879E" w14:textId="77777777" w:rsidR="005D0B93" w:rsidRPr="005D0B93" w:rsidRDefault="005D0B93" w:rsidP="00D419F2">
      <w:pPr>
        <w:pStyle w:val="Zkladntext"/>
        <w:spacing w:before="0"/>
        <w:rPr>
          <w:rFonts w:ascii="Times New Roman" w:hAnsi="Times New Roman"/>
          <w:b/>
          <w:sz w:val="24"/>
          <w:szCs w:val="24"/>
        </w:rPr>
      </w:pPr>
      <w:r w:rsidRPr="005D0B93">
        <w:rPr>
          <w:rFonts w:ascii="Times New Roman" w:hAnsi="Times New Roman"/>
          <w:b/>
          <w:sz w:val="24"/>
          <w:szCs w:val="24"/>
        </w:rPr>
        <w:t>Dôvod zmeny:</w:t>
      </w:r>
    </w:p>
    <w:p w14:paraId="4B6F746A" w14:textId="29812606" w:rsidR="005D0B93" w:rsidRPr="0016085B" w:rsidRDefault="005D0B93" w:rsidP="00D419F2">
      <w:pPr>
        <w:spacing w:after="0" w:line="240" w:lineRule="auto"/>
        <w:jc w:val="both"/>
      </w:pPr>
      <w:r w:rsidRPr="001E122D">
        <w:t>V čase vypracovania projekt</w:t>
      </w:r>
      <w:r w:rsidR="00D04ADE">
        <w:t xml:space="preserve">ovej dokumentácie pre stavebné povolenie </w:t>
      </w:r>
      <w:r w:rsidR="008952AC">
        <w:t xml:space="preserve">(DSP) </w:t>
      </w:r>
      <w:r w:rsidRPr="001E122D">
        <w:t xml:space="preserve">sa väčšina zosuvov v trase </w:t>
      </w:r>
      <w:r w:rsidR="00D04ADE">
        <w:t xml:space="preserve">diaľnice </w:t>
      </w:r>
      <w:r w:rsidRPr="001E122D">
        <w:t xml:space="preserve">D1 </w:t>
      </w:r>
      <w:r w:rsidR="00D04ADE">
        <w:t xml:space="preserve">nad </w:t>
      </w:r>
      <w:proofErr w:type="spellStart"/>
      <w:r w:rsidR="00D04ADE">
        <w:t>Hrboltovou</w:t>
      </w:r>
      <w:proofErr w:type="spellEnd"/>
      <w:r w:rsidR="00D04ADE">
        <w:t xml:space="preserve"> </w:t>
      </w:r>
      <w:r w:rsidRPr="001E122D">
        <w:t xml:space="preserve">z hľadiska aktivity hodnotila ako potenciálne až stabilizované, len ojedinele ako aktívne. Vtedajšiemu poznaniu aktivity územia bolo prispôsobené aj projekčné riešenie. Od vypracovania projektu DSP sa však monitorovaním na vrtoch preukázala aktivita (hlavne rok 2010 a 2013) mnohých zosuvných území a to ešte pred samotnou výstavbou trasy, predovšetkým aktivita niektorých hlbokých blokových deformácii v úseku Hubová – Likavka. Na základe výsledkov z dlhodobého </w:t>
      </w:r>
      <w:proofErr w:type="spellStart"/>
      <w:r w:rsidRPr="001E122D">
        <w:t>geotechnického</w:t>
      </w:r>
      <w:proofErr w:type="spellEnd"/>
      <w:r w:rsidRPr="001E122D">
        <w:t xml:space="preserve"> monitoringu, ktorý preukázal aktivitu svahu v hĺbke 23 m (hĺbka </w:t>
      </w:r>
      <w:proofErr w:type="spellStart"/>
      <w:r w:rsidRPr="001E122D">
        <w:t>inklinometrických</w:t>
      </w:r>
      <w:proofErr w:type="spellEnd"/>
      <w:r w:rsidRPr="001E122D">
        <w:t xml:space="preserve"> vrtov 25 m) boli v roku 2014 vybudované už Zhotoviteľom stavby nové monitorovacie vrty v miestach budúcich hlbokých zárezov do hĺbky 50 </w:t>
      </w:r>
      <w:r w:rsidRPr="0016085B">
        <w:t>m, ktoré preukázali i v týchto hĺbkach nepriaznivú geológiu a predpokladané šmykové plochy.</w:t>
      </w:r>
    </w:p>
    <w:p w14:paraId="0DD1F34F" w14:textId="77777777" w:rsidR="005D0B93" w:rsidRPr="0016085B" w:rsidRDefault="005D0B93" w:rsidP="001D433A">
      <w:pPr>
        <w:spacing w:before="120" w:after="0" w:line="240" w:lineRule="auto"/>
        <w:jc w:val="both"/>
        <w:rPr>
          <w:szCs w:val="24"/>
        </w:rPr>
      </w:pPr>
      <w:r w:rsidRPr="0016085B">
        <w:rPr>
          <w:szCs w:val="24"/>
        </w:rPr>
        <w:t>Návrh technického riešenia objektov a ich stabilizačných prvkov v zosuvnom území v najkomplikovanejšom úseku trasy diaľnice v </w:t>
      </w:r>
      <w:proofErr w:type="spellStart"/>
      <w:r w:rsidRPr="0016085B">
        <w:rPr>
          <w:szCs w:val="24"/>
        </w:rPr>
        <w:t>staničení</w:t>
      </w:r>
      <w:proofErr w:type="spellEnd"/>
      <w:r w:rsidRPr="0016085B">
        <w:rPr>
          <w:szCs w:val="24"/>
        </w:rPr>
        <w:t xml:space="preserve"> 2,0 – 4,1 km v podstatnej miere závisí od hladiny podzemnej vody (HPV) a možnosti jej zníženia. Zníženie HPV je navrhnuté realizovať vo viacerých výškových úrovniach v dostatočnom šírkovom zábere pozdĺž diaľnice sústavou odvodňovacích vrtov vyústených do </w:t>
      </w:r>
      <w:proofErr w:type="spellStart"/>
      <w:r w:rsidRPr="0016085B">
        <w:rPr>
          <w:szCs w:val="24"/>
        </w:rPr>
        <w:t>veľkopriemerových</w:t>
      </w:r>
      <w:proofErr w:type="spellEnd"/>
      <w:r w:rsidRPr="0016085B">
        <w:rPr>
          <w:szCs w:val="24"/>
        </w:rPr>
        <w:t xml:space="preserve"> šachiet.</w:t>
      </w:r>
      <w:r w:rsidR="001357F4">
        <w:rPr>
          <w:szCs w:val="24"/>
        </w:rPr>
        <w:t xml:space="preserve"> </w:t>
      </w:r>
      <w:r w:rsidRPr="0016085B">
        <w:rPr>
          <w:szCs w:val="24"/>
        </w:rPr>
        <w:t xml:space="preserve">Zníženie hladiny spodných vôd u riešených úsekov sa nedá vyriešiť jednorazovým zásahom a nemožno očakávať jeho okamžitú účinnosť. Účinnosť stabilizačných opatrení závisí na osobitých hydrogeologických, </w:t>
      </w:r>
      <w:proofErr w:type="spellStart"/>
      <w:r w:rsidRPr="0016085B">
        <w:rPr>
          <w:szCs w:val="24"/>
        </w:rPr>
        <w:t>geotechnických</w:t>
      </w:r>
      <w:proofErr w:type="spellEnd"/>
      <w:r w:rsidRPr="0016085B">
        <w:rPr>
          <w:szCs w:val="24"/>
        </w:rPr>
        <w:t xml:space="preserve"> a technologických podmienkach stavby, ktoré môžeme v súčasnej dobe iba predpokladať. Stavba bude vyžadovať operatívny prístup pre optimalizáciu realizácie stabilizačných opatrení.</w:t>
      </w:r>
      <w:r w:rsidR="001D433A">
        <w:rPr>
          <w:szCs w:val="24"/>
        </w:rPr>
        <w:t xml:space="preserve"> </w:t>
      </w:r>
      <w:r w:rsidRPr="0016085B">
        <w:rPr>
          <w:szCs w:val="24"/>
        </w:rPr>
        <w:t>Ďalším závažným rizikovým faktorom stavby je nakladanie so zachytávanou vodou z podzemných horizontálnych vrtov a stabilizačných opatrení, ktoré si bude vyžadovať nutnosť úpravy odtokových pomerov v dotknutých vodných tokoch v riešených lokalitách.</w:t>
      </w:r>
    </w:p>
    <w:p w14:paraId="4A6FC749" w14:textId="77777777" w:rsidR="005D0B93" w:rsidRPr="002A79FA" w:rsidRDefault="005D0B93" w:rsidP="005D0B93">
      <w:pPr>
        <w:spacing w:before="120" w:after="0" w:line="240" w:lineRule="auto"/>
        <w:jc w:val="both"/>
        <w:rPr>
          <w:szCs w:val="24"/>
        </w:rPr>
      </w:pPr>
      <w:r w:rsidRPr="001E122D">
        <w:rPr>
          <w:szCs w:val="24"/>
        </w:rPr>
        <w:t xml:space="preserve">Spoločnosť SG </w:t>
      </w:r>
      <w:proofErr w:type="spellStart"/>
      <w:r w:rsidRPr="001E122D">
        <w:rPr>
          <w:szCs w:val="24"/>
        </w:rPr>
        <w:t>Geoprojekt</w:t>
      </w:r>
      <w:proofErr w:type="spellEnd"/>
      <w:r w:rsidRPr="001E122D">
        <w:rPr>
          <w:szCs w:val="24"/>
        </w:rPr>
        <w:t xml:space="preserve"> Brno vypracovala v roku 2014 Analýzu </w:t>
      </w:r>
      <w:proofErr w:type="spellStart"/>
      <w:r w:rsidRPr="001E122D">
        <w:rPr>
          <w:szCs w:val="24"/>
        </w:rPr>
        <w:t>geotechnických</w:t>
      </w:r>
      <w:proofErr w:type="spellEnd"/>
      <w:r w:rsidRPr="001E122D">
        <w:rPr>
          <w:szCs w:val="24"/>
        </w:rPr>
        <w:t xml:space="preserve"> rizík</w:t>
      </w:r>
      <w:r w:rsidRPr="002A79FA">
        <w:rPr>
          <w:szCs w:val="24"/>
        </w:rPr>
        <w:t xml:space="preserve"> pre spracovanie dokumentácie pre realizáciu stavby (DRS), výstavbu objektov a životnosť stavby. Výsledky tejto analýzy preukázali</w:t>
      </w:r>
      <w:r>
        <w:rPr>
          <w:szCs w:val="24"/>
        </w:rPr>
        <w:t>,</w:t>
      </w:r>
      <w:r w:rsidRPr="002A79FA">
        <w:rPr>
          <w:szCs w:val="24"/>
        </w:rPr>
        <w:t xml:space="preserve"> že:</w:t>
      </w:r>
    </w:p>
    <w:p w14:paraId="3D3D0E17" w14:textId="77777777" w:rsidR="005D0B93" w:rsidRPr="002A79FA" w:rsidRDefault="005D0B93" w:rsidP="00D419F2">
      <w:pPr>
        <w:pStyle w:val="Odsekzoznamu"/>
        <w:numPr>
          <w:ilvl w:val="0"/>
          <w:numId w:val="5"/>
        </w:numPr>
        <w:spacing w:before="0" w:line="240" w:lineRule="auto"/>
        <w:ind w:left="284" w:hanging="142"/>
        <w:contextualSpacing w:val="0"/>
        <w:jc w:val="both"/>
        <w:rPr>
          <w:rFonts w:ascii="Times New Roman" w:hAnsi="Times New Roman"/>
          <w:sz w:val="24"/>
        </w:rPr>
      </w:pPr>
      <w:r w:rsidRPr="002A79FA">
        <w:rPr>
          <w:rFonts w:ascii="Times New Roman" w:hAnsi="Times New Roman"/>
          <w:sz w:val="24"/>
        </w:rPr>
        <w:lastRenderedPageBreak/>
        <w:t>zmena výškového vedenia trasy so zväčšením pozdĺžneho spádu diaľnice zo 4,5% až na 6,0% v pôvodnej trase za účelom zmenšenia hĺbky zárezov je na zvýšenie stability svahov neúčinná,</w:t>
      </w:r>
    </w:p>
    <w:p w14:paraId="6A5268A3" w14:textId="19E75429" w:rsidR="005D0B93" w:rsidRPr="002A79FA" w:rsidRDefault="005D0B93" w:rsidP="00D419F2">
      <w:pPr>
        <w:pStyle w:val="Odsekzoznamu"/>
        <w:numPr>
          <w:ilvl w:val="0"/>
          <w:numId w:val="5"/>
        </w:numPr>
        <w:spacing w:before="0" w:line="240" w:lineRule="auto"/>
        <w:ind w:left="284" w:hanging="142"/>
        <w:contextualSpacing w:val="0"/>
        <w:jc w:val="both"/>
        <w:rPr>
          <w:rFonts w:ascii="Times New Roman" w:hAnsi="Times New Roman"/>
          <w:sz w:val="24"/>
        </w:rPr>
      </w:pPr>
      <w:r w:rsidRPr="002A79FA">
        <w:rPr>
          <w:rFonts w:ascii="Times New Roman" w:hAnsi="Times New Roman"/>
          <w:sz w:val="24"/>
        </w:rPr>
        <w:t xml:space="preserve">pre dosiahnutie požadovanej stability svahov nie je technicky reálne navrhnúť stabilizačné prvky bez návrhu opatrení na trvalé zníženie hladiny </w:t>
      </w:r>
      <w:r w:rsidR="00966492">
        <w:rPr>
          <w:rFonts w:ascii="Times New Roman" w:hAnsi="Times New Roman"/>
          <w:sz w:val="24"/>
        </w:rPr>
        <w:t>podzemnej</w:t>
      </w:r>
      <w:r w:rsidR="00966492" w:rsidRPr="002A79FA">
        <w:rPr>
          <w:rFonts w:ascii="Times New Roman" w:hAnsi="Times New Roman"/>
          <w:sz w:val="24"/>
        </w:rPr>
        <w:t xml:space="preserve"> </w:t>
      </w:r>
      <w:r w:rsidRPr="002A79FA">
        <w:rPr>
          <w:rFonts w:ascii="Times New Roman" w:hAnsi="Times New Roman"/>
          <w:sz w:val="24"/>
        </w:rPr>
        <w:t>vody (HPV).</w:t>
      </w:r>
    </w:p>
    <w:p w14:paraId="76851EB6" w14:textId="77777777" w:rsidR="005D0B93" w:rsidRDefault="005D0B93" w:rsidP="005D0B93">
      <w:pPr>
        <w:spacing w:before="120" w:after="0" w:line="240" w:lineRule="auto"/>
        <w:jc w:val="both"/>
        <w:rPr>
          <w:szCs w:val="24"/>
        </w:rPr>
      </w:pPr>
      <w:r w:rsidRPr="002A79FA">
        <w:rPr>
          <w:szCs w:val="24"/>
        </w:rPr>
        <w:t xml:space="preserve">Zhotoviteľ stavby </w:t>
      </w:r>
      <w:r w:rsidR="001D433A">
        <w:rPr>
          <w:szCs w:val="24"/>
        </w:rPr>
        <w:t xml:space="preserve">preto </w:t>
      </w:r>
      <w:r w:rsidRPr="002A79FA">
        <w:rPr>
          <w:szCs w:val="24"/>
        </w:rPr>
        <w:t xml:space="preserve">v závere roka 2014 predložil </w:t>
      </w:r>
      <w:r w:rsidRPr="00FA667A">
        <w:rPr>
          <w:szCs w:val="24"/>
          <w:u w:val="single"/>
        </w:rPr>
        <w:t>alternatívny návrh na riešenie problému nestability svahov</w:t>
      </w:r>
      <w:r w:rsidRPr="002A79FA">
        <w:rPr>
          <w:szCs w:val="24"/>
        </w:rPr>
        <w:t xml:space="preserve"> v predmetnom úseku diaľnice </w:t>
      </w:r>
      <w:r w:rsidRPr="00FA667A">
        <w:rPr>
          <w:b/>
          <w:szCs w:val="24"/>
        </w:rPr>
        <w:t>zmenou trasy diaľnice</w:t>
      </w:r>
      <w:r>
        <w:rPr>
          <w:szCs w:val="24"/>
        </w:rPr>
        <w:t>, ktorá je pre</w:t>
      </w:r>
      <w:r w:rsidR="00966492">
        <w:rPr>
          <w:szCs w:val="24"/>
        </w:rPr>
        <w:t>d</w:t>
      </w:r>
      <w:r>
        <w:rPr>
          <w:szCs w:val="24"/>
        </w:rPr>
        <w:t>metom tohto Oznámenia o zmene navrhovanej činnosti</w:t>
      </w:r>
      <w:r w:rsidRPr="002A79FA">
        <w:rPr>
          <w:szCs w:val="24"/>
        </w:rPr>
        <w:t>.</w:t>
      </w:r>
    </w:p>
    <w:p w14:paraId="6BF822BA" w14:textId="77777777" w:rsidR="005D0B93" w:rsidRDefault="005D0B93" w:rsidP="005D0B93">
      <w:pPr>
        <w:spacing w:after="0" w:line="240" w:lineRule="auto"/>
        <w:jc w:val="both"/>
        <w:rPr>
          <w:szCs w:val="24"/>
        </w:rPr>
      </w:pPr>
    </w:p>
    <w:p w14:paraId="29592817" w14:textId="77777777" w:rsidR="005D0B93" w:rsidRPr="001D433A" w:rsidRDefault="001D433A" w:rsidP="001D433A">
      <w:pPr>
        <w:spacing w:after="0" w:line="240" w:lineRule="auto"/>
        <w:rPr>
          <w:rFonts w:eastAsia="Times New Roman" w:cs="Times New Roman"/>
          <w:b/>
          <w:szCs w:val="24"/>
          <w:lang w:eastAsia="sk-SK"/>
        </w:rPr>
      </w:pPr>
      <w:r>
        <w:rPr>
          <w:rFonts w:eastAsia="Times New Roman" w:cs="Times New Roman"/>
          <w:b/>
          <w:szCs w:val="24"/>
          <w:lang w:eastAsia="sk-SK"/>
        </w:rPr>
        <w:t>Stručný opis zmeny:</w:t>
      </w:r>
    </w:p>
    <w:p w14:paraId="5C63D132" w14:textId="77777777" w:rsidR="005D0B93" w:rsidRPr="00215C72" w:rsidRDefault="005D0B93" w:rsidP="005D0B93">
      <w:pPr>
        <w:spacing w:after="0" w:line="240" w:lineRule="auto"/>
        <w:rPr>
          <w:szCs w:val="24"/>
        </w:rPr>
      </w:pPr>
      <w:r w:rsidRPr="00215C72">
        <w:rPr>
          <w:szCs w:val="24"/>
        </w:rPr>
        <w:t xml:space="preserve">Zmena navrhovanej činnosti sa týka </w:t>
      </w:r>
      <w:r>
        <w:rPr>
          <w:szCs w:val="24"/>
        </w:rPr>
        <w:t xml:space="preserve">predovšetkým </w:t>
      </w:r>
      <w:r w:rsidRPr="00215C72">
        <w:rPr>
          <w:szCs w:val="24"/>
        </w:rPr>
        <w:t>nasledovných zmien:</w:t>
      </w:r>
    </w:p>
    <w:p w14:paraId="7C5D5901" w14:textId="77777777" w:rsidR="005D0B93" w:rsidRDefault="005D0B93" w:rsidP="001D433A">
      <w:pPr>
        <w:spacing w:after="0" w:line="240" w:lineRule="auto"/>
        <w:rPr>
          <w:szCs w:val="24"/>
        </w:rPr>
      </w:pPr>
      <w:r w:rsidRPr="00215C72">
        <w:rPr>
          <w:szCs w:val="24"/>
        </w:rPr>
        <w:t xml:space="preserve">- </w:t>
      </w:r>
      <w:r>
        <w:rPr>
          <w:szCs w:val="24"/>
        </w:rPr>
        <w:t>trasy diaľnice a predĺženie</w:t>
      </w:r>
      <w:r w:rsidDel="000D176E">
        <w:rPr>
          <w:szCs w:val="24"/>
        </w:rPr>
        <w:t xml:space="preserve"> </w:t>
      </w:r>
      <w:r>
        <w:rPr>
          <w:szCs w:val="24"/>
        </w:rPr>
        <w:t xml:space="preserve">tunela </w:t>
      </w:r>
      <w:proofErr w:type="spellStart"/>
      <w:r>
        <w:rPr>
          <w:szCs w:val="24"/>
        </w:rPr>
        <w:t>Čebrať</w:t>
      </w:r>
      <w:proofErr w:type="spellEnd"/>
      <w:r>
        <w:rPr>
          <w:szCs w:val="24"/>
        </w:rPr>
        <w:t xml:space="preserve"> západným smerom,</w:t>
      </w:r>
    </w:p>
    <w:p w14:paraId="242C8682" w14:textId="77777777" w:rsidR="005D0B93" w:rsidRDefault="005D0B93" w:rsidP="001D433A">
      <w:pPr>
        <w:spacing w:after="0" w:line="240" w:lineRule="auto"/>
        <w:rPr>
          <w:szCs w:val="24"/>
        </w:rPr>
      </w:pPr>
      <w:r>
        <w:rPr>
          <w:szCs w:val="24"/>
        </w:rPr>
        <w:t>- mostných objektoch,</w:t>
      </w:r>
    </w:p>
    <w:p w14:paraId="5B30E88A" w14:textId="77777777" w:rsidR="005D0B93" w:rsidRDefault="005D0B93" w:rsidP="001D433A">
      <w:pPr>
        <w:spacing w:after="0" w:line="240" w:lineRule="auto"/>
        <w:rPr>
          <w:szCs w:val="24"/>
        </w:rPr>
      </w:pPr>
      <w:r>
        <w:rPr>
          <w:szCs w:val="24"/>
        </w:rPr>
        <w:t xml:space="preserve">- zariadení staveniska </w:t>
      </w:r>
      <w:r w:rsidRPr="00215C72">
        <w:rPr>
          <w:szCs w:val="24"/>
        </w:rPr>
        <w:t>a dočasn</w:t>
      </w:r>
      <w:r>
        <w:rPr>
          <w:szCs w:val="24"/>
        </w:rPr>
        <w:t>ých</w:t>
      </w:r>
      <w:r w:rsidRPr="00215C72">
        <w:rPr>
          <w:szCs w:val="24"/>
        </w:rPr>
        <w:t xml:space="preserve"> </w:t>
      </w:r>
      <w:proofErr w:type="spellStart"/>
      <w:r w:rsidRPr="00215C72">
        <w:rPr>
          <w:szCs w:val="24"/>
        </w:rPr>
        <w:t>depóni</w:t>
      </w:r>
      <w:r>
        <w:rPr>
          <w:szCs w:val="24"/>
        </w:rPr>
        <w:t>i</w:t>
      </w:r>
      <w:proofErr w:type="spellEnd"/>
      <w:r>
        <w:rPr>
          <w:szCs w:val="24"/>
        </w:rPr>
        <w:t>,</w:t>
      </w:r>
    </w:p>
    <w:p w14:paraId="7E55E2A0" w14:textId="77777777" w:rsidR="005D0B93" w:rsidRDefault="005D0B93" w:rsidP="001D433A">
      <w:pPr>
        <w:spacing w:after="0" w:line="240" w:lineRule="auto"/>
        <w:rPr>
          <w:szCs w:val="24"/>
        </w:rPr>
      </w:pPr>
      <w:r>
        <w:rPr>
          <w:szCs w:val="24"/>
        </w:rPr>
        <w:t xml:space="preserve">- dočasných </w:t>
      </w:r>
      <w:r w:rsidRPr="00215C72">
        <w:rPr>
          <w:szCs w:val="24"/>
        </w:rPr>
        <w:t>prístupových komunikáci</w:t>
      </w:r>
      <w:r>
        <w:rPr>
          <w:szCs w:val="24"/>
        </w:rPr>
        <w:t>ách,</w:t>
      </w:r>
    </w:p>
    <w:p w14:paraId="3FE414ED" w14:textId="77777777" w:rsidR="005D0B93" w:rsidRDefault="005D0B93" w:rsidP="001D433A">
      <w:pPr>
        <w:spacing w:after="0" w:line="240" w:lineRule="auto"/>
        <w:rPr>
          <w:szCs w:val="24"/>
        </w:rPr>
      </w:pPr>
      <w:r>
        <w:rPr>
          <w:szCs w:val="24"/>
        </w:rPr>
        <w:t xml:space="preserve">- trvalých </w:t>
      </w:r>
      <w:r w:rsidRPr="00215C72">
        <w:rPr>
          <w:szCs w:val="24"/>
        </w:rPr>
        <w:t>prístupových komunikáci</w:t>
      </w:r>
      <w:r>
        <w:rPr>
          <w:szCs w:val="24"/>
        </w:rPr>
        <w:t>ách,</w:t>
      </w:r>
    </w:p>
    <w:p w14:paraId="2C03AB3B" w14:textId="77777777" w:rsidR="005D0B93" w:rsidRDefault="005D0B93" w:rsidP="001D433A">
      <w:pPr>
        <w:pStyle w:val="Zarkazkladnhotextu2"/>
        <w:spacing w:after="0" w:line="240" w:lineRule="auto"/>
        <w:ind w:left="0"/>
        <w:jc w:val="both"/>
        <w:rPr>
          <w:rFonts w:ascii="Times New Roman" w:hAnsi="Times New Roman"/>
          <w:sz w:val="24"/>
          <w:szCs w:val="24"/>
        </w:rPr>
      </w:pPr>
      <w:r w:rsidRPr="00215C72">
        <w:rPr>
          <w:rFonts w:ascii="Times New Roman" w:hAnsi="Times New Roman"/>
          <w:sz w:val="24"/>
          <w:szCs w:val="24"/>
        </w:rPr>
        <w:t>- rekultiváci</w:t>
      </w:r>
      <w:r>
        <w:rPr>
          <w:rFonts w:ascii="Times New Roman" w:hAnsi="Times New Roman"/>
          <w:sz w:val="24"/>
          <w:szCs w:val="24"/>
        </w:rPr>
        <w:t>í z dôvodu zmeny trasy.</w:t>
      </w:r>
    </w:p>
    <w:p w14:paraId="23CCB5D3" w14:textId="77777777" w:rsidR="005D0B93" w:rsidRPr="003A3049" w:rsidRDefault="005D0B93" w:rsidP="001D433A">
      <w:pPr>
        <w:spacing w:after="0" w:line="240" w:lineRule="auto"/>
      </w:pPr>
    </w:p>
    <w:tbl>
      <w:tblPr>
        <w:tblStyle w:val="Mriekatabuky"/>
        <w:tblW w:w="9747" w:type="dxa"/>
        <w:tblLook w:val="04A0" w:firstRow="1" w:lastRow="0" w:firstColumn="1" w:lastColumn="0" w:noHBand="0" w:noVBand="1"/>
      </w:tblPr>
      <w:tblGrid>
        <w:gridCol w:w="1668"/>
        <w:gridCol w:w="2835"/>
        <w:gridCol w:w="2835"/>
        <w:gridCol w:w="2409"/>
      </w:tblGrid>
      <w:tr w:rsidR="004163BA" w:rsidRPr="008E7A30" w14:paraId="6B7DEBFC" w14:textId="77777777" w:rsidTr="0035362C">
        <w:trPr>
          <w:trHeight w:val="534"/>
        </w:trPr>
        <w:tc>
          <w:tcPr>
            <w:tcW w:w="1668" w:type="dxa"/>
            <w:vAlign w:val="center"/>
          </w:tcPr>
          <w:p w14:paraId="7F682CC0" w14:textId="77777777" w:rsidR="004163BA" w:rsidRPr="008E7A30" w:rsidRDefault="004163BA" w:rsidP="0035362C">
            <w:pPr>
              <w:pStyle w:val="Zarkazkladnhotextu2"/>
              <w:spacing w:after="0" w:line="240" w:lineRule="auto"/>
              <w:ind w:left="0"/>
              <w:jc w:val="center"/>
              <w:rPr>
                <w:rFonts w:ascii="Times New Roman" w:hAnsi="Times New Roman"/>
                <w:b/>
                <w:sz w:val="24"/>
                <w:szCs w:val="24"/>
              </w:rPr>
            </w:pPr>
            <w:r w:rsidRPr="008E7A30">
              <w:rPr>
                <w:rFonts w:ascii="Times New Roman" w:hAnsi="Times New Roman"/>
                <w:b/>
                <w:sz w:val="24"/>
                <w:szCs w:val="24"/>
              </w:rPr>
              <w:t>Objekty</w:t>
            </w:r>
          </w:p>
        </w:tc>
        <w:tc>
          <w:tcPr>
            <w:tcW w:w="2835" w:type="dxa"/>
            <w:vAlign w:val="center"/>
          </w:tcPr>
          <w:p w14:paraId="5A89BE6E" w14:textId="77777777" w:rsidR="004163BA" w:rsidRPr="008E7A30" w:rsidRDefault="004163BA" w:rsidP="0035362C">
            <w:pPr>
              <w:pStyle w:val="Zarkazkladnhotextu2"/>
              <w:spacing w:after="0" w:line="240" w:lineRule="auto"/>
              <w:ind w:left="0"/>
              <w:jc w:val="center"/>
              <w:rPr>
                <w:rFonts w:ascii="Times New Roman" w:hAnsi="Times New Roman"/>
                <w:b/>
                <w:sz w:val="24"/>
                <w:szCs w:val="24"/>
              </w:rPr>
            </w:pPr>
            <w:r w:rsidRPr="008E7A30">
              <w:rPr>
                <w:rFonts w:ascii="Times New Roman" w:hAnsi="Times New Roman"/>
                <w:b/>
                <w:sz w:val="24"/>
                <w:szCs w:val="24"/>
              </w:rPr>
              <w:t>Pôvodné riešenie</w:t>
            </w:r>
          </w:p>
        </w:tc>
        <w:tc>
          <w:tcPr>
            <w:tcW w:w="2835" w:type="dxa"/>
            <w:vAlign w:val="center"/>
          </w:tcPr>
          <w:p w14:paraId="715B6563" w14:textId="77777777" w:rsidR="004163BA" w:rsidRPr="008E7A30" w:rsidRDefault="004163BA" w:rsidP="0035362C">
            <w:pPr>
              <w:pStyle w:val="Zarkazkladnhotextu2"/>
              <w:spacing w:after="0" w:line="240" w:lineRule="auto"/>
              <w:ind w:left="0"/>
              <w:jc w:val="center"/>
              <w:rPr>
                <w:rFonts w:ascii="Times New Roman" w:hAnsi="Times New Roman"/>
                <w:b/>
                <w:sz w:val="24"/>
                <w:szCs w:val="24"/>
              </w:rPr>
            </w:pPr>
            <w:r w:rsidRPr="008E7A30">
              <w:rPr>
                <w:rFonts w:ascii="Times New Roman" w:hAnsi="Times New Roman"/>
                <w:b/>
                <w:sz w:val="24"/>
                <w:szCs w:val="24"/>
              </w:rPr>
              <w:t>Zmena</w:t>
            </w:r>
          </w:p>
        </w:tc>
        <w:tc>
          <w:tcPr>
            <w:tcW w:w="2409" w:type="dxa"/>
            <w:vAlign w:val="center"/>
          </w:tcPr>
          <w:p w14:paraId="5A4D8897" w14:textId="77777777" w:rsidR="004163BA" w:rsidRPr="008E7A30" w:rsidRDefault="004163BA" w:rsidP="0035362C">
            <w:pPr>
              <w:pStyle w:val="Zarkazkladnhotextu2"/>
              <w:spacing w:after="0" w:line="240" w:lineRule="auto"/>
              <w:ind w:left="0"/>
              <w:jc w:val="center"/>
              <w:rPr>
                <w:rFonts w:ascii="Times New Roman" w:hAnsi="Times New Roman"/>
                <w:b/>
                <w:sz w:val="24"/>
                <w:szCs w:val="24"/>
              </w:rPr>
            </w:pPr>
            <w:r w:rsidRPr="008E7A30">
              <w:rPr>
                <w:rFonts w:ascii="Times New Roman" w:hAnsi="Times New Roman"/>
                <w:b/>
                <w:sz w:val="24"/>
                <w:szCs w:val="24"/>
              </w:rPr>
              <w:t>Stručný popis zmeny</w:t>
            </w:r>
          </w:p>
        </w:tc>
      </w:tr>
      <w:tr w:rsidR="004163BA" w:rsidRPr="008E7A30" w14:paraId="327E9499" w14:textId="77777777" w:rsidTr="0035362C">
        <w:tc>
          <w:tcPr>
            <w:tcW w:w="1668" w:type="dxa"/>
          </w:tcPr>
          <w:p w14:paraId="58D3084C"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teleso d</w:t>
            </w:r>
            <w:r w:rsidRPr="008E7A30">
              <w:rPr>
                <w:rFonts w:ascii="Times New Roman" w:hAnsi="Times New Roman"/>
              </w:rPr>
              <w:t>iaľnice</w:t>
            </w:r>
            <w:r>
              <w:rPr>
                <w:rFonts w:ascii="Times New Roman" w:hAnsi="Times New Roman"/>
              </w:rPr>
              <w:t xml:space="preserve"> </w:t>
            </w:r>
            <w:r w:rsidRPr="008E7A30">
              <w:rPr>
                <w:rFonts w:ascii="Times New Roman" w:hAnsi="Times New Roman"/>
              </w:rPr>
              <w:t>km 1,00</w:t>
            </w:r>
            <w:r>
              <w:rPr>
                <w:rFonts w:ascii="Times New Roman" w:hAnsi="Times New Roman"/>
              </w:rPr>
              <w:t>7</w:t>
            </w:r>
            <w:r w:rsidRPr="008E7A30">
              <w:rPr>
                <w:rFonts w:ascii="Times New Roman" w:hAnsi="Times New Roman"/>
              </w:rPr>
              <w:t>-1,7</w:t>
            </w:r>
            <w:r>
              <w:rPr>
                <w:rFonts w:ascii="Times New Roman" w:hAnsi="Times New Roman"/>
              </w:rPr>
              <w:t>0</w:t>
            </w:r>
            <w:r w:rsidRPr="008E7A30">
              <w:rPr>
                <w:rFonts w:ascii="Times New Roman" w:hAnsi="Times New Roman"/>
              </w:rPr>
              <w:t>0</w:t>
            </w:r>
          </w:p>
        </w:tc>
        <w:tc>
          <w:tcPr>
            <w:tcW w:w="2835" w:type="dxa"/>
          </w:tcPr>
          <w:p w14:paraId="32F23F3A" w14:textId="77777777" w:rsidR="004163BA" w:rsidRPr="008E7A30" w:rsidRDefault="004163BA" w:rsidP="0035362C">
            <w:pPr>
              <w:pStyle w:val="Zarkazkladnhotextu2"/>
              <w:spacing w:after="0" w:line="240" w:lineRule="auto"/>
              <w:ind w:left="0"/>
              <w:jc w:val="both"/>
              <w:rPr>
                <w:rFonts w:ascii="Times New Roman" w:hAnsi="Times New Roman"/>
              </w:rPr>
            </w:pPr>
            <w:r w:rsidRPr="008E7A30">
              <w:rPr>
                <w:rFonts w:ascii="Times New Roman" w:hAnsi="Times New Roman"/>
              </w:rPr>
              <w:t>diaľničný pás s prídavným pruhom pre pomalé vozidlá</w:t>
            </w:r>
          </w:p>
        </w:tc>
        <w:tc>
          <w:tcPr>
            <w:tcW w:w="2835" w:type="dxa"/>
          </w:tcPr>
          <w:p w14:paraId="127051F7" w14:textId="77777777" w:rsidR="004163BA" w:rsidRPr="008E7A30" w:rsidRDefault="004163BA" w:rsidP="0035362C">
            <w:pPr>
              <w:pStyle w:val="Zarkazkladnhotextu2"/>
              <w:spacing w:after="0" w:line="240" w:lineRule="auto"/>
              <w:ind w:left="0"/>
              <w:jc w:val="both"/>
              <w:rPr>
                <w:rFonts w:ascii="Times New Roman" w:hAnsi="Times New Roman"/>
              </w:rPr>
            </w:pPr>
            <w:r w:rsidRPr="008E7A30">
              <w:rPr>
                <w:rFonts w:ascii="Times New Roman" w:hAnsi="Times New Roman"/>
              </w:rPr>
              <w:t>diaľničný pás bez prídavného pruhu pre pomalé vozidlá</w:t>
            </w:r>
          </w:p>
        </w:tc>
        <w:tc>
          <w:tcPr>
            <w:tcW w:w="2409" w:type="dxa"/>
          </w:tcPr>
          <w:p w14:paraId="7A05258D" w14:textId="77777777" w:rsidR="004163BA" w:rsidRPr="008E7A30" w:rsidRDefault="004163BA" w:rsidP="004163BA">
            <w:pPr>
              <w:pStyle w:val="Zarkazkladnhotextu2"/>
              <w:spacing w:after="0" w:line="240" w:lineRule="auto"/>
              <w:ind w:left="0"/>
              <w:jc w:val="both"/>
              <w:rPr>
                <w:rFonts w:ascii="Times New Roman" w:hAnsi="Times New Roman"/>
              </w:rPr>
            </w:pPr>
            <w:r w:rsidRPr="008E7A30">
              <w:rPr>
                <w:rFonts w:ascii="Times New Roman" w:hAnsi="Times New Roman"/>
              </w:rPr>
              <w:t xml:space="preserve">z dôvodu </w:t>
            </w:r>
            <w:r>
              <w:rPr>
                <w:rFonts w:ascii="Times New Roman" w:hAnsi="Times New Roman"/>
              </w:rPr>
              <w:t>miernejšieho pozdĺžneho sklonu nie je potrebný pruh pre pomalé vozidlá</w:t>
            </w:r>
          </w:p>
        </w:tc>
      </w:tr>
      <w:tr w:rsidR="004163BA" w:rsidRPr="008E7A30" w14:paraId="34C757BD" w14:textId="77777777" w:rsidTr="0035362C">
        <w:tc>
          <w:tcPr>
            <w:tcW w:w="1668" w:type="dxa"/>
          </w:tcPr>
          <w:p w14:paraId="3D178D85"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teleso d</w:t>
            </w:r>
            <w:r w:rsidRPr="008E7A30">
              <w:rPr>
                <w:rFonts w:ascii="Times New Roman" w:hAnsi="Times New Roman"/>
              </w:rPr>
              <w:t>iaľnice</w:t>
            </w:r>
            <w:r>
              <w:rPr>
                <w:rFonts w:ascii="Times New Roman" w:hAnsi="Times New Roman"/>
              </w:rPr>
              <w:t xml:space="preserve"> </w:t>
            </w:r>
            <w:r w:rsidRPr="008E7A30">
              <w:rPr>
                <w:rFonts w:ascii="Times New Roman" w:hAnsi="Times New Roman"/>
              </w:rPr>
              <w:t>km 1,</w:t>
            </w:r>
            <w:r>
              <w:rPr>
                <w:rFonts w:ascii="Times New Roman" w:hAnsi="Times New Roman"/>
              </w:rPr>
              <w:t>70</w:t>
            </w:r>
            <w:r w:rsidRPr="008E7A30">
              <w:rPr>
                <w:rFonts w:ascii="Times New Roman" w:hAnsi="Times New Roman"/>
              </w:rPr>
              <w:t>0-</w:t>
            </w:r>
            <w:r>
              <w:rPr>
                <w:rFonts w:ascii="Times New Roman" w:hAnsi="Times New Roman"/>
              </w:rPr>
              <w:t>2</w:t>
            </w:r>
            <w:r w:rsidRPr="008E7A30">
              <w:rPr>
                <w:rFonts w:ascii="Times New Roman" w:hAnsi="Times New Roman"/>
              </w:rPr>
              <w:t>,0</w:t>
            </w:r>
            <w:r>
              <w:rPr>
                <w:rFonts w:ascii="Times New Roman" w:hAnsi="Times New Roman"/>
              </w:rPr>
              <w:t>85</w:t>
            </w:r>
          </w:p>
        </w:tc>
        <w:tc>
          <w:tcPr>
            <w:tcW w:w="2835" w:type="dxa"/>
          </w:tcPr>
          <w:p w14:paraId="4B9CFC49"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detto km 1,007-1,700</w:t>
            </w:r>
          </w:p>
          <w:p w14:paraId="6087559C" w14:textId="77777777" w:rsidR="004163BA" w:rsidRDefault="004163BA" w:rsidP="0035362C">
            <w:pPr>
              <w:pStyle w:val="Zarkazkladnhotextu2"/>
              <w:spacing w:after="0" w:line="240" w:lineRule="auto"/>
              <w:ind w:left="0"/>
              <w:jc w:val="both"/>
              <w:rPr>
                <w:rFonts w:ascii="Times New Roman" w:hAnsi="Times New Roman"/>
              </w:rPr>
            </w:pPr>
          </w:p>
          <w:p w14:paraId="42EC1A63"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trasovanie v blízkostí obydlí na ul. Záskalie</w:t>
            </w:r>
          </w:p>
          <w:p w14:paraId="76BD2433" w14:textId="77777777" w:rsidR="004163BA" w:rsidRDefault="004163BA" w:rsidP="0035362C">
            <w:pPr>
              <w:pStyle w:val="Zarkazkladnhotextu2"/>
              <w:spacing w:after="0" w:line="240" w:lineRule="auto"/>
              <w:ind w:left="0"/>
              <w:jc w:val="both"/>
              <w:rPr>
                <w:rFonts w:ascii="Times New Roman" w:hAnsi="Times New Roman"/>
              </w:rPr>
            </w:pPr>
          </w:p>
          <w:p w14:paraId="5122A95E"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 xml:space="preserve">medzi </w:t>
            </w:r>
            <w:proofErr w:type="spellStart"/>
            <w:r>
              <w:rPr>
                <w:rFonts w:ascii="Times New Roman" w:hAnsi="Times New Roman"/>
              </w:rPr>
              <w:t>mostami</w:t>
            </w:r>
            <w:proofErr w:type="spellEnd"/>
            <w:r>
              <w:rPr>
                <w:rFonts w:ascii="Times New Roman" w:hAnsi="Times New Roman"/>
              </w:rPr>
              <w:t xml:space="preserve"> 203 a 204-00 diaľnica vedená v násype</w:t>
            </w:r>
          </w:p>
          <w:p w14:paraId="39C86A45" w14:textId="77777777" w:rsidR="004163BA" w:rsidRDefault="004163BA" w:rsidP="0035362C">
            <w:pPr>
              <w:pStyle w:val="Zarkazkladnhotextu2"/>
              <w:spacing w:after="0" w:line="240" w:lineRule="auto"/>
              <w:ind w:left="0"/>
              <w:jc w:val="both"/>
              <w:rPr>
                <w:rFonts w:ascii="Times New Roman" w:hAnsi="Times New Roman"/>
              </w:rPr>
            </w:pPr>
          </w:p>
          <w:p w14:paraId="58A19ADA"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za mostom 204-00 diaľnica vedená po násype</w:t>
            </w:r>
          </w:p>
        </w:tc>
        <w:tc>
          <w:tcPr>
            <w:tcW w:w="2835" w:type="dxa"/>
          </w:tcPr>
          <w:p w14:paraId="4ABE8977"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detto km 1,007-1,700</w:t>
            </w:r>
          </w:p>
          <w:p w14:paraId="0AAC8621" w14:textId="77777777" w:rsidR="004163BA" w:rsidRDefault="004163BA" w:rsidP="0035362C">
            <w:pPr>
              <w:pStyle w:val="Zarkazkladnhotextu2"/>
              <w:spacing w:after="0" w:line="240" w:lineRule="auto"/>
              <w:ind w:left="0"/>
              <w:jc w:val="both"/>
              <w:rPr>
                <w:rFonts w:ascii="Times New Roman" w:hAnsi="Times New Roman"/>
              </w:rPr>
            </w:pPr>
          </w:p>
          <w:p w14:paraId="17A2690C"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 xml:space="preserve">odklon trasovania severnejšie od </w:t>
            </w:r>
            <w:proofErr w:type="spellStart"/>
            <w:r>
              <w:rPr>
                <w:rFonts w:ascii="Times New Roman" w:hAnsi="Times New Roman"/>
              </w:rPr>
              <w:t>Hrboltovej</w:t>
            </w:r>
            <w:proofErr w:type="spellEnd"/>
          </w:p>
          <w:p w14:paraId="4CA4A8A8" w14:textId="77777777" w:rsidR="004163BA" w:rsidRDefault="004163BA" w:rsidP="0035362C">
            <w:pPr>
              <w:pStyle w:val="Zarkazkladnhotextu2"/>
              <w:spacing w:after="0" w:line="240" w:lineRule="auto"/>
              <w:ind w:left="0"/>
              <w:jc w:val="both"/>
              <w:rPr>
                <w:rFonts w:ascii="Times New Roman" w:hAnsi="Times New Roman"/>
              </w:rPr>
            </w:pPr>
          </w:p>
          <w:p w14:paraId="63E710D1"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 xml:space="preserve">medzi </w:t>
            </w:r>
            <w:proofErr w:type="spellStart"/>
            <w:r>
              <w:rPr>
                <w:rFonts w:ascii="Times New Roman" w:hAnsi="Times New Roman"/>
              </w:rPr>
              <w:t>mostami</w:t>
            </w:r>
            <w:proofErr w:type="spellEnd"/>
            <w:r>
              <w:rPr>
                <w:rFonts w:ascii="Times New Roman" w:hAnsi="Times New Roman"/>
              </w:rPr>
              <w:t xml:space="preserve"> diaľnica vedená v polovičnom záreze</w:t>
            </w:r>
          </w:p>
          <w:p w14:paraId="327D0F52" w14:textId="77777777" w:rsidR="004163BA" w:rsidRDefault="004163BA" w:rsidP="0035362C">
            <w:pPr>
              <w:pStyle w:val="Zarkazkladnhotextu2"/>
              <w:spacing w:after="0" w:line="240" w:lineRule="auto"/>
              <w:ind w:left="0"/>
              <w:jc w:val="both"/>
              <w:rPr>
                <w:rFonts w:ascii="Times New Roman" w:hAnsi="Times New Roman"/>
              </w:rPr>
            </w:pPr>
          </w:p>
          <w:p w14:paraId="02C19E20"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za mostom 204 D1 vedená severnejšie vo výkope</w:t>
            </w:r>
          </w:p>
        </w:tc>
        <w:tc>
          <w:tcPr>
            <w:tcW w:w="2409" w:type="dxa"/>
          </w:tcPr>
          <w:p w14:paraId="58DBE33A"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detto km 1,007-1,700</w:t>
            </w:r>
          </w:p>
          <w:p w14:paraId="06A90B5B" w14:textId="77777777" w:rsidR="004163BA" w:rsidRDefault="004163BA" w:rsidP="0035362C">
            <w:pPr>
              <w:pStyle w:val="Zarkazkladnhotextu2"/>
              <w:spacing w:after="0" w:line="240" w:lineRule="auto"/>
              <w:ind w:left="0"/>
              <w:jc w:val="both"/>
              <w:rPr>
                <w:rFonts w:ascii="Times New Roman" w:hAnsi="Times New Roman"/>
              </w:rPr>
            </w:pPr>
          </w:p>
          <w:p w14:paraId="1E256007"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oddialenie trasy diaľnice od súvislej zástavby</w:t>
            </w:r>
          </w:p>
          <w:p w14:paraId="1AE1A857" w14:textId="77777777" w:rsidR="004163BA" w:rsidRDefault="004163BA" w:rsidP="0035362C">
            <w:pPr>
              <w:pStyle w:val="Zarkazkladnhotextu2"/>
              <w:spacing w:after="0" w:line="240" w:lineRule="auto"/>
              <w:ind w:left="0"/>
              <w:jc w:val="both"/>
              <w:rPr>
                <w:rFonts w:ascii="Times New Roman" w:hAnsi="Times New Roman"/>
              </w:rPr>
            </w:pPr>
          </w:p>
          <w:p w14:paraId="5E03C322"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zásah do svahu spojený s výrubom drevín</w:t>
            </w:r>
          </w:p>
          <w:p w14:paraId="5161CBAA" w14:textId="77777777" w:rsidR="004163BA" w:rsidRDefault="004163BA" w:rsidP="0035362C">
            <w:pPr>
              <w:pStyle w:val="Zarkazkladnhotextu2"/>
              <w:spacing w:after="0" w:line="240" w:lineRule="auto"/>
              <w:ind w:left="0"/>
              <w:jc w:val="both"/>
              <w:rPr>
                <w:rFonts w:ascii="Times New Roman" w:hAnsi="Times New Roman"/>
              </w:rPr>
            </w:pPr>
          </w:p>
          <w:p w14:paraId="2FCF0A35"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nový zásah do svahu, nové trvalé zábery</w:t>
            </w:r>
          </w:p>
        </w:tc>
      </w:tr>
      <w:tr w:rsidR="00756209" w:rsidRPr="008E7A30" w14:paraId="529117E3" w14:textId="77777777" w:rsidTr="0035362C">
        <w:tc>
          <w:tcPr>
            <w:tcW w:w="1668" w:type="dxa"/>
          </w:tcPr>
          <w:p w14:paraId="5E7DC83F" w14:textId="77777777" w:rsidR="00756209" w:rsidRPr="008E7A30" w:rsidRDefault="00756209" w:rsidP="0035362C">
            <w:pPr>
              <w:pStyle w:val="Zarkazkladnhotextu2"/>
              <w:spacing w:after="0" w:line="240" w:lineRule="auto"/>
              <w:ind w:left="0"/>
              <w:jc w:val="both"/>
              <w:rPr>
                <w:rFonts w:ascii="Times New Roman" w:hAnsi="Times New Roman"/>
              </w:rPr>
            </w:pPr>
            <w:r w:rsidRPr="008E7A30">
              <w:rPr>
                <w:rFonts w:ascii="Times New Roman" w:hAnsi="Times New Roman"/>
              </w:rPr>
              <w:t>teles</w:t>
            </w:r>
            <w:r>
              <w:rPr>
                <w:rFonts w:ascii="Times New Roman" w:hAnsi="Times New Roman"/>
              </w:rPr>
              <w:t>o</w:t>
            </w:r>
            <w:r w:rsidRPr="008E7A30">
              <w:rPr>
                <w:rFonts w:ascii="Times New Roman" w:hAnsi="Times New Roman"/>
              </w:rPr>
              <w:t xml:space="preserve"> diaľnice</w:t>
            </w:r>
            <w:r>
              <w:rPr>
                <w:rFonts w:ascii="Times New Roman" w:hAnsi="Times New Roman"/>
              </w:rPr>
              <w:t xml:space="preserve"> </w:t>
            </w:r>
            <w:r w:rsidRPr="008E7A30">
              <w:rPr>
                <w:rFonts w:ascii="Times New Roman" w:hAnsi="Times New Roman"/>
              </w:rPr>
              <w:t xml:space="preserve">km </w:t>
            </w:r>
            <w:r>
              <w:rPr>
                <w:rFonts w:ascii="Times New Roman" w:hAnsi="Times New Roman"/>
              </w:rPr>
              <w:t>2</w:t>
            </w:r>
            <w:r w:rsidRPr="008E7A30">
              <w:rPr>
                <w:rFonts w:ascii="Times New Roman" w:hAnsi="Times New Roman"/>
              </w:rPr>
              <w:t>,0</w:t>
            </w:r>
            <w:r>
              <w:rPr>
                <w:rFonts w:ascii="Times New Roman" w:hAnsi="Times New Roman"/>
              </w:rPr>
              <w:t>85-3,150</w:t>
            </w:r>
          </w:p>
        </w:tc>
        <w:tc>
          <w:tcPr>
            <w:tcW w:w="2835" w:type="dxa"/>
          </w:tcPr>
          <w:p w14:paraId="1A7809E2" w14:textId="77777777" w:rsidR="00756209" w:rsidRPr="008E7A30" w:rsidRDefault="00756209" w:rsidP="00383844">
            <w:pPr>
              <w:pStyle w:val="Zarkazkladnhotextu2"/>
              <w:spacing w:after="0" w:line="240" w:lineRule="auto"/>
              <w:ind w:left="0"/>
              <w:jc w:val="both"/>
              <w:rPr>
                <w:rFonts w:ascii="Times New Roman" w:hAnsi="Times New Roman"/>
              </w:rPr>
            </w:pPr>
            <w:r>
              <w:rPr>
                <w:rFonts w:ascii="Times New Roman" w:hAnsi="Times New Roman"/>
              </w:rPr>
              <w:t>trasovanie po povrchu</w:t>
            </w:r>
          </w:p>
        </w:tc>
        <w:tc>
          <w:tcPr>
            <w:tcW w:w="2835" w:type="dxa"/>
          </w:tcPr>
          <w:p w14:paraId="0A1FD349" w14:textId="77777777" w:rsidR="00756209" w:rsidRPr="008E7A30" w:rsidRDefault="00756209" w:rsidP="00383844">
            <w:pPr>
              <w:pStyle w:val="Zarkazkladnhotextu2"/>
              <w:spacing w:after="0" w:line="240" w:lineRule="auto"/>
              <w:ind w:left="0"/>
              <w:jc w:val="both"/>
              <w:rPr>
                <w:rFonts w:ascii="Times New Roman" w:hAnsi="Times New Roman"/>
              </w:rPr>
            </w:pPr>
            <w:r>
              <w:rPr>
                <w:rFonts w:ascii="Times New Roman" w:hAnsi="Times New Roman"/>
              </w:rPr>
              <w:t>objekty D1 sa nezrealizujú a územie bude revitalizované</w:t>
            </w:r>
          </w:p>
        </w:tc>
        <w:tc>
          <w:tcPr>
            <w:tcW w:w="2409" w:type="dxa"/>
          </w:tcPr>
          <w:p w14:paraId="01F94322" w14:textId="77777777" w:rsidR="00756209" w:rsidRPr="008E7A30" w:rsidRDefault="00756209" w:rsidP="00383844">
            <w:pPr>
              <w:pStyle w:val="Zarkazkladnhotextu2"/>
              <w:spacing w:after="0" w:line="240" w:lineRule="auto"/>
              <w:ind w:left="0"/>
              <w:jc w:val="both"/>
              <w:rPr>
                <w:rFonts w:ascii="Times New Roman" w:hAnsi="Times New Roman"/>
              </w:rPr>
            </w:pPr>
            <w:r>
              <w:rPr>
                <w:rFonts w:ascii="Times New Roman" w:hAnsi="Times New Roman"/>
              </w:rPr>
              <w:t>žiadny trvalý zásah na povrchu (trasa v tunely)</w:t>
            </w:r>
          </w:p>
        </w:tc>
      </w:tr>
      <w:tr w:rsidR="004163BA" w:rsidRPr="008E7A30" w14:paraId="5ECAFDD3" w14:textId="77777777" w:rsidTr="0035362C">
        <w:tc>
          <w:tcPr>
            <w:tcW w:w="1668" w:type="dxa"/>
          </w:tcPr>
          <w:p w14:paraId="234E4393"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 xml:space="preserve">tunela </w:t>
            </w:r>
            <w:proofErr w:type="spellStart"/>
            <w:r>
              <w:rPr>
                <w:rFonts w:ascii="Times New Roman" w:hAnsi="Times New Roman"/>
              </w:rPr>
              <w:t>Čebrať</w:t>
            </w:r>
            <w:proofErr w:type="spellEnd"/>
            <w:r>
              <w:rPr>
                <w:rFonts w:ascii="Times New Roman" w:hAnsi="Times New Roman"/>
              </w:rPr>
              <w:t xml:space="preserve"> </w:t>
            </w:r>
          </w:p>
        </w:tc>
        <w:tc>
          <w:tcPr>
            <w:tcW w:w="2835" w:type="dxa"/>
          </w:tcPr>
          <w:p w14:paraId="0C831C4C"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dĺžka 2,0</w:t>
            </w:r>
            <w:r w:rsidRPr="006E2E56">
              <w:rPr>
                <w:rFonts w:ascii="Times New Roman" w:hAnsi="Times New Roman"/>
              </w:rPr>
              <w:t>26</w:t>
            </w:r>
            <w:r>
              <w:rPr>
                <w:rFonts w:ascii="Times New Roman" w:hAnsi="Times New Roman"/>
              </w:rPr>
              <w:t xml:space="preserve"> km</w:t>
            </w:r>
          </w:p>
          <w:p w14:paraId="1CE14470" w14:textId="77777777" w:rsidR="004163BA" w:rsidRDefault="004163BA" w:rsidP="0035362C">
            <w:pPr>
              <w:pStyle w:val="Zarkazkladnhotextu2"/>
              <w:spacing w:after="0" w:line="240" w:lineRule="auto"/>
              <w:ind w:left="0"/>
              <w:jc w:val="both"/>
              <w:rPr>
                <w:rFonts w:ascii="Times New Roman" w:hAnsi="Times New Roman"/>
              </w:rPr>
            </w:pPr>
          </w:p>
          <w:p w14:paraId="090B3257"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prechod cez spoločné PHO VZ (6 prameňov)</w:t>
            </w:r>
          </w:p>
        </w:tc>
        <w:tc>
          <w:tcPr>
            <w:tcW w:w="2835" w:type="dxa"/>
          </w:tcPr>
          <w:p w14:paraId="0D96E92F"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 xml:space="preserve">dĺžka </w:t>
            </w:r>
            <w:r w:rsidRPr="006E2E56">
              <w:rPr>
                <w:rFonts w:ascii="Times New Roman" w:hAnsi="Times New Roman"/>
              </w:rPr>
              <w:t>3,650 km</w:t>
            </w:r>
          </w:p>
          <w:p w14:paraId="717C5EAD" w14:textId="77777777" w:rsidR="004163BA" w:rsidRDefault="004163BA" w:rsidP="0035362C">
            <w:pPr>
              <w:pStyle w:val="Zarkazkladnhotextu2"/>
              <w:spacing w:after="0" w:line="240" w:lineRule="auto"/>
              <w:ind w:left="0"/>
              <w:jc w:val="both"/>
              <w:rPr>
                <w:rFonts w:ascii="Times New Roman" w:hAnsi="Times New Roman"/>
              </w:rPr>
            </w:pPr>
          </w:p>
          <w:p w14:paraId="4B49124D"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dtto prechod cez VZ, avšak severnejšie</w:t>
            </w:r>
          </w:p>
        </w:tc>
        <w:tc>
          <w:tcPr>
            <w:tcW w:w="2409" w:type="dxa"/>
          </w:tcPr>
          <w:p w14:paraId="4D4FECC3"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predĺženie tunela</w:t>
            </w:r>
          </w:p>
          <w:p w14:paraId="0E3AD80C" w14:textId="77777777" w:rsidR="004163BA" w:rsidRDefault="004163BA" w:rsidP="0035362C">
            <w:pPr>
              <w:pStyle w:val="Zarkazkladnhotextu2"/>
              <w:spacing w:after="0" w:line="240" w:lineRule="auto"/>
              <w:ind w:left="0"/>
              <w:jc w:val="both"/>
              <w:rPr>
                <w:rFonts w:ascii="Times New Roman" w:hAnsi="Times New Roman"/>
              </w:rPr>
            </w:pPr>
          </w:p>
          <w:p w14:paraId="027F0AB9"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kratšie trasovanie cez VZ a okrajom VZ</w:t>
            </w:r>
          </w:p>
        </w:tc>
      </w:tr>
      <w:tr w:rsidR="004163BA" w:rsidRPr="008E7A30" w14:paraId="20B28977" w14:textId="77777777" w:rsidTr="0035362C">
        <w:tc>
          <w:tcPr>
            <w:tcW w:w="1668" w:type="dxa"/>
          </w:tcPr>
          <w:p w14:paraId="2C785E59"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most 203-00</w:t>
            </w:r>
          </w:p>
          <w:p w14:paraId="20C84CE2"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na diaľnici D1</w:t>
            </w:r>
          </w:p>
        </w:tc>
        <w:tc>
          <w:tcPr>
            <w:tcW w:w="2835" w:type="dxa"/>
          </w:tcPr>
          <w:p w14:paraId="3F3A37B1"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 premostenie 110 m</w:t>
            </w:r>
          </w:p>
          <w:p w14:paraId="377766FB"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 výška cca 23 m</w:t>
            </w:r>
          </w:p>
          <w:p w14:paraId="7AB67150" w14:textId="77777777" w:rsidR="004163BA" w:rsidRDefault="004163BA" w:rsidP="004163BA">
            <w:pPr>
              <w:pStyle w:val="Zarkazkladnhotextu2"/>
              <w:spacing w:after="0" w:line="240" w:lineRule="auto"/>
              <w:ind w:left="0"/>
              <w:jc w:val="both"/>
              <w:rPr>
                <w:rFonts w:ascii="Times New Roman" w:hAnsi="Times New Roman"/>
              </w:rPr>
            </w:pPr>
            <w:r>
              <w:rPr>
                <w:rFonts w:ascii="Times New Roman" w:hAnsi="Times New Roman"/>
              </w:rPr>
              <w:t>- pozdĺžny sklon 4,5%</w:t>
            </w:r>
          </w:p>
          <w:p w14:paraId="44260ADD" w14:textId="77777777" w:rsidR="004163BA" w:rsidRPr="008E7A30" w:rsidRDefault="004163BA" w:rsidP="004163BA">
            <w:pPr>
              <w:pStyle w:val="Zarkazkladnhotextu2"/>
              <w:spacing w:after="0" w:line="240" w:lineRule="auto"/>
              <w:ind w:left="0"/>
              <w:jc w:val="both"/>
              <w:rPr>
                <w:rFonts w:ascii="Times New Roman" w:hAnsi="Times New Roman"/>
              </w:rPr>
            </w:pPr>
            <w:r>
              <w:rPr>
                <w:rFonts w:ascii="Times New Roman" w:hAnsi="Times New Roman"/>
              </w:rPr>
              <w:t>- z tyčových prefabrikátov</w:t>
            </w:r>
          </w:p>
        </w:tc>
        <w:tc>
          <w:tcPr>
            <w:tcW w:w="2835" w:type="dxa"/>
          </w:tcPr>
          <w:p w14:paraId="027BA36B"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 premostenie 80 m</w:t>
            </w:r>
          </w:p>
          <w:p w14:paraId="5C38FF42"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 výška cca 17 m</w:t>
            </w:r>
          </w:p>
          <w:p w14:paraId="11A57A72" w14:textId="77777777" w:rsidR="004163BA" w:rsidRDefault="004163BA" w:rsidP="004163BA">
            <w:pPr>
              <w:pStyle w:val="Zarkazkladnhotextu2"/>
              <w:spacing w:after="0" w:line="240" w:lineRule="auto"/>
              <w:ind w:left="0"/>
              <w:jc w:val="both"/>
              <w:rPr>
                <w:rFonts w:ascii="Times New Roman" w:hAnsi="Times New Roman"/>
              </w:rPr>
            </w:pPr>
            <w:r>
              <w:rPr>
                <w:rFonts w:ascii="Times New Roman" w:hAnsi="Times New Roman"/>
              </w:rPr>
              <w:t xml:space="preserve">- pozdĺžny </w:t>
            </w:r>
            <w:r w:rsidRPr="007C11F1">
              <w:rPr>
                <w:rFonts w:ascii="Times New Roman" w:hAnsi="Times New Roman"/>
              </w:rPr>
              <w:t>sklon 0,88 %</w:t>
            </w:r>
          </w:p>
          <w:p w14:paraId="14572E60" w14:textId="77777777" w:rsidR="004163BA" w:rsidRPr="008E7A30" w:rsidRDefault="004163BA" w:rsidP="004163BA">
            <w:pPr>
              <w:pStyle w:val="Zarkazkladnhotextu2"/>
              <w:spacing w:after="0" w:line="240" w:lineRule="auto"/>
              <w:ind w:left="0"/>
              <w:jc w:val="both"/>
              <w:rPr>
                <w:rFonts w:ascii="Times New Roman" w:hAnsi="Times New Roman"/>
              </w:rPr>
            </w:pPr>
            <w:r>
              <w:rPr>
                <w:rFonts w:ascii="Times New Roman" w:hAnsi="Times New Roman"/>
              </w:rPr>
              <w:t>- z monolitického betónu</w:t>
            </w:r>
          </w:p>
        </w:tc>
        <w:tc>
          <w:tcPr>
            <w:tcW w:w="2409" w:type="dxa"/>
          </w:tcPr>
          <w:p w14:paraId="6F9ACCDF" w14:textId="77777777" w:rsidR="004163BA" w:rsidRPr="008E7A30" w:rsidRDefault="004163BA" w:rsidP="004163BA">
            <w:pPr>
              <w:pStyle w:val="Zarkazkladnhotextu2"/>
              <w:spacing w:after="0" w:line="240" w:lineRule="auto"/>
              <w:ind w:left="0" w:right="-108"/>
              <w:jc w:val="both"/>
              <w:rPr>
                <w:rFonts w:ascii="Times New Roman" w:hAnsi="Times New Roman"/>
              </w:rPr>
            </w:pPr>
            <w:r>
              <w:rPr>
                <w:rFonts w:ascii="Times New Roman" w:hAnsi="Times New Roman"/>
              </w:rPr>
              <w:t>skrátenie dĺžky mosta a zníženie jeho výšky je spôsobené odklonom trasy a menším stúpaním</w:t>
            </w:r>
          </w:p>
        </w:tc>
      </w:tr>
      <w:tr w:rsidR="004163BA" w:rsidRPr="008E7A30" w14:paraId="3DB6D81C" w14:textId="77777777" w:rsidTr="0035362C">
        <w:tc>
          <w:tcPr>
            <w:tcW w:w="1668" w:type="dxa"/>
          </w:tcPr>
          <w:p w14:paraId="7C5056D8"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most 204-00</w:t>
            </w:r>
          </w:p>
          <w:p w14:paraId="31209AA6"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na diaľnici D1</w:t>
            </w:r>
          </w:p>
        </w:tc>
        <w:tc>
          <w:tcPr>
            <w:tcW w:w="2835" w:type="dxa"/>
          </w:tcPr>
          <w:p w14:paraId="4AD9A7A6" w14:textId="77777777" w:rsidR="004163BA" w:rsidRPr="004853B4" w:rsidRDefault="004163BA" w:rsidP="0035362C">
            <w:pPr>
              <w:pStyle w:val="Zarkazkladnhotextu2"/>
              <w:spacing w:after="0" w:line="240" w:lineRule="auto"/>
              <w:ind w:left="0"/>
              <w:jc w:val="both"/>
              <w:rPr>
                <w:rFonts w:ascii="Times New Roman" w:hAnsi="Times New Roman"/>
              </w:rPr>
            </w:pPr>
            <w:r w:rsidRPr="004853B4">
              <w:rPr>
                <w:rFonts w:ascii="Times New Roman" w:hAnsi="Times New Roman"/>
              </w:rPr>
              <w:t>- premostenie 32</w:t>
            </w:r>
            <w:r>
              <w:rPr>
                <w:rFonts w:ascii="Times New Roman" w:hAnsi="Times New Roman"/>
              </w:rPr>
              <w:t>3</w:t>
            </w:r>
            <w:r w:rsidRPr="004853B4">
              <w:rPr>
                <w:rFonts w:ascii="Times New Roman" w:hAnsi="Times New Roman"/>
              </w:rPr>
              <w:t xml:space="preserve"> m</w:t>
            </w:r>
          </w:p>
          <w:p w14:paraId="1B0160E0"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 pozdĺžny sklon 4,5%</w:t>
            </w:r>
          </w:p>
          <w:p w14:paraId="1EEE357D" w14:textId="77777777" w:rsidR="004163BA" w:rsidRPr="004853B4" w:rsidRDefault="004163BA" w:rsidP="0035362C">
            <w:pPr>
              <w:pStyle w:val="Zarkazkladnhotextu2"/>
              <w:spacing w:after="0" w:line="240" w:lineRule="auto"/>
              <w:ind w:left="0"/>
              <w:jc w:val="both"/>
              <w:rPr>
                <w:rFonts w:ascii="Times New Roman" w:hAnsi="Times New Roman"/>
              </w:rPr>
            </w:pPr>
            <w:r w:rsidRPr="004853B4">
              <w:rPr>
                <w:rFonts w:ascii="Times New Roman" w:hAnsi="Times New Roman"/>
              </w:rPr>
              <w:t>- výška cca 3</w:t>
            </w:r>
            <w:r>
              <w:rPr>
                <w:rFonts w:ascii="Times New Roman" w:hAnsi="Times New Roman"/>
              </w:rPr>
              <w:t>5</w:t>
            </w:r>
            <w:r w:rsidRPr="004853B4">
              <w:rPr>
                <w:rFonts w:ascii="Times New Roman" w:hAnsi="Times New Roman"/>
              </w:rPr>
              <w:t xml:space="preserve"> m</w:t>
            </w:r>
          </w:p>
          <w:p w14:paraId="3386B428"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 z tyčových prefabrikátov</w:t>
            </w:r>
          </w:p>
        </w:tc>
        <w:tc>
          <w:tcPr>
            <w:tcW w:w="2835" w:type="dxa"/>
          </w:tcPr>
          <w:p w14:paraId="51BA41C4"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 premostenie 110 m</w:t>
            </w:r>
          </w:p>
          <w:p w14:paraId="7179D0DF"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 pozdĺžny sklon 0,88 %</w:t>
            </w:r>
          </w:p>
          <w:p w14:paraId="694EDE97"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 výška cca 19 m</w:t>
            </w:r>
          </w:p>
          <w:p w14:paraId="11BE3022"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 z monolitického betónu</w:t>
            </w:r>
          </w:p>
        </w:tc>
        <w:tc>
          <w:tcPr>
            <w:tcW w:w="2409" w:type="dxa"/>
          </w:tcPr>
          <w:p w14:paraId="484943B2" w14:textId="77777777" w:rsidR="004163BA" w:rsidRPr="008E7A30" w:rsidRDefault="00B063F0" w:rsidP="00B063F0">
            <w:pPr>
              <w:pStyle w:val="Zarkazkladnhotextu2"/>
              <w:spacing w:after="0" w:line="240" w:lineRule="auto"/>
              <w:ind w:left="0" w:right="-108"/>
              <w:jc w:val="both"/>
              <w:rPr>
                <w:rFonts w:ascii="Times New Roman" w:hAnsi="Times New Roman"/>
              </w:rPr>
            </w:pPr>
            <w:r>
              <w:rPr>
                <w:rFonts w:ascii="Times New Roman" w:hAnsi="Times New Roman"/>
              </w:rPr>
              <w:t>skrátenie dĺžky mosta a zníženie jeho výšky je spôsobené odklonom trasy a menším stúpaním</w:t>
            </w:r>
          </w:p>
        </w:tc>
      </w:tr>
      <w:tr w:rsidR="004163BA" w:rsidRPr="008E7A30" w14:paraId="08D66EBA" w14:textId="77777777" w:rsidTr="0035362C">
        <w:trPr>
          <w:trHeight w:val="30"/>
        </w:trPr>
        <w:tc>
          <w:tcPr>
            <w:tcW w:w="1668" w:type="dxa"/>
          </w:tcPr>
          <w:p w14:paraId="2A8D78D9" w14:textId="77777777" w:rsidR="004163BA" w:rsidRDefault="004163BA" w:rsidP="0035362C">
            <w:pPr>
              <w:pStyle w:val="Zarkazkladnhotextu2"/>
              <w:spacing w:after="0" w:line="240" w:lineRule="auto"/>
              <w:ind w:left="0" w:right="-108"/>
              <w:jc w:val="both"/>
              <w:rPr>
                <w:rFonts w:ascii="Times New Roman" w:hAnsi="Times New Roman"/>
              </w:rPr>
            </w:pPr>
            <w:r>
              <w:rPr>
                <w:rFonts w:ascii="Times New Roman" w:hAnsi="Times New Roman"/>
              </w:rPr>
              <w:t xml:space="preserve">dočasná </w:t>
            </w:r>
            <w:proofErr w:type="spellStart"/>
            <w:r>
              <w:rPr>
                <w:rFonts w:ascii="Times New Roman" w:hAnsi="Times New Roman"/>
              </w:rPr>
              <w:t>depónia</w:t>
            </w:r>
            <w:proofErr w:type="spellEnd"/>
          </w:p>
          <w:p w14:paraId="1061EC09"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DD-1</w:t>
            </w:r>
          </w:p>
        </w:tc>
        <w:tc>
          <w:tcPr>
            <w:tcW w:w="2835" w:type="dxa"/>
          </w:tcPr>
          <w:p w14:paraId="17A8C886" w14:textId="77777777" w:rsidR="004163BA" w:rsidRPr="008E7A30" w:rsidRDefault="004163BA" w:rsidP="0035362C">
            <w:pPr>
              <w:pStyle w:val="Zarkazkladnhotextu2"/>
              <w:spacing w:after="0" w:line="240" w:lineRule="auto"/>
              <w:ind w:left="0"/>
              <w:jc w:val="both"/>
              <w:rPr>
                <w:rFonts w:ascii="Times New Roman" w:hAnsi="Times New Roman"/>
              </w:rPr>
            </w:pPr>
          </w:p>
        </w:tc>
        <w:tc>
          <w:tcPr>
            <w:tcW w:w="2835" w:type="dxa"/>
          </w:tcPr>
          <w:p w14:paraId="41217972" w14:textId="3F60B143" w:rsidR="004163BA" w:rsidRPr="008E7A30" w:rsidRDefault="00A8797D" w:rsidP="0035362C">
            <w:pPr>
              <w:pStyle w:val="Zarkazkladnhotextu2"/>
              <w:spacing w:after="0" w:line="240" w:lineRule="auto"/>
              <w:ind w:left="0"/>
              <w:jc w:val="both"/>
              <w:rPr>
                <w:rFonts w:ascii="Times New Roman" w:hAnsi="Times New Roman"/>
              </w:rPr>
            </w:pPr>
            <w:r>
              <w:rPr>
                <w:rFonts w:ascii="Times New Roman" w:hAnsi="Times New Roman"/>
              </w:rPr>
              <w:t xml:space="preserve">zvýšená aktivita </w:t>
            </w:r>
            <w:r w:rsidR="00D419F2">
              <w:rPr>
                <w:rFonts w:ascii="Times New Roman" w:hAnsi="Times New Roman"/>
              </w:rPr>
              <w:t xml:space="preserve">stavebných mechanizmov </w:t>
            </w:r>
            <w:r>
              <w:rPr>
                <w:rFonts w:ascii="Times New Roman" w:hAnsi="Times New Roman"/>
              </w:rPr>
              <w:t>v území</w:t>
            </w:r>
          </w:p>
        </w:tc>
        <w:tc>
          <w:tcPr>
            <w:tcW w:w="2409" w:type="dxa"/>
          </w:tcPr>
          <w:p w14:paraId="3C3CF02B" w14:textId="2BF990BA" w:rsidR="004163BA" w:rsidRPr="008E7A30" w:rsidRDefault="004163BA" w:rsidP="00D419F2">
            <w:pPr>
              <w:pStyle w:val="Zarkazkladnhotextu2"/>
              <w:spacing w:after="0" w:line="240" w:lineRule="auto"/>
              <w:ind w:left="0"/>
              <w:jc w:val="both"/>
              <w:rPr>
                <w:rFonts w:ascii="Times New Roman" w:hAnsi="Times New Roman"/>
              </w:rPr>
            </w:pPr>
            <w:r>
              <w:rPr>
                <w:rFonts w:ascii="Times New Roman" w:hAnsi="Times New Roman"/>
              </w:rPr>
              <w:t xml:space="preserve">v nezmenenej lokalite </w:t>
            </w:r>
            <w:proofErr w:type="spellStart"/>
            <w:r>
              <w:rPr>
                <w:rFonts w:ascii="Times New Roman" w:hAnsi="Times New Roman"/>
              </w:rPr>
              <w:t>depónie</w:t>
            </w:r>
            <w:proofErr w:type="spellEnd"/>
            <w:r>
              <w:rPr>
                <w:rFonts w:ascii="Times New Roman" w:hAnsi="Times New Roman"/>
              </w:rPr>
              <w:t xml:space="preserve"> zvýšená aktivita </w:t>
            </w:r>
            <w:r w:rsidR="00D419F2">
              <w:rPr>
                <w:rFonts w:ascii="Times New Roman" w:hAnsi="Times New Roman"/>
              </w:rPr>
              <w:t xml:space="preserve">mechanizmov </w:t>
            </w:r>
            <w:r>
              <w:rPr>
                <w:rFonts w:ascii="Times New Roman" w:hAnsi="Times New Roman"/>
              </w:rPr>
              <w:t xml:space="preserve">z dôvodu uloženia </w:t>
            </w:r>
            <w:proofErr w:type="spellStart"/>
            <w:r>
              <w:rPr>
                <w:rFonts w:ascii="Times New Roman" w:hAnsi="Times New Roman"/>
              </w:rPr>
              <w:t>rúbaniny</w:t>
            </w:r>
            <w:proofErr w:type="spellEnd"/>
            <w:r>
              <w:rPr>
                <w:rFonts w:ascii="Times New Roman" w:hAnsi="Times New Roman"/>
              </w:rPr>
              <w:t xml:space="preserve"> </w:t>
            </w:r>
            <w:r w:rsidR="00D419F2">
              <w:rPr>
                <w:rFonts w:ascii="Times New Roman" w:hAnsi="Times New Roman"/>
              </w:rPr>
              <w:t xml:space="preserve">aj </w:t>
            </w:r>
            <w:r>
              <w:rPr>
                <w:rFonts w:ascii="Times New Roman" w:hAnsi="Times New Roman"/>
              </w:rPr>
              <w:t>z predĺženia tunela</w:t>
            </w:r>
          </w:p>
        </w:tc>
      </w:tr>
      <w:tr w:rsidR="004163BA" w:rsidRPr="008E7A30" w14:paraId="0C38E329" w14:textId="77777777" w:rsidTr="0035362C">
        <w:trPr>
          <w:trHeight w:val="25"/>
        </w:trPr>
        <w:tc>
          <w:tcPr>
            <w:tcW w:w="1668" w:type="dxa"/>
          </w:tcPr>
          <w:p w14:paraId="25628587" w14:textId="77777777" w:rsidR="004163BA" w:rsidRDefault="004163BA" w:rsidP="0035362C">
            <w:pPr>
              <w:pStyle w:val="Zarkazkladnhotextu2"/>
              <w:spacing w:after="0" w:line="240" w:lineRule="auto"/>
              <w:ind w:left="0" w:right="-108"/>
              <w:jc w:val="both"/>
              <w:rPr>
                <w:rFonts w:ascii="Times New Roman" w:hAnsi="Times New Roman"/>
              </w:rPr>
            </w:pPr>
            <w:r>
              <w:rPr>
                <w:rFonts w:ascii="Times New Roman" w:hAnsi="Times New Roman"/>
              </w:rPr>
              <w:lastRenderedPageBreak/>
              <w:t xml:space="preserve">dočasná </w:t>
            </w:r>
            <w:proofErr w:type="spellStart"/>
            <w:r>
              <w:rPr>
                <w:rFonts w:ascii="Times New Roman" w:hAnsi="Times New Roman"/>
              </w:rPr>
              <w:t>depónia</w:t>
            </w:r>
            <w:proofErr w:type="spellEnd"/>
          </w:p>
          <w:p w14:paraId="4FA9491C"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DD-2</w:t>
            </w:r>
          </w:p>
          <w:p w14:paraId="2C669270" w14:textId="77777777" w:rsidR="004163BA" w:rsidRPr="008E7A30" w:rsidRDefault="004163BA" w:rsidP="0035362C">
            <w:pPr>
              <w:pStyle w:val="Zarkazkladnhotextu2"/>
              <w:spacing w:after="0" w:line="240" w:lineRule="auto"/>
              <w:ind w:left="0"/>
              <w:rPr>
                <w:rFonts w:ascii="Times New Roman" w:hAnsi="Times New Roman"/>
              </w:rPr>
            </w:pPr>
            <w:r>
              <w:rPr>
                <w:rFonts w:ascii="Times New Roman" w:hAnsi="Times New Roman"/>
              </w:rPr>
              <w:t>a zariadenie staveniska</w:t>
            </w:r>
          </w:p>
        </w:tc>
        <w:tc>
          <w:tcPr>
            <w:tcW w:w="2835" w:type="dxa"/>
          </w:tcPr>
          <w:p w14:paraId="760C8F4D" w14:textId="77777777" w:rsidR="004163BA" w:rsidRPr="008E7A30" w:rsidRDefault="004163BA" w:rsidP="0035362C">
            <w:pPr>
              <w:pStyle w:val="Zarkazkladnhotextu2"/>
              <w:spacing w:after="0" w:line="240" w:lineRule="auto"/>
              <w:ind w:left="0"/>
              <w:jc w:val="both"/>
              <w:rPr>
                <w:rFonts w:ascii="Times New Roman" w:hAnsi="Times New Roman"/>
              </w:rPr>
            </w:pPr>
          </w:p>
        </w:tc>
        <w:tc>
          <w:tcPr>
            <w:tcW w:w="2835" w:type="dxa"/>
          </w:tcPr>
          <w:p w14:paraId="5AE27B27"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nové objekty v čiastočne novej lokalite</w:t>
            </w:r>
          </w:p>
        </w:tc>
        <w:tc>
          <w:tcPr>
            <w:tcW w:w="2409" w:type="dxa"/>
          </w:tcPr>
          <w:p w14:paraId="3D9B5C83"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 xml:space="preserve">využitie vykúpeného a z PPF vyňatého územia pod pôvodným mostom 204 a územia nového zárezu pred portálom  </w:t>
            </w:r>
          </w:p>
        </w:tc>
      </w:tr>
      <w:tr w:rsidR="004163BA" w:rsidRPr="008E7A30" w14:paraId="088B7AB0" w14:textId="77777777" w:rsidTr="0035362C">
        <w:trPr>
          <w:trHeight w:val="25"/>
        </w:trPr>
        <w:tc>
          <w:tcPr>
            <w:tcW w:w="1668" w:type="dxa"/>
          </w:tcPr>
          <w:p w14:paraId="7D6F6000"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dočasný prístup</w:t>
            </w:r>
          </w:p>
          <w:p w14:paraId="34C2E479"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SO 803-00 (1)</w:t>
            </w:r>
          </w:p>
          <w:p w14:paraId="33C3D531"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SO 142-01</w:t>
            </w:r>
          </w:p>
        </w:tc>
        <w:tc>
          <w:tcPr>
            <w:tcW w:w="2835" w:type="dxa"/>
          </w:tcPr>
          <w:p w14:paraId="7AD68D77" w14:textId="77777777" w:rsidR="004163BA" w:rsidRPr="008E7A30" w:rsidRDefault="004163BA" w:rsidP="0035362C">
            <w:pPr>
              <w:pStyle w:val="Zarkazkladnhotextu2"/>
              <w:spacing w:after="0" w:line="240" w:lineRule="auto"/>
              <w:ind w:left="0"/>
              <w:jc w:val="both"/>
              <w:rPr>
                <w:rFonts w:ascii="Times New Roman" w:hAnsi="Times New Roman"/>
              </w:rPr>
            </w:pPr>
          </w:p>
        </w:tc>
        <w:tc>
          <w:tcPr>
            <w:tcW w:w="2835" w:type="dxa"/>
          </w:tcPr>
          <w:p w14:paraId="13FE182D" w14:textId="77777777" w:rsidR="004163BA" w:rsidRPr="008E7A30" w:rsidRDefault="00A8797D" w:rsidP="0035362C">
            <w:pPr>
              <w:pStyle w:val="Zarkazkladnhotextu2"/>
              <w:spacing w:after="0" w:line="240" w:lineRule="auto"/>
              <w:ind w:left="0"/>
              <w:jc w:val="both"/>
              <w:rPr>
                <w:rFonts w:ascii="Times New Roman" w:hAnsi="Times New Roman"/>
              </w:rPr>
            </w:pPr>
            <w:r>
              <w:rPr>
                <w:rFonts w:ascii="Times New Roman" w:hAnsi="Times New Roman"/>
              </w:rPr>
              <w:t>zvýšené využívanie prístupu</w:t>
            </w:r>
          </w:p>
        </w:tc>
        <w:tc>
          <w:tcPr>
            <w:tcW w:w="2409" w:type="dxa"/>
          </w:tcPr>
          <w:p w14:paraId="15F23943"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v nezmenenej trase cesty zvýšená jej využiteľnosť pre obsluhu DD-1</w:t>
            </w:r>
          </w:p>
        </w:tc>
      </w:tr>
      <w:tr w:rsidR="004163BA" w:rsidRPr="008E7A30" w14:paraId="6B1948C3" w14:textId="77777777" w:rsidTr="0035362C">
        <w:trPr>
          <w:trHeight w:val="25"/>
        </w:trPr>
        <w:tc>
          <w:tcPr>
            <w:tcW w:w="1668" w:type="dxa"/>
          </w:tcPr>
          <w:p w14:paraId="69EE6004"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dočasný prístup</w:t>
            </w:r>
          </w:p>
          <w:p w14:paraId="78E66E7D"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DP-1</w:t>
            </w:r>
          </w:p>
        </w:tc>
        <w:tc>
          <w:tcPr>
            <w:tcW w:w="2835" w:type="dxa"/>
          </w:tcPr>
          <w:p w14:paraId="3B29A6F9" w14:textId="77777777" w:rsidR="004163BA" w:rsidRPr="008E7A30" w:rsidRDefault="004163BA" w:rsidP="0035362C">
            <w:pPr>
              <w:pStyle w:val="Zarkazkladnhotextu2"/>
              <w:spacing w:after="0" w:line="240" w:lineRule="auto"/>
              <w:ind w:left="0"/>
              <w:jc w:val="both"/>
              <w:rPr>
                <w:rFonts w:ascii="Times New Roman" w:hAnsi="Times New Roman"/>
              </w:rPr>
            </w:pPr>
          </w:p>
        </w:tc>
        <w:tc>
          <w:tcPr>
            <w:tcW w:w="2835" w:type="dxa"/>
          </w:tcPr>
          <w:p w14:paraId="47F77825"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nový 0,8 km prístup</w:t>
            </w:r>
          </w:p>
        </w:tc>
        <w:tc>
          <w:tcPr>
            <w:tcW w:w="2409" w:type="dxa"/>
          </w:tcPr>
          <w:p w14:paraId="7BC90D89"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prístup k podperám mostu SO 203-00</w:t>
            </w:r>
          </w:p>
        </w:tc>
      </w:tr>
      <w:tr w:rsidR="004163BA" w:rsidRPr="008E7A30" w14:paraId="22E6DAE7" w14:textId="77777777" w:rsidTr="0035362C">
        <w:trPr>
          <w:trHeight w:val="25"/>
        </w:trPr>
        <w:tc>
          <w:tcPr>
            <w:tcW w:w="1668" w:type="dxa"/>
          </w:tcPr>
          <w:p w14:paraId="440954C1"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dočasný prístup</w:t>
            </w:r>
          </w:p>
          <w:p w14:paraId="350549F4"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DP-2</w:t>
            </w:r>
          </w:p>
        </w:tc>
        <w:tc>
          <w:tcPr>
            <w:tcW w:w="2835" w:type="dxa"/>
          </w:tcPr>
          <w:p w14:paraId="26F2E750" w14:textId="77777777" w:rsidR="004163BA" w:rsidRPr="008E7A30" w:rsidRDefault="004163BA" w:rsidP="0035362C">
            <w:pPr>
              <w:pStyle w:val="Zarkazkladnhotextu2"/>
              <w:spacing w:after="0" w:line="240" w:lineRule="auto"/>
              <w:ind w:left="0"/>
              <w:jc w:val="both"/>
              <w:rPr>
                <w:rFonts w:ascii="Times New Roman" w:hAnsi="Times New Roman"/>
              </w:rPr>
            </w:pPr>
          </w:p>
        </w:tc>
        <w:tc>
          <w:tcPr>
            <w:tcW w:w="2835" w:type="dxa"/>
          </w:tcPr>
          <w:p w14:paraId="4FA0C174"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nový 0,6 km prístup pozdĺž päty násypu telesa diaľnice</w:t>
            </w:r>
          </w:p>
        </w:tc>
        <w:tc>
          <w:tcPr>
            <w:tcW w:w="2409" w:type="dxa"/>
          </w:tcPr>
          <w:p w14:paraId="652A4D5D"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prístup k oporám mostu 203-00</w:t>
            </w:r>
          </w:p>
        </w:tc>
      </w:tr>
      <w:tr w:rsidR="004163BA" w:rsidRPr="008E7A30" w14:paraId="77990833" w14:textId="77777777" w:rsidTr="0035362C">
        <w:trPr>
          <w:trHeight w:val="25"/>
        </w:trPr>
        <w:tc>
          <w:tcPr>
            <w:tcW w:w="1668" w:type="dxa"/>
          </w:tcPr>
          <w:p w14:paraId="0D689BE6"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dočasný prístup</w:t>
            </w:r>
          </w:p>
          <w:p w14:paraId="01318114"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DP-3</w:t>
            </w:r>
          </w:p>
        </w:tc>
        <w:tc>
          <w:tcPr>
            <w:tcW w:w="2835" w:type="dxa"/>
          </w:tcPr>
          <w:p w14:paraId="63318A6B" w14:textId="77777777" w:rsidR="004163BA" w:rsidRPr="008E7A30" w:rsidRDefault="004163BA" w:rsidP="0035362C">
            <w:pPr>
              <w:pStyle w:val="Zarkazkladnhotextu2"/>
              <w:spacing w:after="0" w:line="240" w:lineRule="auto"/>
              <w:ind w:left="0"/>
              <w:jc w:val="both"/>
              <w:rPr>
                <w:rFonts w:ascii="Times New Roman" w:hAnsi="Times New Roman"/>
              </w:rPr>
            </w:pPr>
          </w:p>
        </w:tc>
        <w:tc>
          <w:tcPr>
            <w:tcW w:w="2835" w:type="dxa"/>
          </w:tcPr>
          <w:p w14:paraId="7E9826E0"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nový 1,0 km prístup od konca DP-2 cez zalesnené trávnaté porasty do údolia Kamenného potoka</w:t>
            </w:r>
          </w:p>
        </w:tc>
        <w:tc>
          <w:tcPr>
            <w:tcW w:w="2409" w:type="dxa"/>
          </w:tcPr>
          <w:p w14:paraId="2E185C48"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spojnica medzi DP-2 a DP-4 ako alternatívny prístup k mostu 204-00 a zariadeniu staveniska</w:t>
            </w:r>
          </w:p>
        </w:tc>
      </w:tr>
      <w:tr w:rsidR="004163BA" w:rsidRPr="008E7A30" w14:paraId="471366D2" w14:textId="77777777" w:rsidTr="0035362C">
        <w:trPr>
          <w:trHeight w:val="25"/>
        </w:trPr>
        <w:tc>
          <w:tcPr>
            <w:tcW w:w="1668" w:type="dxa"/>
          </w:tcPr>
          <w:p w14:paraId="44DC88C2"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dočasný prístup</w:t>
            </w:r>
          </w:p>
          <w:p w14:paraId="5B775A9C"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DP-4</w:t>
            </w:r>
          </w:p>
        </w:tc>
        <w:tc>
          <w:tcPr>
            <w:tcW w:w="2835" w:type="dxa"/>
          </w:tcPr>
          <w:p w14:paraId="0CDBEE3D" w14:textId="77777777" w:rsidR="004163BA" w:rsidRPr="008E7A30" w:rsidRDefault="004163BA" w:rsidP="0035362C">
            <w:pPr>
              <w:pStyle w:val="Zarkazkladnhotextu2"/>
              <w:spacing w:after="0" w:line="240" w:lineRule="auto"/>
              <w:ind w:left="0"/>
              <w:jc w:val="both"/>
              <w:rPr>
                <w:rFonts w:ascii="Times New Roman" w:hAnsi="Times New Roman"/>
              </w:rPr>
            </w:pPr>
          </w:p>
        </w:tc>
        <w:tc>
          <w:tcPr>
            <w:tcW w:w="2835" w:type="dxa"/>
          </w:tcPr>
          <w:p w14:paraId="6C4F4C49"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 xml:space="preserve">nový 0,9 km prístup z </w:t>
            </w:r>
            <w:proofErr w:type="spellStart"/>
            <w:r>
              <w:rPr>
                <w:rFonts w:ascii="Times New Roman" w:hAnsi="Times New Roman"/>
              </w:rPr>
              <w:t>Hrboltovej</w:t>
            </w:r>
            <w:proofErr w:type="spellEnd"/>
            <w:r>
              <w:rPr>
                <w:rFonts w:ascii="Times New Roman" w:hAnsi="Times New Roman"/>
              </w:rPr>
              <w:t xml:space="preserve"> cez lúky a pozdĺž údolia Kamenného potoka</w:t>
            </w:r>
          </w:p>
        </w:tc>
        <w:tc>
          <w:tcPr>
            <w:tcW w:w="2409" w:type="dxa"/>
          </w:tcPr>
          <w:p w14:paraId="392E7A37"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alternatívny prístup k mostu SO 204-00 a zariadeniu staveniska</w:t>
            </w:r>
          </w:p>
        </w:tc>
      </w:tr>
      <w:tr w:rsidR="004163BA" w:rsidRPr="008E7A30" w14:paraId="5ACCB03C" w14:textId="77777777" w:rsidTr="0035362C">
        <w:trPr>
          <w:trHeight w:val="25"/>
        </w:trPr>
        <w:tc>
          <w:tcPr>
            <w:tcW w:w="1668" w:type="dxa"/>
          </w:tcPr>
          <w:p w14:paraId="4E5C7422"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dočasný prístup po miestnych komunikáciách</w:t>
            </w:r>
          </w:p>
        </w:tc>
        <w:tc>
          <w:tcPr>
            <w:tcW w:w="2835" w:type="dxa"/>
          </w:tcPr>
          <w:p w14:paraId="4BE02121" w14:textId="77777777" w:rsidR="004163BA" w:rsidRPr="008E7A30" w:rsidRDefault="004163BA" w:rsidP="0035362C">
            <w:pPr>
              <w:pStyle w:val="Zarkazkladnhotextu2"/>
              <w:spacing w:after="0" w:line="240" w:lineRule="auto"/>
              <w:ind w:left="0"/>
              <w:jc w:val="both"/>
              <w:rPr>
                <w:rFonts w:ascii="Times New Roman" w:hAnsi="Times New Roman"/>
              </w:rPr>
            </w:pPr>
          </w:p>
        </w:tc>
        <w:tc>
          <w:tcPr>
            <w:tcW w:w="2835" w:type="dxa"/>
          </w:tcPr>
          <w:p w14:paraId="7063D497"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alternatívne vedenie trás</w:t>
            </w:r>
          </w:p>
        </w:tc>
        <w:tc>
          <w:tcPr>
            <w:tcW w:w="2409" w:type="dxa"/>
          </w:tcPr>
          <w:p w14:paraId="40DF8A62"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 xml:space="preserve">alternatívne vedenie trás prístupov v </w:t>
            </w:r>
            <w:proofErr w:type="spellStart"/>
            <w:r>
              <w:rPr>
                <w:rFonts w:ascii="Times New Roman" w:hAnsi="Times New Roman"/>
              </w:rPr>
              <w:t>Hrboltovej</w:t>
            </w:r>
            <w:proofErr w:type="spellEnd"/>
          </w:p>
        </w:tc>
      </w:tr>
      <w:tr w:rsidR="004163BA" w:rsidRPr="008E7A30" w14:paraId="29963A22" w14:textId="77777777" w:rsidTr="0035362C">
        <w:trPr>
          <w:trHeight w:val="25"/>
        </w:trPr>
        <w:tc>
          <w:tcPr>
            <w:tcW w:w="1668" w:type="dxa"/>
          </w:tcPr>
          <w:p w14:paraId="7991D771"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trvalý prístup</w:t>
            </w:r>
          </w:p>
          <w:p w14:paraId="6B030E99"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TP-1</w:t>
            </w:r>
          </w:p>
        </w:tc>
        <w:tc>
          <w:tcPr>
            <w:tcW w:w="2835" w:type="dxa"/>
          </w:tcPr>
          <w:p w14:paraId="6F53E9DB" w14:textId="77777777" w:rsidR="004163BA" w:rsidRPr="008E7A30" w:rsidRDefault="004163BA" w:rsidP="0035362C">
            <w:pPr>
              <w:pStyle w:val="Zarkazkladnhotextu2"/>
              <w:spacing w:after="0" w:line="240" w:lineRule="auto"/>
              <w:ind w:left="0"/>
              <w:jc w:val="both"/>
              <w:rPr>
                <w:rFonts w:ascii="Times New Roman" w:hAnsi="Times New Roman"/>
              </w:rPr>
            </w:pPr>
          </w:p>
        </w:tc>
        <w:tc>
          <w:tcPr>
            <w:tcW w:w="2835" w:type="dxa"/>
          </w:tcPr>
          <w:p w14:paraId="013F7484"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 xml:space="preserve">nový 260 m prístup od konca ul. Záskalie v </w:t>
            </w:r>
            <w:proofErr w:type="spellStart"/>
            <w:r>
              <w:rPr>
                <w:rFonts w:ascii="Times New Roman" w:hAnsi="Times New Roman"/>
              </w:rPr>
              <w:t>Hrboltovej</w:t>
            </w:r>
            <w:proofErr w:type="spellEnd"/>
            <w:r>
              <w:rPr>
                <w:rFonts w:ascii="Times New Roman" w:hAnsi="Times New Roman"/>
              </w:rPr>
              <w:t xml:space="preserve"> ku západnému portálu tunela</w:t>
            </w:r>
          </w:p>
        </w:tc>
        <w:tc>
          <w:tcPr>
            <w:tcW w:w="2409" w:type="dxa"/>
          </w:tcPr>
          <w:p w14:paraId="7A65AC77"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zabezpečenie alternatívy sekundárneho prístupu záchranných zložiek k tunelu mimo diaľnice</w:t>
            </w:r>
          </w:p>
        </w:tc>
      </w:tr>
      <w:tr w:rsidR="004163BA" w:rsidRPr="008E7A30" w14:paraId="6615F813" w14:textId="77777777" w:rsidTr="0035362C">
        <w:trPr>
          <w:trHeight w:val="192"/>
        </w:trPr>
        <w:tc>
          <w:tcPr>
            <w:tcW w:w="1668" w:type="dxa"/>
          </w:tcPr>
          <w:p w14:paraId="0340F4C2"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trvalý prístup</w:t>
            </w:r>
          </w:p>
          <w:p w14:paraId="6DFA781C"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TP-2</w:t>
            </w:r>
          </w:p>
        </w:tc>
        <w:tc>
          <w:tcPr>
            <w:tcW w:w="2835" w:type="dxa"/>
          </w:tcPr>
          <w:p w14:paraId="3CDECEDF" w14:textId="77777777" w:rsidR="004163BA" w:rsidRPr="008E7A30" w:rsidRDefault="004163BA" w:rsidP="0035362C">
            <w:pPr>
              <w:pStyle w:val="Zarkazkladnhotextu2"/>
              <w:spacing w:after="0" w:line="240" w:lineRule="auto"/>
              <w:ind w:left="0"/>
              <w:jc w:val="both"/>
              <w:rPr>
                <w:rFonts w:ascii="Times New Roman" w:hAnsi="Times New Roman"/>
              </w:rPr>
            </w:pPr>
          </w:p>
        </w:tc>
        <w:tc>
          <w:tcPr>
            <w:tcW w:w="2835" w:type="dxa"/>
          </w:tcPr>
          <w:p w14:paraId="4AB325CA"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 xml:space="preserve">nový 500 m prístup od konca ul. Na prúty v </w:t>
            </w:r>
            <w:proofErr w:type="spellStart"/>
            <w:r>
              <w:rPr>
                <w:rFonts w:ascii="Times New Roman" w:hAnsi="Times New Roman"/>
              </w:rPr>
              <w:t>Hrboltovej</w:t>
            </w:r>
            <w:proofErr w:type="spellEnd"/>
            <w:r>
              <w:rPr>
                <w:rFonts w:ascii="Times New Roman" w:hAnsi="Times New Roman"/>
              </w:rPr>
              <w:t xml:space="preserve"> ku západnému portálu tunela</w:t>
            </w:r>
          </w:p>
        </w:tc>
        <w:tc>
          <w:tcPr>
            <w:tcW w:w="2409" w:type="dxa"/>
          </w:tcPr>
          <w:p w14:paraId="55BD9BFC"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zabezpečenie prístupu záchranných zložiek k tunelu mimo diaľnice</w:t>
            </w:r>
          </w:p>
        </w:tc>
      </w:tr>
      <w:tr w:rsidR="004163BA" w14:paraId="5421AFF4" w14:textId="77777777" w:rsidTr="0035362C">
        <w:trPr>
          <w:trHeight w:val="191"/>
        </w:trPr>
        <w:tc>
          <w:tcPr>
            <w:tcW w:w="1668" w:type="dxa"/>
          </w:tcPr>
          <w:p w14:paraId="73DACF76"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rekultivácia diaľnice</w:t>
            </w:r>
          </w:p>
        </w:tc>
        <w:tc>
          <w:tcPr>
            <w:tcW w:w="2835" w:type="dxa"/>
          </w:tcPr>
          <w:p w14:paraId="2C55C48D"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(vykonané prípravne práce pre pôvodnú trasu diaľnice)</w:t>
            </w:r>
          </w:p>
        </w:tc>
        <w:tc>
          <w:tcPr>
            <w:tcW w:w="2835" w:type="dxa"/>
          </w:tcPr>
          <w:p w14:paraId="7162113D"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 xml:space="preserve">rekultivácia odlesnenia, </w:t>
            </w:r>
            <w:proofErr w:type="spellStart"/>
            <w:r>
              <w:rPr>
                <w:rFonts w:ascii="Times New Roman" w:hAnsi="Times New Roman"/>
              </w:rPr>
              <w:t>odhumusovania</w:t>
            </w:r>
            <w:proofErr w:type="spellEnd"/>
            <w:r>
              <w:rPr>
                <w:rFonts w:ascii="Times New Roman" w:hAnsi="Times New Roman"/>
              </w:rPr>
              <w:t>, odstránenia drevín, zemných prác či archeologických prieskumov</w:t>
            </w:r>
          </w:p>
        </w:tc>
        <w:tc>
          <w:tcPr>
            <w:tcW w:w="2409" w:type="dxa"/>
          </w:tcPr>
          <w:p w14:paraId="5A3C3DF4" w14:textId="77777777" w:rsidR="004163BA" w:rsidRDefault="004163BA" w:rsidP="0035362C">
            <w:pPr>
              <w:pStyle w:val="Zarkazkladnhotextu2"/>
              <w:spacing w:after="0" w:line="240" w:lineRule="auto"/>
              <w:ind w:left="0" w:right="-108"/>
              <w:jc w:val="both"/>
              <w:rPr>
                <w:rFonts w:ascii="Times New Roman" w:hAnsi="Times New Roman"/>
              </w:rPr>
            </w:pPr>
            <w:r>
              <w:rPr>
                <w:rFonts w:ascii="Times New Roman" w:hAnsi="Times New Roman"/>
              </w:rPr>
              <w:t>rekultivácia území, na ktorých boli vykonané prípravné práce a nie sú pre zmenu trasy potrebné</w:t>
            </w:r>
          </w:p>
        </w:tc>
      </w:tr>
      <w:tr w:rsidR="004163BA" w14:paraId="59252266" w14:textId="77777777" w:rsidTr="0035362C">
        <w:trPr>
          <w:trHeight w:val="191"/>
        </w:trPr>
        <w:tc>
          <w:tcPr>
            <w:tcW w:w="1668" w:type="dxa"/>
          </w:tcPr>
          <w:p w14:paraId="2B67F637"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rekultivácia prístupov</w:t>
            </w:r>
          </w:p>
        </w:tc>
        <w:tc>
          <w:tcPr>
            <w:tcW w:w="2835" w:type="dxa"/>
          </w:tcPr>
          <w:p w14:paraId="4E5D55E6" w14:textId="77777777" w:rsidR="004163BA" w:rsidRPr="008E7A30" w:rsidRDefault="004163BA" w:rsidP="0035362C">
            <w:pPr>
              <w:pStyle w:val="Zarkazkladnhotextu2"/>
              <w:spacing w:after="0" w:line="240" w:lineRule="auto"/>
              <w:ind w:left="0"/>
              <w:jc w:val="both"/>
              <w:rPr>
                <w:rFonts w:ascii="Times New Roman" w:hAnsi="Times New Roman"/>
              </w:rPr>
            </w:pPr>
            <w:r>
              <w:rPr>
                <w:rFonts w:ascii="Times New Roman" w:hAnsi="Times New Roman"/>
              </w:rPr>
              <w:t>(zrealizované prístupy podľa stavebného povolenia)</w:t>
            </w:r>
          </w:p>
        </w:tc>
        <w:tc>
          <w:tcPr>
            <w:tcW w:w="2835" w:type="dxa"/>
          </w:tcPr>
          <w:p w14:paraId="6DB5420D"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 xml:space="preserve">rekultivácia </w:t>
            </w:r>
            <w:proofErr w:type="spellStart"/>
            <w:r>
              <w:rPr>
                <w:rFonts w:ascii="Times New Roman" w:hAnsi="Times New Roman"/>
              </w:rPr>
              <w:t>odhumusovania</w:t>
            </w:r>
            <w:proofErr w:type="spellEnd"/>
            <w:r>
              <w:rPr>
                <w:rFonts w:ascii="Times New Roman" w:hAnsi="Times New Roman"/>
              </w:rPr>
              <w:t>, odlesnenia, zemných prác</w:t>
            </w:r>
          </w:p>
        </w:tc>
        <w:tc>
          <w:tcPr>
            <w:tcW w:w="2409" w:type="dxa"/>
          </w:tcPr>
          <w:p w14:paraId="5DB3E355" w14:textId="77777777" w:rsidR="004163BA" w:rsidRDefault="004163BA" w:rsidP="0035362C">
            <w:pPr>
              <w:pStyle w:val="Zarkazkladnhotextu2"/>
              <w:spacing w:after="0" w:line="240" w:lineRule="auto"/>
              <w:ind w:left="0"/>
              <w:jc w:val="both"/>
              <w:rPr>
                <w:rFonts w:ascii="Times New Roman" w:hAnsi="Times New Roman"/>
              </w:rPr>
            </w:pPr>
            <w:r>
              <w:rPr>
                <w:rFonts w:ascii="Times New Roman" w:hAnsi="Times New Roman"/>
              </w:rPr>
              <w:t>rekultivácia územia pod prístupovými cestami</w:t>
            </w:r>
          </w:p>
        </w:tc>
      </w:tr>
    </w:tbl>
    <w:p w14:paraId="00A579D3" w14:textId="77777777" w:rsidR="009073E4" w:rsidRDefault="009073E4" w:rsidP="001D433A">
      <w:pPr>
        <w:autoSpaceDE w:val="0"/>
        <w:autoSpaceDN w:val="0"/>
        <w:adjustRightInd w:val="0"/>
        <w:spacing w:after="0" w:line="240" w:lineRule="auto"/>
        <w:jc w:val="both"/>
        <w:rPr>
          <w:rFonts w:eastAsia="Calibri"/>
          <w:szCs w:val="24"/>
        </w:rPr>
      </w:pPr>
    </w:p>
    <w:p w14:paraId="673F542A" w14:textId="77777777" w:rsidR="004F24CD" w:rsidRPr="00104BC0" w:rsidRDefault="004F24CD" w:rsidP="001D433A">
      <w:pPr>
        <w:autoSpaceDE w:val="0"/>
        <w:autoSpaceDN w:val="0"/>
        <w:adjustRightInd w:val="0"/>
        <w:spacing w:after="0" w:line="240" w:lineRule="auto"/>
        <w:jc w:val="both"/>
        <w:rPr>
          <w:rFonts w:eastAsia="Calibri"/>
          <w:szCs w:val="24"/>
        </w:rPr>
      </w:pPr>
    </w:p>
    <w:p w14:paraId="038CB82A" w14:textId="77777777" w:rsidR="004F24CD" w:rsidRPr="004F24CD" w:rsidRDefault="004F24CD" w:rsidP="004F24CD">
      <w:pPr>
        <w:spacing w:after="0" w:line="240" w:lineRule="auto"/>
        <w:jc w:val="both"/>
        <w:rPr>
          <w:b/>
          <w:color w:val="000000"/>
          <w:szCs w:val="24"/>
        </w:rPr>
      </w:pPr>
      <w:r w:rsidRPr="004F24CD">
        <w:rPr>
          <w:b/>
          <w:szCs w:val="24"/>
        </w:rPr>
        <w:t xml:space="preserve">Hodnotenie </w:t>
      </w:r>
      <w:r w:rsidRPr="004F24CD">
        <w:rPr>
          <w:b/>
          <w:color w:val="000000"/>
          <w:szCs w:val="24"/>
        </w:rPr>
        <w:t>zdravotných rizík</w:t>
      </w:r>
    </w:p>
    <w:p w14:paraId="4881C739" w14:textId="77777777" w:rsidR="004F24CD" w:rsidRPr="00B73BB1" w:rsidRDefault="004F24CD" w:rsidP="004F24CD">
      <w:pPr>
        <w:spacing w:after="0" w:line="240" w:lineRule="auto"/>
        <w:jc w:val="both"/>
        <w:rPr>
          <w:color w:val="000000"/>
          <w:szCs w:val="24"/>
        </w:rPr>
      </w:pPr>
      <w:r>
        <w:rPr>
          <w:color w:val="000000"/>
          <w:szCs w:val="24"/>
        </w:rPr>
        <w:t>Zmena n</w:t>
      </w:r>
      <w:r w:rsidRPr="00B73BB1">
        <w:rPr>
          <w:color w:val="000000"/>
          <w:szCs w:val="24"/>
        </w:rPr>
        <w:t>avrhovan</w:t>
      </w:r>
      <w:r>
        <w:rPr>
          <w:color w:val="000000"/>
          <w:szCs w:val="24"/>
        </w:rPr>
        <w:t>ej</w:t>
      </w:r>
      <w:r w:rsidRPr="00B73BB1">
        <w:rPr>
          <w:color w:val="000000"/>
          <w:szCs w:val="24"/>
        </w:rPr>
        <w:t xml:space="preserve"> činnos</w:t>
      </w:r>
      <w:r>
        <w:rPr>
          <w:color w:val="000000"/>
          <w:szCs w:val="24"/>
        </w:rPr>
        <w:t>ti</w:t>
      </w:r>
      <w:r w:rsidRPr="00B73BB1">
        <w:rPr>
          <w:color w:val="000000"/>
          <w:szCs w:val="24"/>
        </w:rPr>
        <w:t xml:space="preserve"> spo</w:t>
      </w:r>
      <w:r>
        <w:rPr>
          <w:color w:val="000000"/>
          <w:szCs w:val="24"/>
        </w:rPr>
        <w:t xml:space="preserve">lu s </w:t>
      </w:r>
      <w:r w:rsidRPr="00B73BB1">
        <w:rPr>
          <w:color w:val="000000"/>
          <w:szCs w:val="24"/>
        </w:rPr>
        <w:t>realizáci</w:t>
      </w:r>
      <w:r>
        <w:rPr>
          <w:color w:val="000000"/>
          <w:szCs w:val="24"/>
        </w:rPr>
        <w:t>ou</w:t>
      </w:r>
      <w:r w:rsidRPr="00B73BB1">
        <w:rPr>
          <w:color w:val="000000"/>
          <w:szCs w:val="24"/>
        </w:rPr>
        <w:t xml:space="preserve"> </w:t>
      </w:r>
      <w:r>
        <w:rPr>
          <w:color w:val="000000"/>
          <w:szCs w:val="24"/>
        </w:rPr>
        <w:t xml:space="preserve">požadovaných bezpečnostných </w:t>
      </w:r>
      <w:r w:rsidRPr="00B73BB1">
        <w:rPr>
          <w:color w:val="000000"/>
          <w:szCs w:val="24"/>
        </w:rPr>
        <w:t>technických opatrení n</w:t>
      </w:r>
      <w:r>
        <w:rPr>
          <w:color w:val="000000"/>
          <w:szCs w:val="24"/>
        </w:rPr>
        <w:t xml:space="preserve">epredpokladá zvýšené </w:t>
      </w:r>
      <w:r w:rsidRPr="00B73BB1">
        <w:rPr>
          <w:color w:val="000000"/>
          <w:szCs w:val="24"/>
        </w:rPr>
        <w:t>ohrozen</w:t>
      </w:r>
      <w:r>
        <w:rPr>
          <w:color w:val="000000"/>
          <w:szCs w:val="24"/>
        </w:rPr>
        <w:t>ie</w:t>
      </w:r>
      <w:r w:rsidRPr="00B73BB1">
        <w:rPr>
          <w:color w:val="000000"/>
          <w:szCs w:val="24"/>
        </w:rPr>
        <w:t xml:space="preserve"> zdravotného stavu dotknutého obyvateľstva</w:t>
      </w:r>
      <w:r>
        <w:rPr>
          <w:color w:val="000000"/>
          <w:szCs w:val="24"/>
        </w:rPr>
        <w:t xml:space="preserve"> oproti pôvodnému riešeniu</w:t>
      </w:r>
      <w:r w:rsidRPr="00B73BB1">
        <w:rPr>
          <w:color w:val="000000"/>
          <w:szCs w:val="24"/>
        </w:rPr>
        <w:t>.</w:t>
      </w:r>
    </w:p>
    <w:p w14:paraId="35C4B6BD" w14:textId="77777777" w:rsidR="009073E4" w:rsidRDefault="009073E4" w:rsidP="001D433A">
      <w:pPr>
        <w:autoSpaceDE w:val="0"/>
        <w:autoSpaceDN w:val="0"/>
        <w:adjustRightInd w:val="0"/>
        <w:spacing w:after="0" w:line="240" w:lineRule="auto"/>
        <w:jc w:val="both"/>
        <w:rPr>
          <w:rFonts w:eastAsia="Calibri"/>
          <w:szCs w:val="24"/>
        </w:rPr>
      </w:pPr>
    </w:p>
    <w:p w14:paraId="56A3531D" w14:textId="77777777" w:rsidR="004F24CD" w:rsidRDefault="004F24CD" w:rsidP="001D433A">
      <w:pPr>
        <w:autoSpaceDE w:val="0"/>
        <w:autoSpaceDN w:val="0"/>
        <w:adjustRightInd w:val="0"/>
        <w:spacing w:after="0" w:line="240" w:lineRule="auto"/>
        <w:jc w:val="both"/>
        <w:rPr>
          <w:b/>
          <w:szCs w:val="24"/>
        </w:rPr>
      </w:pPr>
      <w:r>
        <w:rPr>
          <w:b/>
          <w:szCs w:val="24"/>
        </w:rPr>
        <w:t>P</w:t>
      </w:r>
      <w:r w:rsidRPr="00045EC0">
        <w:rPr>
          <w:b/>
          <w:szCs w:val="24"/>
        </w:rPr>
        <w:t>redpokladané vplyvy na obyvateľstvo</w:t>
      </w:r>
    </w:p>
    <w:p w14:paraId="52B8734C" w14:textId="77777777" w:rsidR="004F24CD" w:rsidRPr="00045EC0" w:rsidRDefault="004F24CD" w:rsidP="004F24CD">
      <w:pPr>
        <w:autoSpaceDE w:val="0"/>
        <w:autoSpaceDN w:val="0"/>
        <w:adjustRightInd w:val="0"/>
        <w:spacing w:after="0" w:line="240" w:lineRule="auto"/>
        <w:jc w:val="both"/>
        <w:rPr>
          <w:b/>
          <w:szCs w:val="24"/>
        </w:rPr>
      </w:pPr>
      <w:r w:rsidRPr="00F6645D">
        <w:rPr>
          <w:i/>
          <w:szCs w:val="24"/>
          <w:u w:val="single"/>
        </w:rPr>
        <w:t>etapa výstavby</w:t>
      </w:r>
      <w:r w:rsidRPr="00F6645D">
        <w:rPr>
          <w:i/>
          <w:szCs w:val="24"/>
        </w:rPr>
        <w:t>:</w:t>
      </w:r>
      <w:r w:rsidRPr="004F24CD">
        <w:rPr>
          <w:szCs w:val="24"/>
        </w:rPr>
        <w:t xml:space="preserve"> </w:t>
      </w:r>
      <w:r w:rsidRPr="00045EC0">
        <w:rPr>
          <w:rFonts w:eastAsia="Calibri"/>
          <w:szCs w:val="24"/>
        </w:rPr>
        <w:t>V etape prevádzky budú dodržané všetky požiadavky legislatívy predovšetkým v oblasti ochrany zdravia, ochrany ovzdušia, ochrany vôd a v oblasti nakladania s odpadmi smerujúce k eliminácii negatívnych vplyvov na obyvateľstvo. Kvalita života obyvateľov v priamo dotknutých sídlach bude ovplyvnená prechodne počas výstavby stavebným ruchom, obmedzovaním dopravy, existenciou stavebných dvorov.</w:t>
      </w:r>
    </w:p>
    <w:p w14:paraId="092C1CCE" w14:textId="77777777" w:rsidR="004F24CD" w:rsidRPr="00045EC0" w:rsidRDefault="004F24CD" w:rsidP="004F24CD">
      <w:pPr>
        <w:autoSpaceDE w:val="0"/>
        <w:autoSpaceDN w:val="0"/>
        <w:adjustRightInd w:val="0"/>
        <w:spacing w:before="120" w:after="0" w:line="240" w:lineRule="auto"/>
        <w:jc w:val="both"/>
        <w:rPr>
          <w:color w:val="0D0D0D"/>
        </w:rPr>
      </w:pPr>
      <w:r w:rsidRPr="00F6645D">
        <w:rPr>
          <w:i/>
          <w:szCs w:val="24"/>
          <w:u w:val="single"/>
        </w:rPr>
        <w:t>etapa prevádzky</w:t>
      </w:r>
      <w:r w:rsidRPr="00F6645D">
        <w:rPr>
          <w:i/>
          <w:szCs w:val="24"/>
        </w:rPr>
        <w:t>:</w:t>
      </w:r>
      <w:r>
        <w:rPr>
          <w:szCs w:val="24"/>
        </w:rPr>
        <w:t xml:space="preserve"> Z</w:t>
      </w:r>
      <w:r w:rsidRPr="004F24CD">
        <w:rPr>
          <w:color w:val="0D0D0D"/>
        </w:rPr>
        <w:t xml:space="preserve">níženie zaťaženia hlukom na obyvateľov </w:t>
      </w:r>
      <w:proofErr w:type="spellStart"/>
      <w:r w:rsidRPr="004F24CD">
        <w:rPr>
          <w:color w:val="0D0D0D"/>
        </w:rPr>
        <w:t>Hrboltovej</w:t>
      </w:r>
      <w:proofErr w:type="spellEnd"/>
      <w:r>
        <w:rPr>
          <w:color w:val="0D0D0D"/>
        </w:rPr>
        <w:t xml:space="preserve">. Zmiernenie sklonu diaľnice </w:t>
      </w:r>
      <w:r w:rsidRPr="00045EC0">
        <w:rPr>
          <w:color w:val="0D0D0D"/>
        </w:rPr>
        <w:t xml:space="preserve">spolu so skrátením </w:t>
      </w:r>
      <w:r>
        <w:rPr>
          <w:color w:val="0D0D0D"/>
        </w:rPr>
        <w:t xml:space="preserve">jej </w:t>
      </w:r>
      <w:r w:rsidRPr="00045EC0">
        <w:rPr>
          <w:color w:val="0D0D0D"/>
        </w:rPr>
        <w:t>trasy bude mať stále priaznivé dopady na zníženie tvorby škodlivých emisií, na ekonomiku dopravy (menšia spotreba pohonných hmôt</w:t>
      </w:r>
      <w:r w:rsidR="00F92855">
        <w:rPr>
          <w:color w:val="0D0D0D"/>
        </w:rPr>
        <w:t>,</w:t>
      </w:r>
      <w:r w:rsidR="00F92855" w:rsidRPr="00F92855">
        <w:rPr>
          <w:color w:val="0D0D0D"/>
        </w:rPr>
        <w:t xml:space="preserve"> </w:t>
      </w:r>
      <w:r w:rsidR="00F92855">
        <w:rPr>
          <w:color w:val="0D0D0D"/>
        </w:rPr>
        <w:t>menšie riziko nehôd</w:t>
      </w:r>
      <w:r w:rsidRPr="00045EC0">
        <w:rPr>
          <w:color w:val="0D0D0D"/>
        </w:rPr>
        <w:t>) a na úsporu času pre užívateľov diaľnice.</w:t>
      </w:r>
    </w:p>
    <w:p w14:paraId="7C59B76A" w14:textId="77777777" w:rsidR="00F6645D" w:rsidRDefault="00F6645D" w:rsidP="00F6645D">
      <w:pPr>
        <w:autoSpaceDE w:val="0"/>
        <w:autoSpaceDN w:val="0"/>
        <w:adjustRightInd w:val="0"/>
        <w:spacing w:after="0" w:line="240" w:lineRule="auto"/>
        <w:jc w:val="both"/>
        <w:rPr>
          <w:b/>
          <w:szCs w:val="24"/>
        </w:rPr>
      </w:pPr>
      <w:r>
        <w:rPr>
          <w:b/>
          <w:szCs w:val="24"/>
        </w:rPr>
        <w:lastRenderedPageBreak/>
        <w:t>P</w:t>
      </w:r>
      <w:r w:rsidRPr="00045EC0">
        <w:rPr>
          <w:b/>
          <w:szCs w:val="24"/>
        </w:rPr>
        <w:t>redpokladané vplyvy na prírodné prostredie</w:t>
      </w:r>
    </w:p>
    <w:p w14:paraId="18DE60A3" w14:textId="77777777" w:rsidR="00F6645D" w:rsidRPr="00045EC0" w:rsidRDefault="00F6645D" w:rsidP="00F6645D">
      <w:pPr>
        <w:pStyle w:val="nadpis20"/>
        <w:suppressAutoHyphens w:val="0"/>
        <w:spacing w:before="0"/>
        <w:rPr>
          <w:rFonts w:ascii="Times New Roman" w:hAnsi="Times New Roman" w:cs="Times New Roman"/>
          <w:sz w:val="24"/>
          <w:lang w:eastAsia="en-US"/>
        </w:rPr>
      </w:pPr>
      <w:r w:rsidRPr="00045EC0">
        <w:rPr>
          <w:rFonts w:ascii="Times New Roman" w:hAnsi="Times New Roman" w:cs="Times New Roman"/>
          <w:sz w:val="24"/>
          <w:lang w:eastAsia="en-US"/>
        </w:rPr>
        <w:t xml:space="preserve">Vplyvy na ovzdušie a miestnu klímu </w:t>
      </w:r>
    </w:p>
    <w:p w14:paraId="262DFBE6" w14:textId="77777777" w:rsidR="00F6645D" w:rsidRPr="00045EC0" w:rsidRDefault="00F6645D" w:rsidP="00F6645D">
      <w:pPr>
        <w:autoSpaceDE w:val="0"/>
        <w:autoSpaceDN w:val="0"/>
        <w:adjustRightInd w:val="0"/>
        <w:spacing w:after="0" w:line="240" w:lineRule="auto"/>
        <w:jc w:val="both"/>
        <w:rPr>
          <w:rFonts w:eastAsia="Calibri"/>
          <w:szCs w:val="24"/>
        </w:rPr>
      </w:pPr>
      <w:r w:rsidRPr="00045EC0">
        <w:rPr>
          <w:rFonts w:eastAsia="Calibri"/>
          <w:szCs w:val="24"/>
        </w:rPr>
        <w:t>Mierne negatívny vplyv na ovzdušie bude mať prírastok koncentrácie emisií z prevádzky tunela pri východnom portáli ako aj rozptyl emisií na západnom portáli, ktoré budú posúdené emisnou štúdiou v rámci DUR, obmedzenie prašnosti počas výstavby bude zabezpečené bez zmeny podľa pôvodného riešenia.</w:t>
      </w:r>
    </w:p>
    <w:p w14:paraId="4D256040" w14:textId="77777777" w:rsidR="00F6645D" w:rsidRPr="00045EC0" w:rsidRDefault="00F6645D" w:rsidP="00F6645D">
      <w:pPr>
        <w:spacing w:before="120" w:after="0" w:line="240" w:lineRule="auto"/>
        <w:rPr>
          <w:i/>
          <w:u w:val="single"/>
        </w:rPr>
      </w:pPr>
      <w:r w:rsidRPr="00045EC0">
        <w:rPr>
          <w:i/>
          <w:u w:val="single"/>
        </w:rPr>
        <w:t>Vplyvy na povrchovú a podzemnú vodu</w:t>
      </w:r>
    </w:p>
    <w:p w14:paraId="2DEA4BD8" w14:textId="77777777" w:rsidR="00F6645D" w:rsidRPr="00045EC0" w:rsidRDefault="00F6645D" w:rsidP="00F6645D">
      <w:pPr>
        <w:spacing w:line="240" w:lineRule="auto"/>
        <w:jc w:val="both"/>
        <w:rPr>
          <w:color w:val="000000"/>
          <w:szCs w:val="24"/>
        </w:rPr>
      </w:pPr>
      <w:r w:rsidRPr="00045EC0">
        <w:rPr>
          <w:szCs w:val="24"/>
        </w:rPr>
        <w:t xml:space="preserve">Odpadové vody najmä z údržby tunela, ako aj všetky kvapaliny, ktoré sa dostanú na povrch vozovky a chodníkov v tuneli pri haváriách alebo pri požiari budú zachytené do havarijnej nádrže na západnom portáli odkiaľ budú odvážané na odbornú likvidáciu zodpovedajúcu rozsahu a druhu znečistenia; zrážkové vody z povrchu diaľnice alebo iných spevnených plôch, násypov/zárezov budú diaľničnou kanalizáciou odvádzané do sedimentačných nádrží a po prečistení v ORL vypúšťané do recipientov. </w:t>
      </w:r>
      <w:r w:rsidRPr="00045EC0">
        <w:rPr>
          <w:rFonts w:eastAsia="Calibri"/>
          <w:szCs w:val="24"/>
        </w:rPr>
        <w:t>Na zabezpečenie ochrany vôd je potrebné venovať mimoriadnu pozornosť prevencii.</w:t>
      </w:r>
      <w:r w:rsidRPr="00045EC0">
        <w:rPr>
          <w:color w:val="000000"/>
          <w:szCs w:val="24"/>
        </w:rPr>
        <w:t xml:space="preserve"> Z hľadiska vodných zdrojov realizácia navrhovanej zmeny nespôsobí zásahy do kvalitatívnych ani kvantitatívnych parametrov povrchových a podzemných vôd.</w:t>
      </w:r>
    </w:p>
    <w:p w14:paraId="106C7A15" w14:textId="77777777" w:rsidR="00F6645D" w:rsidRPr="00045EC0" w:rsidRDefault="00F6645D" w:rsidP="00F6645D">
      <w:pPr>
        <w:pStyle w:val="nadpis20"/>
        <w:suppressAutoHyphens w:val="0"/>
        <w:rPr>
          <w:rFonts w:ascii="Times New Roman" w:hAnsi="Times New Roman" w:cs="Times New Roman"/>
          <w:color w:val="000000"/>
          <w:sz w:val="24"/>
          <w:lang w:eastAsia="en-US"/>
        </w:rPr>
      </w:pPr>
      <w:r w:rsidRPr="00045EC0">
        <w:rPr>
          <w:rFonts w:ascii="Times New Roman" w:hAnsi="Times New Roman" w:cs="Times New Roman"/>
          <w:color w:val="000000"/>
          <w:sz w:val="24"/>
          <w:lang w:eastAsia="en-US"/>
        </w:rPr>
        <w:t>Vplyv na genofond a biodiverzitu</w:t>
      </w:r>
    </w:p>
    <w:p w14:paraId="2C943E96" w14:textId="77777777" w:rsidR="00F6645D" w:rsidRPr="00045EC0" w:rsidRDefault="00F6645D" w:rsidP="00F6645D">
      <w:pPr>
        <w:pStyle w:val="nadpis20"/>
        <w:suppressAutoHyphens w:val="0"/>
        <w:spacing w:before="0" w:after="120"/>
        <w:rPr>
          <w:rFonts w:ascii="Times New Roman" w:hAnsi="Times New Roman" w:cs="Times New Roman"/>
          <w:i w:val="0"/>
          <w:color w:val="000000"/>
          <w:sz w:val="24"/>
          <w:u w:val="none"/>
          <w:lang w:eastAsia="en-US"/>
        </w:rPr>
      </w:pPr>
      <w:r w:rsidRPr="00045EC0">
        <w:rPr>
          <w:rFonts w:ascii="Times New Roman" w:hAnsi="Times New Roman" w:cs="Times New Roman"/>
          <w:i w:val="0"/>
          <w:color w:val="000000"/>
          <w:sz w:val="24"/>
          <w:u w:val="none"/>
          <w:lang w:eastAsia="en-US"/>
        </w:rPr>
        <w:t xml:space="preserve">Priamy vplyv diaľnice na genofond a biodiverzitu sa prejaví v podobe </w:t>
      </w:r>
      <w:proofErr w:type="spellStart"/>
      <w:r w:rsidRPr="00045EC0">
        <w:rPr>
          <w:rFonts w:ascii="Times New Roman" w:hAnsi="Times New Roman" w:cs="Times New Roman"/>
          <w:i w:val="0"/>
          <w:color w:val="000000"/>
          <w:sz w:val="24"/>
          <w:u w:val="none"/>
          <w:lang w:eastAsia="en-US"/>
        </w:rPr>
        <w:t>bariérového</w:t>
      </w:r>
      <w:proofErr w:type="spellEnd"/>
      <w:r w:rsidRPr="00045EC0">
        <w:rPr>
          <w:rFonts w:ascii="Times New Roman" w:hAnsi="Times New Roman" w:cs="Times New Roman"/>
          <w:i w:val="0"/>
          <w:color w:val="000000"/>
          <w:sz w:val="24"/>
          <w:u w:val="none"/>
          <w:lang w:eastAsia="en-US"/>
        </w:rPr>
        <w:t xml:space="preserve"> efektu pre migrujúce živočíchy, v znížení počtu až absencii niektorých druhov fauny a flóry. V zóne lesa sa vplyv diaľnice prejaví v imisnej záťaži. Podstatným zmiernením negatívnych vplyvov bude predovšetkým zmena trasy diaľnice s predĺžením tunela </w:t>
      </w:r>
      <w:proofErr w:type="spellStart"/>
      <w:r w:rsidRPr="00045EC0">
        <w:rPr>
          <w:rFonts w:ascii="Times New Roman" w:hAnsi="Times New Roman" w:cs="Times New Roman"/>
          <w:i w:val="0"/>
          <w:color w:val="000000"/>
          <w:sz w:val="24"/>
          <w:u w:val="none"/>
          <w:lang w:eastAsia="en-US"/>
        </w:rPr>
        <w:t>Čebrať</w:t>
      </w:r>
      <w:proofErr w:type="spellEnd"/>
      <w:r w:rsidRPr="00045EC0">
        <w:rPr>
          <w:rFonts w:ascii="Times New Roman" w:hAnsi="Times New Roman" w:cs="Times New Roman"/>
          <w:i w:val="0"/>
          <w:color w:val="000000"/>
          <w:sz w:val="24"/>
          <w:u w:val="none"/>
          <w:lang w:eastAsia="en-US"/>
        </w:rPr>
        <w:t>.</w:t>
      </w:r>
    </w:p>
    <w:p w14:paraId="4E31DADB" w14:textId="77777777" w:rsidR="00F6645D" w:rsidRPr="00045EC0" w:rsidRDefault="00F6645D" w:rsidP="00F6645D">
      <w:pPr>
        <w:pStyle w:val="nadpis20"/>
        <w:suppressAutoHyphens w:val="0"/>
        <w:rPr>
          <w:rFonts w:ascii="Times New Roman" w:hAnsi="Times New Roman" w:cs="Times New Roman"/>
          <w:sz w:val="24"/>
          <w:lang w:eastAsia="en-US"/>
        </w:rPr>
      </w:pPr>
      <w:r w:rsidRPr="00045EC0">
        <w:rPr>
          <w:rFonts w:ascii="Times New Roman" w:hAnsi="Times New Roman" w:cs="Times New Roman"/>
          <w:sz w:val="24"/>
          <w:lang w:eastAsia="en-US"/>
        </w:rPr>
        <w:t>Vplyvy na krajinu</w:t>
      </w:r>
    </w:p>
    <w:p w14:paraId="69A5DFA5" w14:textId="77777777" w:rsidR="00F6645D" w:rsidRPr="00104BC0" w:rsidRDefault="00F6645D" w:rsidP="005A1A8F">
      <w:pPr>
        <w:autoSpaceDE w:val="0"/>
        <w:autoSpaceDN w:val="0"/>
        <w:adjustRightInd w:val="0"/>
        <w:spacing w:after="0" w:line="240" w:lineRule="auto"/>
        <w:jc w:val="both"/>
        <w:rPr>
          <w:rFonts w:eastAsia="Calibri"/>
          <w:szCs w:val="24"/>
        </w:rPr>
      </w:pPr>
      <w:r w:rsidRPr="00045EC0">
        <w:rPr>
          <w:szCs w:val="24"/>
        </w:rPr>
        <w:t xml:space="preserve">Nepriaznivý vplyv stavebnej činnosti možno predpokladať v odstránení vegetačného krytu, ako aj v zmenách pôdneho horizontu pričom vonkajší zásah natrvalo neumožní návrat k prirodzenej obnove. Pri vegetačných úpravách telesa diaľnice a rekultivácií bude realizovaná umelá zmena vegetácie v podobe výsadby nových odolných druhov stromov, krov a trávnych zmesí, ktoré budú rezistentné k negatívam prevádzky. </w:t>
      </w:r>
      <w:r w:rsidRPr="00045EC0">
        <w:rPr>
          <w:rFonts w:eastAsia="Calibri"/>
          <w:szCs w:val="24"/>
        </w:rPr>
        <w:t>Proti rastu a šíreniu inváznych druhov rastlín a drevín budú prijaté ochranné opatrenia a pri vegetačných úpravách sa budú využívať geograficky pôvodné druhy. Výstavbou a prevádzkou diaľnice bude scenéria krajiny zmenená, ale konkrétne nápravné opatrenia budú minimalizovať zmeny v harmonickom krajinnom obraze narušenom cudzorodým prvkom diaľničného telesa.</w:t>
      </w:r>
    </w:p>
    <w:p w14:paraId="1B819FD9" w14:textId="77777777" w:rsidR="004F24CD" w:rsidRDefault="004F24CD" w:rsidP="005A1A8F">
      <w:pPr>
        <w:autoSpaceDE w:val="0"/>
        <w:autoSpaceDN w:val="0"/>
        <w:adjustRightInd w:val="0"/>
        <w:spacing w:after="0" w:line="240" w:lineRule="auto"/>
        <w:jc w:val="both"/>
        <w:rPr>
          <w:rFonts w:eastAsia="Calibri"/>
          <w:szCs w:val="24"/>
        </w:rPr>
      </w:pPr>
    </w:p>
    <w:p w14:paraId="56DE18AE" w14:textId="77777777" w:rsidR="005A1A8F" w:rsidRPr="00A6124A" w:rsidRDefault="005A1A8F" w:rsidP="005A1A8F">
      <w:pPr>
        <w:spacing w:after="0" w:line="240" w:lineRule="auto"/>
        <w:jc w:val="both"/>
        <w:rPr>
          <w:b/>
          <w:szCs w:val="24"/>
        </w:rPr>
      </w:pPr>
      <w:r w:rsidRPr="00A6124A">
        <w:rPr>
          <w:b/>
          <w:szCs w:val="24"/>
        </w:rPr>
        <w:t>Z</w:t>
      </w:r>
      <w:r w:rsidR="00B635B8">
        <w:rPr>
          <w:b/>
          <w:szCs w:val="24"/>
        </w:rPr>
        <w:t>áver</w:t>
      </w:r>
    </w:p>
    <w:p w14:paraId="2165A4AD" w14:textId="77777777" w:rsidR="005A1A8F" w:rsidRPr="005A1A8F" w:rsidRDefault="005A1A8F" w:rsidP="00B635B8">
      <w:pPr>
        <w:spacing w:after="120" w:line="240" w:lineRule="auto"/>
        <w:jc w:val="both"/>
        <w:rPr>
          <w:szCs w:val="24"/>
        </w:rPr>
      </w:pPr>
      <w:r w:rsidRPr="005A1A8F">
        <w:rPr>
          <w:szCs w:val="24"/>
        </w:rPr>
        <w:t xml:space="preserve">Najvýraznejšou zmenou v technickom riešení je zmena smerového vedenia diaľnice v km 1,007 – 6,069, zmena v situovaní západného portálu tunela </w:t>
      </w:r>
      <w:proofErr w:type="spellStart"/>
      <w:r w:rsidRPr="005A1A8F">
        <w:rPr>
          <w:szCs w:val="24"/>
        </w:rPr>
        <w:t>Čebrať</w:t>
      </w:r>
      <w:proofErr w:type="spellEnd"/>
      <w:r w:rsidRPr="005A1A8F">
        <w:rPr>
          <w:szCs w:val="24"/>
        </w:rPr>
        <w:t xml:space="preserve"> a zmena v dĺžke oboch tunelových rúr. Tieto zmeny zákonite vyvolali aj zmenu v riešení súvisiacich objektov ako napr. mosty, prístupové komunikácie, lokalizáciu </w:t>
      </w:r>
      <w:proofErr w:type="spellStart"/>
      <w:r w:rsidRPr="005A1A8F">
        <w:rPr>
          <w:szCs w:val="24"/>
        </w:rPr>
        <w:t>depónii</w:t>
      </w:r>
      <w:proofErr w:type="spellEnd"/>
      <w:r w:rsidRPr="005A1A8F">
        <w:rPr>
          <w:szCs w:val="24"/>
        </w:rPr>
        <w:t xml:space="preserve"> a iné.</w:t>
      </w:r>
    </w:p>
    <w:p w14:paraId="536B560A" w14:textId="77777777" w:rsidR="005A1A8F" w:rsidRPr="005A1A8F" w:rsidRDefault="005A1A8F" w:rsidP="00B635B8">
      <w:pPr>
        <w:spacing w:after="120" w:line="240" w:lineRule="auto"/>
        <w:jc w:val="both"/>
        <w:rPr>
          <w:szCs w:val="24"/>
        </w:rPr>
      </w:pPr>
      <w:r w:rsidRPr="005A1A8F">
        <w:rPr>
          <w:szCs w:val="24"/>
        </w:rPr>
        <w:t>Predmetná zmena navrhovanej činnosti vyplynula z extrémne náročných geologických a hydrogeologických pomerov v predmetnom úseku stavby Diaľnice D1 Hubová – Ivachnová (km 2,0</w:t>
      </w:r>
      <w:r w:rsidR="00B635B8">
        <w:rPr>
          <w:szCs w:val="24"/>
        </w:rPr>
        <w:t xml:space="preserve"> -</w:t>
      </w:r>
      <w:r w:rsidRPr="005A1A8F">
        <w:rPr>
          <w:szCs w:val="24"/>
        </w:rPr>
        <w:t xml:space="preserve"> 4,1), ktorých realizácia by okrem vysokých stavebných nákladov, mohla spôsobiť aj významné negatívne vplyvy na podzemné vody a tým aj lesné a lúčne biotopy dotknutého územia ako aj zdroje podzemných vôd. Zároveň zmena technického riešenia pozitívne ovplyvní hlukovú záťaž v </w:t>
      </w:r>
      <w:proofErr w:type="spellStart"/>
      <w:r w:rsidRPr="005A1A8F">
        <w:rPr>
          <w:szCs w:val="24"/>
        </w:rPr>
        <w:t>Hrboltovej</w:t>
      </w:r>
      <w:proofErr w:type="spellEnd"/>
      <w:r w:rsidRPr="005A1A8F">
        <w:rPr>
          <w:szCs w:val="24"/>
        </w:rPr>
        <w:t xml:space="preserve"> a prispeje k zlepšeniu kvality životného prostredia v obci. </w:t>
      </w:r>
    </w:p>
    <w:p w14:paraId="57D0ABA0" w14:textId="77777777" w:rsidR="00A57EF2" w:rsidRDefault="00A57EF2" w:rsidP="001A4D6D">
      <w:pPr>
        <w:pageBreakBefore/>
        <w:jc w:val="both"/>
        <w:rPr>
          <w:b/>
          <w:szCs w:val="24"/>
        </w:rPr>
      </w:pPr>
    </w:p>
    <w:p w14:paraId="7B550BD6" w14:textId="77777777" w:rsidR="009073E4" w:rsidRPr="00A6124A" w:rsidRDefault="009073E4" w:rsidP="00A57EF2">
      <w:pPr>
        <w:jc w:val="both"/>
        <w:rPr>
          <w:b/>
          <w:szCs w:val="24"/>
        </w:rPr>
      </w:pPr>
      <w:r w:rsidRPr="00A6124A">
        <w:rPr>
          <w:b/>
          <w:szCs w:val="24"/>
        </w:rPr>
        <w:t>ZÁVER</w:t>
      </w:r>
    </w:p>
    <w:p w14:paraId="08B41478" w14:textId="77777777" w:rsidR="001040B5" w:rsidRPr="001040B5" w:rsidRDefault="001040B5" w:rsidP="00A102F8">
      <w:pPr>
        <w:jc w:val="both"/>
        <w:rPr>
          <w:b/>
          <w:szCs w:val="24"/>
        </w:rPr>
      </w:pPr>
      <w:r w:rsidRPr="001040B5">
        <w:rPr>
          <w:b/>
          <w:szCs w:val="24"/>
        </w:rPr>
        <w:t xml:space="preserve">Najvýraznejšou zmenou v technickom riešení je zmena smerového vedenia diaľnice v km 1,007 – 6,069, zmena v situovaní západného portálu tunela </w:t>
      </w:r>
      <w:proofErr w:type="spellStart"/>
      <w:r w:rsidRPr="001040B5">
        <w:rPr>
          <w:b/>
          <w:szCs w:val="24"/>
        </w:rPr>
        <w:t>Čebrať</w:t>
      </w:r>
      <w:proofErr w:type="spellEnd"/>
      <w:r w:rsidRPr="001040B5">
        <w:rPr>
          <w:b/>
          <w:szCs w:val="24"/>
        </w:rPr>
        <w:t xml:space="preserve"> a zmena v dĺžke </w:t>
      </w:r>
      <w:r w:rsidR="00A102F8">
        <w:rPr>
          <w:b/>
          <w:szCs w:val="24"/>
        </w:rPr>
        <w:t xml:space="preserve">oboch </w:t>
      </w:r>
      <w:r w:rsidRPr="001040B5">
        <w:rPr>
          <w:b/>
          <w:szCs w:val="24"/>
        </w:rPr>
        <w:t>tunelových rúr.</w:t>
      </w:r>
      <w:r w:rsidR="00A102F8">
        <w:rPr>
          <w:b/>
          <w:szCs w:val="24"/>
        </w:rPr>
        <w:t xml:space="preserve"> </w:t>
      </w:r>
      <w:r w:rsidRPr="001040B5">
        <w:rPr>
          <w:b/>
          <w:szCs w:val="24"/>
        </w:rPr>
        <w:t xml:space="preserve">Tieto zmeny zákonite vyvolali aj zmenu v riešení súvisiacich objektov </w:t>
      </w:r>
      <w:r w:rsidR="00A102F8">
        <w:rPr>
          <w:b/>
          <w:szCs w:val="24"/>
        </w:rPr>
        <w:t xml:space="preserve">ako </w:t>
      </w:r>
      <w:r w:rsidRPr="001040B5">
        <w:rPr>
          <w:b/>
          <w:szCs w:val="24"/>
        </w:rPr>
        <w:t xml:space="preserve">napr. </w:t>
      </w:r>
      <w:r w:rsidR="00A102F8">
        <w:rPr>
          <w:b/>
          <w:szCs w:val="24"/>
        </w:rPr>
        <w:t xml:space="preserve">mosty, </w:t>
      </w:r>
      <w:r w:rsidRPr="001040B5">
        <w:rPr>
          <w:b/>
          <w:szCs w:val="24"/>
        </w:rPr>
        <w:t>prístupové komunikácie, lokalizáci</w:t>
      </w:r>
      <w:r w:rsidR="00A102F8">
        <w:rPr>
          <w:b/>
          <w:szCs w:val="24"/>
        </w:rPr>
        <w:t>u</w:t>
      </w:r>
      <w:r w:rsidRPr="001040B5">
        <w:rPr>
          <w:b/>
          <w:szCs w:val="24"/>
        </w:rPr>
        <w:t xml:space="preserve"> </w:t>
      </w:r>
      <w:proofErr w:type="spellStart"/>
      <w:r w:rsidRPr="001040B5">
        <w:rPr>
          <w:b/>
          <w:szCs w:val="24"/>
        </w:rPr>
        <w:t>depónii</w:t>
      </w:r>
      <w:proofErr w:type="spellEnd"/>
      <w:r w:rsidRPr="001040B5">
        <w:rPr>
          <w:b/>
          <w:szCs w:val="24"/>
        </w:rPr>
        <w:t xml:space="preserve"> a iné.</w:t>
      </w:r>
    </w:p>
    <w:p w14:paraId="7F81FFA7" w14:textId="77777777" w:rsidR="00422599" w:rsidRDefault="00A102F8" w:rsidP="00422599">
      <w:pPr>
        <w:jc w:val="both"/>
        <w:rPr>
          <w:b/>
          <w:szCs w:val="24"/>
        </w:rPr>
      </w:pPr>
      <w:r>
        <w:rPr>
          <w:b/>
          <w:szCs w:val="24"/>
        </w:rPr>
        <w:t>Predmetná z</w:t>
      </w:r>
      <w:r w:rsidR="001040B5" w:rsidRPr="001040B5">
        <w:rPr>
          <w:b/>
          <w:szCs w:val="24"/>
        </w:rPr>
        <w:t>mena navrhovanej činnosti vyplynula z extrémne náročných geologických a</w:t>
      </w:r>
      <w:r>
        <w:rPr>
          <w:b/>
          <w:szCs w:val="24"/>
        </w:rPr>
        <w:t xml:space="preserve"> </w:t>
      </w:r>
      <w:r w:rsidR="001040B5" w:rsidRPr="001040B5">
        <w:rPr>
          <w:b/>
          <w:szCs w:val="24"/>
        </w:rPr>
        <w:t xml:space="preserve">hydrogeologických pomerov v predmetnom úseku stavby </w:t>
      </w:r>
      <w:r w:rsidR="003A4F3C">
        <w:rPr>
          <w:b/>
          <w:szCs w:val="24"/>
        </w:rPr>
        <w:t xml:space="preserve">Diaľnice </w:t>
      </w:r>
      <w:r w:rsidR="001040B5" w:rsidRPr="001040B5">
        <w:rPr>
          <w:b/>
          <w:szCs w:val="24"/>
        </w:rPr>
        <w:t xml:space="preserve">D1 Hubová – Ivachnová (km </w:t>
      </w:r>
      <w:r w:rsidR="003A4F3C">
        <w:rPr>
          <w:b/>
          <w:szCs w:val="24"/>
        </w:rPr>
        <w:t>2,0</w:t>
      </w:r>
      <w:r w:rsidR="001040B5" w:rsidRPr="001040B5">
        <w:rPr>
          <w:b/>
          <w:szCs w:val="24"/>
        </w:rPr>
        <w:t xml:space="preserve"> – </w:t>
      </w:r>
      <w:r w:rsidR="003A4F3C">
        <w:rPr>
          <w:b/>
          <w:szCs w:val="24"/>
        </w:rPr>
        <w:t>4,1</w:t>
      </w:r>
      <w:r w:rsidR="001040B5" w:rsidRPr="001040B5">
        <w:rPr>
          <w:b/>
          <w:szCs w:val="24"/>
        </w:rPr>
        <w:t>), ktorých realizácia by okrem vysokých stavebných nákladov</w:t>
      </w:r>
      <w:r w:rsidR="00594E41">
        <w:rPr>
          <w:b/>
          <w:szCs w:val="24"/>
        </w:rPr>
        <w:t xml:space="preserve"> na sanáciu zosuvnej oblasti</w:t>
      </w:r>
      <w:r w:rsidR="001040B5" w:rsidRPr="001040B5">
        <w:rPr>
          <w:b/>
          <w:szCs w:val="24"/>
        </w:rPr>
        <w:t>, mohla spôsobiť aj významn</w:t>
      </w:r>
      <w:r w:rsidR="003A4F3C">
        <w:rPr>
          <w:b/>
          <w:szCs w:val="24"/>
        </w:rPr>
        <w:t>é</w:t>
      </w:r>
      <w:r w:rsidR="001040B5" w:rsidRPr="001040B5">
        <w:rPr>
          <w:b/>
          <w:szCs w:val="24"/>
        </w:rPr>
        <w:t xml:space="preserve"> negatívn</w:t>
      </w:r>
      <w:r w:rsidR="003A4F3C">
        <w:rPr>
          <w:b/>
          <w:szCs w:val="24"/>
        </w:rPr>
        <w:t>e</w:t>
      </w:r>
      <w:r w:rsidR="001040B5" w:rsidRPr="001040B5">
        <w:rPr>
          <w:b/>
          <w:szCs w:val="24"/>
        </w:rPr>
        <w:t xml:space="preserve"> vplyvy na podzemné vody a tým aj lesné a lúčne biotopy dotknutého územia</w:t>
      </w:r>
      <w:r w:rsidR="00594E41">
        <w:rPr>
          <w:b/>
          <w:szCs w:val="24"/>
        </w:rPr>
        <w:t>,</w:t>
      </w:r>
      <w:r w:rsidR="001040B5" w:rsidRPr="001040B5">
        <w:rPr>
          <w:b/>
          <w:szCs w:val="24"/>
        </w:rPr>
        <w:t xml:space="preserve"> ako aj </w:t>
      </w:r>
      <w:r w:rsidR="00594E41">
        <w:rPr>
          <w:b/>
          <w:szCs w:val="24"/>
        </w:rPr>
        <w:t xml:space="preserve">na </w:t>
      </w:r>
      <w:r w:rsidR="001040B5" w:rsidRPr="001040B5">
        <w:rPr>
          <w:b/>
          <w:szCs w:val="24"/>
        </w:rPr>
        <w:t xml:space="preserve">zdroje podzemných vôd. Zároveň </w:t>
      </w:r>
      <w:r w:rsidR="00594E41">
        <w:rPr>
          <w:b/>
          <w:szCs w:val="24"/>
        </w:rPr>
        <w:t xml:space="preserve">navrhovaná </w:t>
      </w:r>
      <w:r w:rsidR="001040B5" w:rsidRPr="001040B5">
        <w:rPr>
          <w:b/>
          <w:szCs w:val="24"/>
        </w:rPr>
        <w:t xml:space="preserve">zmena technického riešenia pozitívne ovplyvní hlukovú záťaž </w:t>
      </w:r>
      <w:r w:rsidR="003A4F3C">
        <w:rPr>
          <w:b/>
          <w:szCs w:val="24"/>
        </w:rPr>
        <w:t xml:space="preserve">v mestskej časti Ružomberka </w:t>
      </w:r>
      <w:r w:rsidR="00A51637">
        <w:rPr>
          <w:b/>
          <w:szCs w:val="24"/>
        </w:rPr>
        <w:t xml:space="preserve">v </w:t>
      </w:r>
      <w:proofErr w:type="spellStart"/>
      <w:r w:rsidR="001040B5" w:rsidRPr="001040B5">
        <w:rPr>
          <w:b/>
          <w:szCs w:val="24"/>
        </w:rPr>
        <w:t>Hrboltov</w:t>
      </w:r>
      <w:r w:rsidR="003A4F3C">
        <w:rPr>
          <w:b/>
          <w:szCs w:val="24"/>
        </w:rPr>
        <w:t>ej</w:t>
      </w:r>
      <w:proofErr w:type="spellEnd"/>
      <w:r w:rsidR="001040B5" w:rsidRPr="001040B5">
        <w:rPr>
          <w:b/>
          <w:szCs w:val="24"/>
        </w:rPr>
        <w:t xml:space="preserve"> a prispeje k zlepšeniu kvality životného prostredia v obci. </w:t>
      </w:r>
    </w:p>
    <w:p w14:paraId="3939B57C" w14:textId="77777777" w:rsidR="000B5D5E" w:rsidRDefault="00422599" w:rsidP="00422599">
      <w:pPr>
        <w:jc w:val="both"/>
        <w:rPr>
          <w:b/>
          <w:szCs w:val="24"/>
        </w:rPr>
      </w:pPr>
      <w:r w:rsidRPr="001040B5">
        <w:rPr>
          <w:b/>
          <w:szCs w:val="24"/>
        </w:rPr>
        <w:t xml:space="preserve">Napriek všetkým pozitívam navrhovanej zmeny </w:t>
      </w:r>
      <w:r>
        <w:rPr>
          <w:b/>
          <w:szCs w:val="24"/>
        </w:rPr>
        <w:t xml:space="preserve">odporúčame pri spracovaní následných podrobnejších projektových dokumentácií zamerať sa na podrobnejšie </w:t>
      </w:r>
      <w:r w:rsidRPr="001040B5">
        <w:rPr>
          <w:b/>
          <w:szCs w:val="24"/>
        </w:rPr>
        <w:t>vyhodnot</w:t>
      </w:r>
      <w:r>
        <w:rPr>
          <w:b/>
          <w:szCs w:val="24"/>
        </w:rPr>
        <w:t>enie</w:t>
      </w:r>
      <w:r w:rsidRPr="001040B5">
        <w:rPr>
          <w:b/>
          <w:szCs w:val="24"/>
        </w:rPr>
        <w:t xml:space="preserve"> </w:t>
      </w:r>
      <w:r w:rsidR="000B5D5E">
        <w:rPr>
          <w:b/>
          <w:szCs w:val="24"/>
        </w:rPr>
        <w:t xml:space="preserve">jej </w:t>
      </w:r>
      <w:r>
        <w:rPr>
          <w:b/>
          <w:szCs w:val="24"/>
        </w:rPr>
        <w:t xml:space="preserve">vplyvov predovšetkým </w:t>
      </w:r>
      <w:r w:rsidR="000B5D5E">
        <w:rPr>
          <w:b/>
          <w:szCs w:val="24"/>
        </w:rPr>
        <w:t xml:space="preserve">na </w:t>
      </w:r>
      <w:r w:rsidR="000B5D5E" w:rsidRPr="001040B5">
        <w:rPr>
          <w:b/>
          <w:szCs w:val="24"/>
        </w:rPr>
        <w:t>hydrologick</w:t>
      </w:r>
      <w:r w:rsidR="000B5D5E">
        <w:rPr>
          <w:b/>
          <w:szCs w:val="24"/>
        </w:rPr>
        <w:t>é</w:t>
      </w:r>
      <w:r w:rsidR="000B5D5E" w:rsidRPr="001040B5">
        <w:rPr>
          <w:b/>
          <w:szCs w:val="24"/>
        </w:rPr>
        <w:t xml:space="preserve"> a geologick</w:t>
      </w:r>
      <w:r w:rsidR="000B5D5E">
        <w:rPr>
          <w:b/>
          <w:szCs w:val="24"/>
        </w:rPr>
        <w:t>é</w:t>
      </w:r>
      <w:r w:rsidR="000B5D5E" w:rsidRPr="001040B5">
        <w:rPr>
          <w:b/>
          <w:szCs w:val="24"/>
        </w:rPr>
        <w:t xml:space="preserve"> pomer</w:t>
      </w:r>
      <w:r w:rsidR="000B5D5E">
        <w:rPr>
          <w:b/>
          <w:szCs w:val="24"/>
        </w:rPr>
        <w:t xml:space="preserve">y, vplyv na </w:t>
      </w:r>
      <w:r w:rsidR="000B5D5E" w:rsidRPr="001040B5">
        <w:rPr>
          <w:b/>
          <w:szCs w:val="24"/>
        </w:rPr>
        <w:t>hlukov</w:t>
      </w:r>
      <w:r w:rsidR="000B5D5E">
        <w:rPr>
          <w:b/>
          <w:szCs w:val="24"/>
        </w:rPr>
        <w:t>ú</w:t>
      </w:r>
      <w:r w:rsidR="000B5D5E" w:rsidRPr="001040B5">
        <w:rPr>
          <w:b/>
          <w:szCs w:val="24"/>
        </w:rPr>
        <w:t xml:space="preserve"> a emisn</w:t>
      </w:r>
      <w:r w:rsidR="000B5D5E">
        <w:rPr>
          <w:b/>
          <w:szCs w:val="24"/>
        </w:rPr>
        <w:t>ú</w:t>
      </w:r>
      <w:r w:rsidR="000B5D5E" w:rsidRPr="001040B5">
        <w:rPr>
          <w:b/>
          <w:szCs w:val="24"/>
        </w:rPr>
        <w:t xml:space="preserve"> záťaž vyplývajúc</w:t>
      </w:r>
      <w:r w:rsidR="000B5D5E">
        <w:rPr>
          <w:b/>
          <w:szCs w:val="24"/>
        </w:rPr>
        <w:t>u</w:t>
      </w:r>
      <w:r w:rsidR="000B5D5E" w:rsidRPr="001040B5">
        <w:rPr>
          <w:b/>
          <w:szCs w:val="24"/>
        </w:rPr>
        <w:t xml:space="preserve"> z priestorovej zmeny</w:t>
      </w:r>
      <w:r w:rsidR="007714E1">
        <w:rPr>
          <w:b/>
          <w:szCs w:val="24"/>
        </w:rPr>
        <w:t xml:space="preserve"> ako aj vplyv</w:t>
      </w:r>
      <w:r w:rsidR="000B5D5E">
        <w:rPr>
          <w:b/>
          <w:szCs w:val="24"/>
        </w:rPr>
        <w:t xml:space="preserve"> na </w:t>
      </w:r>
      <w:r w:rsidR="000B5D5E" w:rsidRPr="001040B5">
        <w:rPr>
          <w:b/>
          <w:szCs w:val="24"/>
        </w:rPr>
        <w:t>biotop</w:t>
      </w:r>
      <w:r w:rsidR="000B5D5E">
        <w:rPr>
          <w:b/>
          <w:szCs w:val="24"/>
        </w:rPr>
        <w:t xml:space="preserve">y </w:t>
      </w:r>
      <w:r w:rsidR="007714E1">
        <w:rPr>
          <w:b/>
          <w:szCs w:val="24"/>
        </w:rPr>
        <w:t xml:space="preserve">najmä </w:t>
      </w:r>
      <w:r w:rsidR="000B5D5E">
        <w:rPr>
          <w:b/>
          <w:szCs w:val="24"/>
        </w:rPr>
        <w:t xml:space="preserve">v </w:t>
      </w:r>
      <w:r w:rsidR="000B5D5E" w:rsidRPr="001040B5">
        <w:rPr>
          <w:b/>
          <w:szCs w:val="24"/>
        </w:rPr>
        <w:t xml:space="preserve">polohe </w:t>
      </w:r>
      <w:r w:rsidR="000B5D5E" w:rsidRPr="007714E1">
        <w:rPr>
          <w:b/>
          <w:szCs w:val="24"/>
        </w:rPr>
        <w:t>alternatívnych prístupov</w:t>
      </w:r>
      <w:r w:rsidR="007714E1">
        <w:rPr>
          <w:b/>
          <w:szCs w:val="24"/>
        </w:rPr>
        <w:t xml:space="preserve"> mimo </w:t>
      </w:r>
      <w:proofErr w:type="spellStart"/>
      <w:r w:rsidR="007714E1">
        <w:rPr>
          <w:b/>
          <w:szCs w:val="24"/>
        </w:rPr>
        <w:t>Hrboltovej</w:t>
      </w:r>
      <w:proofErr w:type="spellEnd"/>
      <w:r w:rsidR="007714E1">
        <w:rPr>
          <w:b/>
          <w:szCs w:val="24"/>
        </w:rPr>
        <w:t>.</w:t>
      </w:r>
    </w:p>
    <w:p w14:paraId="75F42DC9" w14:textId="77777777" w:rsidR="001040B5" w:rsidRDefault="001040B5" w:rsidP="00B635B8">
      <w:pPr>
        <w:spacing w:after="0" w:line="240" w:lineRule="auto"/>
        <w:jc w:val="both"/>
        <w:rPr>
          <w:b/>
          <w:szCs w:val="24"/>
        </w:rPr>
      </w:pPr>
    </w:p>
    <w:p w14:paraId="338D6CC2" w14:textId="77777777" w:rsidR="007714E1" w:rsidRPr="00A6124A" w:rsidRDefault="007714E1" w:rsidP="00B635B8">
      <w:pPr>
        <w:spacing w:after="0" w:line="240" w:lineRule="auto"/>
        <w:jc w:val="both"/>
        <w:rPr>
          <w:b/>
          <w:szCs w:val="24"/>
        </w:rPr>
      </w:pPr>
    </w:p>
    <w:p w14:paraId="53922851" w14:textId="77777777" w:rsidR="009073E4" w:rsidRPr="00A6124A" w:rsidRDefault="009073E4" w:rsidP="00B635B8">
      <w:pPr>
        <w:pStyle w:val="Nadpis1"/>
        <w:spacing w:before="120" w:after="120" w:line="240" w:lineRule="auto"/>
        <w:ind w:left="431" w:hanging="431"/>
        <w:rPr>
          <w:i/>
        </w:rPr>
      </w:pPr>
      <w:bookmarkStart w:id="99" w:name="_Toc327447425"/>
      <w:bookmarkStart w:id="100" w:name="_Toc440210287"/>
      <w:bookmarkStart w:id="101" w:name="_Toc441564368"/>
      <w:r w:rsidRPr="00873F44">
        <w:t>PRÍLOHY</w:t>
      </w:r>
      <w:bookmarkEnd w:id="99"/>
      <w:bookmarkEnd w:id="100"/>
      <w:bookmarkEnd w:id="101"/>
    </w:p>
    <w:p w14:paraId="29217D19" w14:textId="77777777" w:rsidR="00E67D72" w:rsidRPr="001A4D6D" w:rsidRDefault="00551BC1" w:rsidP="00B635B8">
      <w:pPr>
        <w:pStyle w:val="Odsekzoznamu"/>
        <w:numPr>
          <w:ilvl w:val="0"/>
          <w:numId w:val="16"/>
        </w:numPr>
        <w:spacing w:line="240" w:lineRule="auto"/>
        <w:jc w:val="both"/>
        <w:rPr>
          <w:rFonts w:ascii="Times New Roman" w:hAnsi="Times New Roman"/>
          <w:b/>
          <w:bCs/>
          <w:sz w:val="24"/>
        </w:rPr>
      </w:pPr>
      <w:r w:rsidRPr="00E67D72">
        <w:rPr>
          <w:rFonts w:ascii="Times New Roman" w:hAnsi="Times New Roman"/>
          <w:sz w:val="24"/>
        </w:rPr>
        <w:t>Záverečné stanovisko M</w:t>
      </w:r>
      <w:r>
        <w:rPr>
          <w:rFonts w:ascii="Times New Roman" w:hAnsi="Times New Roman"/>
          <w:sz w:val="24"/>
        </w:rPr>
        <w:t xml:space="preserve">inisterstva životného prostredia </w:t>
      </w:r>
      <w:r w:rsidRPr="00E67D72">
        <w:rPr>
          <w:rFonts w:ascii="Times New Roman" w:hAnsi="Times New Roman"/>
          <w:sz w:val="24"/>
        </w:rPr>
        <w:t>S</w:t>
      </w:r>
      <w:r>
        <w:rPr>
          <w:rFonts w:ascii="Times New Roman" w:hAnsi="Times New Roman"/>
          <w:sz w:val="24"/>
        </w:rPr>
        <w:t>lovenskej republiky</w:t>
      </w:r>
      <w:r w:rsidRPr="00E67D72">
        <w:rPr>
          <w:rFonts w:ascii="Times New Roman" w:hAnsi="Times New Roman"/>
          <w:sz w:val="24"/>
        </w:rPr>
        <w:t xml:space="preserve"> </w:t>
      </w:r>
      <w:r>
        <w:rPr>
          <w:rFonts w:ascii="Times New Roman" w:hAnsi="Times New Roman"/>
          <w:sz w:val="24"/>
        </w:rPr>
        <w:t xml:space="preserve">zo dňa 24.9.1997 pre navrhovanú činnosť „Diaľnica D1 Ľubochňa - Ivachnová“, ktorého súčasťou je aj predmetný </w:t>
      </w:r>
      <w:r w:rsidR="00E67D72" w:rsidRPr="00E67D72">
        <w:rPr>
          <w:rFonts w:ascii="Times New Roman" w:hAnsi="Times New Roman"/>
          <w:sz w:val="24"/>
        </w:rPr>
        <w:t>úsek diaľnice D1 Hubová</w:t>
      </w:r>
      <w:r>
        <w:rPr>
          <w:rFonts w:ascii="Times New Roman" w:hAnsi="Times New Roman"/>
          <w:sz w:val="24"/>
        </w:rPr>
        <w:t xml:space="preserve"> - </w:t>
      </w:r>
      <w:r w:rsidR="00E67D72" w:rsidRPr="00E67D72">
        <w:rPr>
          <w:rFonts w:ascii="Times New Roman" w:hAnsi="Times New Roman"/>
          <w:sz w:val="24"/>
        </w:rPr>
        <w:t>Ivachnová</w:t>
      </w:r>
    </w:p>
    <w:p w14:paraId="04C9017A" w14:textId="77777777" w:rsidR="00EF72E5" w:rsidRPr="001A4D6D" w:rsidRDefault="00EF72E5" w:rsidP="00B635B8">
      <w:pPr>
        <w:pStyle w:val="Odsekzoznamu"/>
        <w:numPr>
          <w:ilvl w:val="0"/>
          <w:numId w:val="16"/>
        </w:numPr>
        <w:spacing w:line="240" w:lineRule="auto"/>
        <w:jc w:val="both"/>
        <w:rPr>
          <w:rFonts w:ascii="Times New Roman" w:hAnsi="Times New Roman"/>
          <w:b/>
          <w:bCs/>
          <w:sz w:val="24"/>
        </w:rPr>
      </w:pPr>
      <w:r w:rsidRPr="001A4D6D">
        <w:rPr>
          <w:rFonts w:ascii="Times New Roman" w:hAnsi="Times New Roman"/>
          <w:sz w:val="24"/>
        </w:rPr>
        <w:t>Mapa širších vzťahov</w:t>
      </w:r>
      <w:r>
        <w:rPr>
          <w:rFonts w:ascii="Times New Roman" w:hAnsi="Times New Roman"/>
          <w:sz w:val="24"/>
        </w:rPr>
        <w:t xml:space="preserve"> </w:t>
      </w:r>
    </w:p>
    <w:p w14:paraId="2E4A4D2F" w14:textId="77777777" w:rsidR="00EF72E5" w:rsidRPr="00EF72E5" w:rsidRDefault="00EF72E5" w:rsidP="00B635B8">
      <w:pPr>
        <w:pStyle w:val="Odsekzoznamu"/>
        <w:numPr>
          <w:ilvl w:val="0"/>
          <w:numId w:val="16"/>
        </w:numPr>
        <w:spacing w:line="240" w:lineRule="auto"/>
        <w:jc w:val="both"/>
        <w:rPr>
          <w:rFonts w:ascii="Times New Roman" w:hAnsi="Times New Roman"/>
          <w:b/>
          <w:bCs/>
          <w:sz w:val="24"/>
        </w:rPr>
      </w:pPr>
      <w:r>
        <w:rPr>
          <w:rFonts w:ascii="Times New Roman" w:hAnsi="Times New Roman"/>
          <w:sz w:val="24"/>
        </w:rPr>
        <w:t>Výkres ochrany prírody a tvorby krajiny s prvkami ÚSES</w:t>
      </w:r>
    </w:p>
    <w:p w14:paraId="737FCFD3" w14:textId="77777777" w:rsidR="00E67D72" w:rsidRPr="00467DB8" w:rsidRDefault="00E67D72" w:rsidP="00B635B8">
      <w:pPr>
        <w:pStyle w:val="Odsekzoznamu"/>
        <w:numPr>
          <w:ilvl w:val="0"/>
          <w:numId w:val="16"/>
        </w:numPr>
        <w:spacing w:line="240" w:lineRule="auto"/>
        <w:jc w:val="both"/>
        <w:rPr>
          <w:rFonts w:ascii="Times New Roman" w:hAnsi="Times New Roman"/>
          <w:bCs/>
          <w:sz w:val="24"/>
        </w:rPr>
      </w:pPr>
      <w:r w:rsidRPr="00467DB8">
        <w:rPr>
          <w:rFonts w:ascii="Times New Roman" w:hAnsi="Times New Roman"/>
          <w:bCs/>
          <w:sz w:val="24"/>
        </w:rPr>
        <w:t>Dokumentácia k zmene navrhovanej činnosti</w:t>
      </w:r>
    </w:p>
    <w:p w14:paraId="0954C3FF" w14:textId="77777777" w:rsidR="00E67D72" w:rsidRPr="00467DB8" w:rsidRDefault="00E67D72" w:rsidP="00B635B8">
      <w:pPr>
        <w:pStyle w:val="Odsekzoznamu"/>
        <w:spacing w:before="120" w:line="240" w:lineRule="auto"/>
        <w:ind w:left="425"/>
        <w:contextualSpacing w:val="0"/>
        <w:jc w:val="both"/>
        <w:rPr>
          <w:rFonts w:ascii="Times New Roman" w:hAnsi="Times New Roman"/>
          <w:bCs/>
          <w:sz w:val="24"/>
        </w:rPr>
      </w:pPr>
      <w:r w:rsidRPr="00467DB8">
        <w:rPr>
          <w:rFonts w:ascii="Times New Roman" w:hAnsi="Times New Roman"/>
          <w:bCs/>
          <w:sz w:val="24"/>
        </w:rPr>
        <w:t>Výpis</w:t>
      </w:r>
      <w:r w:rsidR="00551BC1" w:rsidRPr="00467DB8">
        <w:rPr>
          <w:rFonts w:ascii="Times New Roman" w:hAnsi="Times New Roman"/>
          <w:bCs/>
          <w:sz w:val="24"/>
        </w:rPr>
        <w:t>y</w:t>
      </w:r>
      <w:r w:rsidRPr="00467DB8">
        <w:rPr>
          <w:rFonts w:ascii="Times New Roman" w:hAnsi="Times New Roman"/>
          <w:bCs/>
          <w:sz w:val="24"/>
        </w:rPr>
        <w:t xml:space="preserve"> z katastra nehnuteľností pre </w:t>
      </w:r>
      <w:r w:rsidR="00551BC1" w:rsidRPr="00467DB8">
        <w:rPr>
          <w:rFonts w:ascii="Times New Roman" w:hAnsi="Times New Roman"/>
          <w:bCs/>
          <w:sz w:val="24"/>
        </w:rPr>
        <w:t>ich veľký počet nepredkladáme. Dotknuté parcely sú uvedené v bode II.1 tohto Oznámenia o zmene navrhovanej činnosti, preto je kedykoľvek možné podľa potreby získať LV resp. výpis z katastra nehnuteľností pre ktorúkoľvek z nich.</w:t>
      </w:r>
    </w:p>
    <w:p w14:paraId="13EFC84F" w14:textId="77777777" w:rsidR="00E67D72" w:rsidRPr="00467DB8" w:rsidRDefault="00E67D72" w:rsidP="00B635B8">
      <w:pPr>
        <w:spacing w:after="0" w:line="240" w:lineRule="auto"/>
        <w:jc w:val="both"/>
        <w:rPr>
          <w:b/>
          <w:bCs/>
        </w:rPr>
      </w:pPr>
    </w:p>
    <w:p w14:paraId="70E43ACA" w14:textId="77777777" w:rsidR="009073E4" w:rsidRPr="00AC02AD" w:rsidRDefault="009073E4" w:rsidP="00B635B8">
      <w:pPr>
        <w:pStyle w:val="Nadpis1"/>
        <w:spacing w:before="120" w:after="120" w:line="240" w:lineRule="auto"/>
        <w:ind w:left="431" w:hanging="431"/>
      </w:pPr>
      <w:bookmarkStart w:id="102" w:name="_Toc440210288"/>
      <w:bookmarkStart w:id="103" w:name="_Toc441564369"/>
      <w:r w:rsidRPr="00873F44">
        <w:t>DÁTUM</w:t>
      </w:r>
      <w:r w:rsidRPr="00AC02AD">
        <w:t xml:space="preserve"> SPRACOVANIA</w:t>
      </w:r>
      <w:bookmarkEnd w:id="102"/>
      <w:bookmarkEnd w:id="103"/>
    </w:p>
    <w:p w14:paraId="7EB04B25" w14:textId="77777777" w:rsidR="009073E4" w:rsidRDefault="009073E4" w:rsidP="00B635B8">
      <w:pPr>
        <w:spacing w:line="240" w:lineRule="auto"/>
        <w:ind w:left="426"/>
        <w:jc w:val="both"/>
        <w:rPr>
          <w:szCs w:val="24"/>
        </w:rPr>
      </w:pPr>
      <w:r>
        <w:rPr>
          <w:szCs w:val="24"/>
        </w:rPr>
        <w:t>Bratislava, január 2016</w:t>
      </w:r>
    </w:p>
    <w:p w14:paraId="4C3FBCB5" w14:textId="77777777" w:rsidR="00EF617F" w:rsidRDefault="00EF617F" w:rsidP="00B635B8">
      <w:pPr>
        <w:spacing w:after="0" w:line="240" w:lineRule="auto"/>
        <w:jc w:val="both"/>
        <w:rPr>
          <w:szCs w:val="24"/>
        </w:rPr>
      </w:pPr>
    </w:p>
    <w:p w14:paraId="443745BE" w14:textId="77777777" w:rsidR="009073E4" w:rsidRPr="00AC02AD" w:rsidRDefault="009073E4" w:rsidP="00B635B8">
      <w:pPr>
        <w:pStyle w:val="Nadpis1"/>
        <w:spacing w:before="120" w:after="120" w:line="240" w:lineRule="auto"/>
        <w:ind w:left="567" w:hanging="567"/>
      </w:pPr>
      <w:bookmarkStart w:id="104" w:name="_Toc440210289"/>
      <w:bookmarkStart w:id="105" w:name="_Toc441564370"/>
      <w:r w:rsidRPr="00AC02AD">
        <w:t xml:space="preserve">MENO, </w:t>
      </w:r>
      <w:r w:rsidRPr="00873F44">
        <w:t>PRIEZVISKO</w:t>
      </w:r>
      <w:r w:rsidRPr="00AC02AD">
        <w:t>, ADRESA A PODPIS SPRACOVATEĽA OZNÁMENIA</w:t>
      </w:r>
      <w:bookmarkEnd w:id="104"/>
      <w:bookmarkEnd w:id="105"/>
    </w:p>
    <w:p w14:paraId="177B69A2" w14:textId="77777777" w:rsidR="009073E4" w:rsidRDefault="009073E4" w:rsidP="00B635B8">
      <w:pPr>
        <w:spacing w:after="0" w:line="240" w:lineRule="auto"/>
        <w:ind w:firstLine="567"/>
        <w:jc w:val="both"/>
        <w:rPr>
          <w:szCs w:val="24"/>
        </w:rPr>
      </w:pPr>
      <w:r>
        <w:rPr>
          <w:szCs w:val="24"/>
        </w:rPr>
        <w:t>Spracovateľ oznámenia:</w:t>
      </w:r>
      <w:r w:rsidR="00585CB5">
        <w:rPr>
          <w:szCs w:val="24"/>
        </w:rPr>
        <w:tab/>
      </w:r>
      <w:r>
        <w:rPr>
          <w:szCs w:val="24"/>
        </w:rPr>
        <w:t>DOPRAVOPROJEKT a.s.</w:t>
      </w:r>
    </w:p>
    <w:p w14:paraId="74903CFF" w14:textId="77777777" w:rsidR="009073E4" w:rsidRDefault="00585CB5" w:rsidP="00B635B8">
      <w:pPr>
        <w:spacing w:after="0" w:line="240" w:lineRule="auto"/>
        <w:jc w:val="both"/>
        <w:rPr>
          <w:szCs w:val="24"/>
        </w:rPr>
      </w:pPr>
      <w:r>
        <w:rPr>
          <w:szCs w:val="24"/>
        </w:rPr>
        <w:tab/>
      </w:r>
      <w:r>
        <w:rPr>
          <w:szCs w:val="24"/>
        </w:rPr>
        <w:tab/>
      </w:r>
      <w:r>
        <w:rPr>
          <w:szCs w:val="24"/>
        </w:rPr>
        <w:tab/>
      </w:r>
      <w:r>
        <w:rPr>
          <w:szCs w:val="24"/>
        </w:rPr>
        <w:tab/>
      </w:r>
      <w:r w:rsidR="00EF617F">
        <w:rPr>
          <w:szCs w:val="24"/>
        </w:rPr>
        <w:tab/>
      </w:r>
      <w:r w:rsidR="009073E4">
        <w:rPr>
          <w:szCs w:val="24"/>
        </w:rPr>
        <w:t>Kominárska 2,4</w:t>
      </w:r>
      <w:r w:rsidR="00EF617F">
        <w:rPr>
          <w:szCs w:val="24"/>
        </w:rPr>
        <w:t xml:space="preserve">, </w:t>
      </w:r>
      <w:r w:rsidR="009073E4">
        <w:rPr>
          <w:szCs w:val="24"/>
        </w:rPr>
        <w:t>823 03 Bratislava 3</w:t>
      </w:r>
    </w:p>
    <w:p w14:paraId="5C80F7F9" w14:textId="77777777" w:rsidR="009073E4" w:rsidRDefault="00585CB5" w:rsidP="00B635B8">
      <w:pPr>
        <w:spacing w:after="0" w:line="240" w:lineRule="auto"/>
        <w:jc w:val="both"/>
        <w:rPr>
          <w:szCs w:val="24"/>
        </w:rPr>
      </w:pPr>
      <w:r>
        <w:rPr>
          <w:szCs w:val="24"/>
        </w:rPr>
        <w:tab/>
      </w:r>
      <w:r>
        <w:rPr>
          <w:szCs w:val="24"/>
        </w:rPr>
        <w:tab/>
      </w:r>
      <w:r>
        <w:rPr>
          <w:szCs w:val="24"/>
        </w:rPr>
        <w:tab/>
      </w:r>
      <w:r>
        <w:rPr>
          <w:szCs w:val="24"/>
        </w:rPr>
        <w:tab/>
      </w:r>
      <w:r w:rsidR="00EF617F">
        <w:rPr>
          <w:szCs w:val="24"/>
        </w:rPr>
        <w:tab/>
      </w:r>
      <w:r w:rsidR="009073E4">
        <w:rPr>
          <w:szCs w:val="24"/>
        </w:rPr>
        <w:t xml:space="preserve">Tel. </w:t>
      </w:r>
      <w:r w:rsidR="00EF617F">
        <w:rPr>
          <w:szCs w:val="24"/>
        </w:rPr>
        <w:t>0908 838</w:t>
      </w:r>
      <w:r w:rsidR="00A11582">
        <w:rPr>
          <w:szCs w:val="24"/>
        </w:rPr>
        <w:t> </w:t>
      </w:r>
      <w:r w:rsidR="00EF617F">
        <w:rPr>
          <w:szCs w:val="24"/>
        </w:rPr>
        <w:t>901</w:t>
      </w:r>
    </w:p>
    <w:p w14:paraId="5AB5F6AE" w14:textId="77777777" w:rsidR="00585CB5" w:rsidRDefault="00585CB5" w:rsidP="00B635B8">
      <w:pPr>
        <w:spacing w:after="0" w:line="240" w:lineRule="auto"/>
        <w:jc w:val="both"/>
        <w:rPr>
          <w:szCs w:val="24"/>
        </w:rPr>
      </w:pPr>
    </w:p>
    <w:p w14:paraId="11C54848" w14:textId="77777777" w:rsidR="00A11582" w:rsidRDefault="00A11582" w:rsidP="00B635B8">
      <w:pPr>
        <w:spacing w:after="0" w:line="240" w:lineRule="auto"/>
        <w:jc w:val="both"/>
        <w:rPr>
          <w:szCs w:val="24"/>
        </w:rPr>
      </w:pPr>
    </w:p>
    <w:p w14:paraId="5872A82E" w14:textId="0435D7F4" w:rsidR="009073E4" w:rsidRDefault="009073E4" w:rsidP="00B635B8">
      <w:pPr>
        <w:spacing w:after="0" w:line="240" w:lineRule="auto"/>
        <w:jc w:val="both"/>
        <w:rPr>
          <w:szCs w:val="24"/>
        </w:rPr>
      </w:pPr>
      <w:r>
        <w:rPr>
          <w:szCs w:val="24"/>
        </w:rPr>
        <w:tab/>
      </w:r>
      <w:r w:rsidR="00585CB5">
        <w:rPr>
          <w:szCs w:val="24"/>
        </w:rPr>
        <w:tab/>
      </w:r>
      <w:r w:rsidR="00585CB5">
        <w:rPr>
          <w:szCs w:val="24"/>
        </w:rPr>
        <w:tab/>
      </w:r>
      <w:r w:rsidR="00585CB5">
        <w:rPr>
          <w:szCs w:val="24"/>
        </w:rPr>
        <w:tab/>
      </w:r>
      <w:r w:rsidR="00EF617F">
        <w:rPr>
          <w:szCs w:val="24"/>
        </w:rPr>
        <w:tab/>
      </w:r>
      <w:r>
        <w:rPr>
          <w:szCs w:val="24"/>
        </w:rPr>
        <w:t>.............................</w:t>
      </w:r>
      <w:r w:rsidR="001A4D6D">
        <w:rPr>
          <w:szCs w:val="24"/>
        </w:rPr>
        <w:t>......</w:t>
      </w:r>
      <w:r>
        <w:rPr>
          <w:szCs w:val="24"/>
        </w:rPr>
        <w:t>.........</w:t>
      </w:r>
      <w:r w:rsidR="003E4361">
        <w:rPr>
          <w:szCs w:val="24"/>
        </w:rPr>
        <w:tab/>
      </w:r>
      <w:r w:rsidR="003E4361">
        <w:rPr>
          <w:szCs w:val="24"/>
        </w:rPr>
        <w:tab/>
        <w:t>........................................</w:t>
      </w:r>
    </w:p>
    <w:p w14:paraId="41AAC520" w14:textId="45E795C0" w:rsidR="00467DB8" w:rsidRDefault="00467DB8" w:rsidP="00B635B8">
      <w:pPr>
        <w:spacing w:after="0" w:line="240" w:lineRule="auto"/>
        <w:ind w:left="2829" w:firstLine="709"/>
        <w:jc w:val="both"/>
        <w:rPr>
          <w:szCs w:val="24"/>
        </w:rPr>
      </w:pPr>
      <w:r w:rsidRPr="00C67D00">
        <w:rPr>
          <w:szCs w:val="24"/>
        </w:rPr>
        <w:t xml:space="preserve">Ing. Silvia Kapustová, </w:t>
      </w:r>
      <w:proofErr w:type="spellStart"/>
      <w:r w:rsidRPr="00C67D00">
        <w:rPr>
          <w:szCs w:val="24"/>
        </w:rPr>
        <w:t>PhD</w:t>
      </w:r>
      <w:proofErr w:type="spellEnd"/>
      <w:r w:rsidR="003E4361">
        <w:rPr>
          <w:szCs w:val="24"/>
        </w:rPr>
        <w:tab/>
      </w:r>
      <w:r w:rsidR="003E4361">
        <w:rPr>
          <w:szCs w:val="24"/>
        </w:rPr>
        <w:tab/>
        <w:t>Ing. Marián Šipoš</w:t>
      </w:r>
    </w:p>
    <w:p w14:paraId="4F59435A" w14:textId="77777777" w:rsidR="00EF617F" w:rsidRDefault="00EF617F" w:rsidP="00B635B8">
      <w:pPr>
        <w:spacing w:line="240" w:lineRule="auto"/>
        <w:ind w:firstLine="3"/>
        <w:jc w:val="both"/>
        <w:rPr>
          <w:szCs w:val="24"/>
        </w:rPr>
      </w:pPr>
    </w:p>
    <w:p w14:paraId="2E79AEA9" w14:textId="77777777" w:rsidR="009073E4" w:rsidRPr="00AC02AD" w:rsidRDefault="009073E4" w:rsidP="00B635B8">
      <w:pPr>
        <w:pStyle w:val="Nadpis1"/>
        <w:spacing w:line="240" w:lineRule="auto"/>
      </w:pPr>
      <w:bookmarkStart w:id="106" w:name="_Toc440210290"/>
      <w:bookmarkStart w:id="107" w:name="_Toc441564371"/>
      <w:r w:rsidRPr="00AC02AD">
        <w:t xml:space="preserve">PODPIS </w:t>
      </w:r>
      <w:r w:rsidRPr="00873F44">
        <w:t>OPRÁVNENÉHO</w:t>
      </w:r>
      <w:r w:rsidRPr="00AC02AD">
        <w:t xml:space="preserve"> ZÁSTUPCU NAVRHOVATEĽA</w:t>
      </w:r>
      <w:bookmarkEnd w:id="106"/>
      <w:bookmarkEnd w:id="107"/>
    </w:p>
    <w:p w14:paraId="0D2E5081" w14:textId="77777777" w:rsidR="009073E4" w:rsidRPr="00C67D00" w:rsidRDefault="00EF617F" w:rsidP="00B635B8">
      <w:pPr>
        <w:spacing w:after="0" w:line="240" w:lineRule="auto"/>
        <w:ind w:firstLine="432"/>
        <w:jc w:val="both"/>
        <w:rPr>
          <w:szCs w:val="24"/>
        </w:rPr>
      </w:pPr>
      <w:r>
        <w:rPr>
          <w:szCs w:val="24"/>
        </w:rPr>
        <w:t>Z</w:t>
      </w:r>
      <w:r w:rsidR="009073E4" w:rsidRPr="00C67D00">
        <w:rPr>
          <w:szCs w:val="24"/>
        </w:rPr>
        <w:t>ástupca navrhovateľa:</w:t>
      </w:r>
      <w:r w:rsidR="009073E4" w:rsidRPr="00C67D00">
        <w:rPr>
          <w:szCs w:val="24"/>
        </w:rPr>
        <w:tab/>
      </w:r>
      <w:r>
        <w:rPr>
          <w:szCs w:val="24"/>
        </w:rPr>
        <w:tab/>
      </w:r>
      <w:r w:rsidR="009073E4" w:rsidRPr="00C67D00">
        <w:rPr>
          <w:szCs w:val="24"/>
        </w:rPr>
        <w:t>DOPRAVOPROJEKT, a.s.</w:t>
      </w:r>
    </w:p>
    <w:p w14:paraId="44D326CD" w14:textId="77777777" w:rsidR="009073E4" w:rsidRDefault="00EF617F" w:rsidP="00B635B8">
      <w:pPr>
        <w:spacing w:after="0" w:line="240" w:lineRule="auto"/>
        <w:ind w:left="2832" w:firstLine="708"/>
        <w:jc w:val="both"/>
        <w:rPr>
          <w:b/>
          <w:bCs/>
          <w:szCs w:val="24"/>
        </w:rPr>
      </w:pPr>
      <w:r>
        <w:rPr>
          <w:szCs w:val="24"/>
        </w:rPr>
        <w:t>Kominárska 2,4, 823 03 Bratislava 3</w:t>
      </w:r>
      <w:r w:rsidR="009073E4" w:rsidRPr="00C67D00">
        <w:rPr>
          <w:szCs w:val="24"/>
        </w:rPr>
        <w:t xml:space="preserve"> </w:t>
      </w:r>
      <w:r>
        <w:rPr>
          <w:szCs w:val="24"/>
        </w:rPr>
        <w:t>Tel. 0915 834 087</w:t>
      </w:r>
    </w:p>
    <w:p w14:paraId="73845A51" w14:textId="77777777" w:rsidR="00EF617F" w:rsidRDefault="00EF617F" w:rsidP="00B635B8">
      <w:pPr>
        <w:spacing w:after="0" w:line="240" w:lineRule="auto"/>
        <w:jc w:val="both"/>
        <w:rPr>
          <w:b/>
          <w:bCs/>
          <w:szCs w:val="24"/>
        </w:rPr>
      </w:pPr>
    </w:p>
    <w:p w14:paraId="3789B915" w14:textId="77777777" w:rsidR="00EF617F" w:rsidRDefault="00EF617F" w:rsidP="00B635B8">
      <w:pPr>
        <w:spacing w:after="0" w:line="240" w:lineRule="auto"/>
        <w:jc w:val="both"/>
        <w:rPr>
          <w:b/>
          <w:bCs/>
          <w:szCs w:val="24"/>
        </w:rPr>
      </w:pPr>
    </w:p>
    <w:p w14:paraId="398E2495" w14:textId="77777777" w:rsidR="001A4D6D" w:rsidRPr="00C67D00" w:rsidRDefault="001A4D6D" w:rsidP="00B635B8">
      <w:pPr>
        <w:spacing w:after="0" w:line="240" w:lineRule="auto"/>
        <w:jc w:val="both"/>
        <w:rPr>
          <w:b/>
          <w:bCs/>
          <w:szCs w:val="24"/>
        </w:rPr>
      </w:pPr>
    </w:p>
    <w:p w14:paraId="1D1E4CAF" w14:textId="77777777" w:rsidR="009073E4" w:rsidRPr="00C67D00" w:rsidRDefault="009073E4" w:rsidP="00B635B8">
      <w:pPr>
        <w:spacing w:after="0" w:line="240" w:lineRule="auto"/>
        <w:jc w:val="both"/>
        <w:rPr>
          <w:szCs w:val="24"/>
        </w:rPr>
      </w:pPr>
      <w:r w:rsidRPr="00C67D00">
        <w:rPr>
          <w:szCs w:val="24"/>
        </w:rPr>
        <w:t xml:space="preserve">                                              </w:t>
      </w:r>
      <w:r w:rsidR="00EF617F">
        <w:rPr>
          <w:szCs w:val="24"/>
        </w:rPr>
        <w:tab/>
      </w:r>
      <w:r w:rsidR="00EF617F">
        <w:rPr>
          <w:szCs w:val="24"/>
        </w:rPr>
        <w:tab/>
      </w:r>
      <w:r w:rsidRPr="00C67D00">
        <w:rPr>
          <w:szCs w:val="24"/>
        </w:rPr>
        <w:t>..................................</w:t>
      </w:r>
      <w:r w:rsidR="001A4D6D">
        <w:rPr>
          <w:szCs w:val="24"/>
        </w:rPr>
        <w:t>......</w:t>
      </w:r>
      <w:r w:rsidRPr="00C67D00">
        <w:rPr>
          <w:szCs w:val="24"/>
        </w:rPr>
        <w:t>....</w:t>
      </w:r>
    </w:p>
    <w:p w14:paraId="2E70A646" w14:textId="77777777" w:rsidR="009073E4" w:rsidRPr="006A3FA1" w:rsidRDefault="00EF617F" w:rsidP="00B635B8">
      <w:pPr>
        <w:spacing w:line="240" w:lineRule="auto"/>
        <w:ind w:left="2832" w:firstLine="708"/>
      </w:pPr>
      <w:r w:rsidRPr="00C67D00">
        <w:rPr>
          <w:szCs w:val="24"/>
        </w:rPr>
        <w:t>Ing. Igor Šillo (na základe splnomocnenia)</w:t>
      </w:r>
    </w:p>
    <w:sectPr w:rsidR="009073E4" w:rsidRPr="006A3FA1" w:rsidSect="00804218">
      <w:headerReference w:type="default" r:id="rId13"/>
      <w:footerReference w:type="default" r:id="rId14"/>
      <w:pgSz w:w="11906" w:h="16838"/>
      <w:pgMar w:top="1417" w:right="991"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A796F5" w15:done="0"/>
  <w15:commentEx w15:paraId="62571270" w15:done="0"/>
  <w15:commentEx w15:paraId="416B3FEF" w15:done="0"/>
  <w15:commentEx w15:paraId="4A808738" w15:done="0"/>
  <w15:commentEx w15:paraId="3FD04F8D" w15:done="0"/>
  <w15:commentEx w15:paraId="3588B6C1" w15:done="0"/>
  <w15:commentEx w15:paraId="58D7DE7B" w15:done="0"/>
  <w15:commentEx w15:paraId="6C7F02C0" w15:done="0"/>
  <w15:commentEx w15:paraId="5F99796F" w15:done="0"/>
  <w15:commentEx w15:paraId="1DD47091" w15:done="0"/>
  <w15:commentEx w15:paraId="79EF2AF6" w15:done="0"/>
  <w15:commentEx w15:paraId="675019B9" w15:done="0"/>
  <w15:commentEx w15:paraId="06F7BF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E34EA" w14:textId="77777777" w:rsidR="00664056" w:rsidRDefault="00664056" w:rsidP="001125CE">
      <w:pPr>
        <w:spacing w:after="0" w:line="240" w:lineRule="auto"/>
      </w:pPr>
      <w:r>
        <w:separator/>
      </w:r>
    </w:p>
  </w:endnote>
  <w:endnote w:type="continuationSeparator" w:id="0">
    <w:p w14:paraId="00408DD1" w14:textId="77777777" w:rsidR="00664056" w:rsidRDefault="00664056" w:rsidP="0011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B2602" w14:textId="77777777" w:rsidR="00676C0A" w:rsidRPr="001125CE" w:rsidRDefault="00676C0A" w:rsidP="001125CE">
    <w:pPr>
      <w:pStyle w:val="Pta"/>
      <w:pBdr>
        <w:bottom w:val="single" w:sz="12" w:space="1" w:color="auto"/>
      </w:pBdr>
      <w:rPr>
        <w:rFonts w:ascii="Times New Roman" w:hAnsi="Times New Roman"/>
        <w:i/>
      </w:rPr>
    </w:pPr>
    <w:r w:rsidRPr="00CE30FE">
      <w:rPr>
        <w:rFonts w:ascii="Times New Roman" w:hAnsi="Times New Roman"/>
        <w:i/>
      </w:rPr>
      <w:t>Oznámenie o zmene navrhovanej činnosti</w:t>
    </w:r>
    <w:r>
      <w:rPr>
        <w:rFonts w:ascii="Times New Roman" w:hAnsi="Times New Roman"/>
        <w:i/>
      </w:rPr>
      <w:t xml:space="preserve">  podľa z. č. 24/2006 </w:t>
    </w:r>
    <w:proofErr w:type="spellStart"/>
    <w:r>
      <w:rPr>
        <w:rFonts w:ascii="Times New Roman" w:hAnsi="Times New Roman"/>
        <w:i/>
      </w:rPr>
      <w:t>Z.z</w:t>
    </w:r>
    <w:proofErr w:type="spellEnd"/>
    <w:r>
      <w:rPr>
        <w:rFonts w:ascii="Times New Roman" w:hAnsi="Times New Roman"/>
        <w:i/>
      </w:rPr>
      <w:t>.</w:t>
    </w:r>
    <w:r>
      <w:rPr>
        <w:rFonts w:ascii="Times New Roman" w:hAnsi="Times New Roman"/>
        <w:i/>
      </w:rPr>
      <w:tab/>
    </w:r>
    <w:r w:rsidRPr="00C41A3C">
      <w:rPr>
        <w:rFonts w:ascii="Times New Roman" w:hAnsi="Times New Roman"/>
        <w:i/>
      </w:rPr>
      <w:fldChar w:fldCharType="begin"/>
    </w:r>
    <w:r w:rsidRPr="00C41A3C">
      <w:rPr>
        <w:rFonts w:ascii="Times New Roman" w:hAnsi="Times New Roman"/>
        <w:i/>
      </w:rPr>
      <w:instrText xml:space="preserve"> PAGE   \* MERGEFORMAT </w:instrText>
    </w:r>
    <w:r w:rsidRPr="00C41A3C">
      <w:rPr>
        <w:rFonts w:ascii="Times New Roman" w:hAnsi="Times New Roman"/>
        <w:i/>
      </w:rPr>
      <w:fldChar w:fldCharType="separate"/>
    </w:r>
    <w:r w:rsidR="008C302E">
      <w:rPr>
        <w:rFonts w:ascii="Times New Roman" w:hAnsi="Times New Roman"/>
        <w:i/>
        <w:noProof/>
      </w:rPr>
      <w:t>16</w:t>
    </w:r>
    <w:r w:rsidRPr="00C41A3C">
      <w:rPr>
        <w:rFonts w:ascii="Times New Roman" w:hAnsi="Times New Roman"/>
        <w: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F64C8" w14:textId="77777777" w:rsidR="00664056" w:rsidRDefault="00664056" w:rsidP="001125CE">
      <w:pPr>
        <w:spacing w:after="0" w:line="240" w:lineRule="auto"/>
      </w:pPr>
      <w:r>
        <w:separator/>
      </w:r>
    </w:p>
  </w:footnote>
  <w:footnote w:type="continuationSeparator" w:id="0">
    <w:p w14:paraId="28223D14" w14:textId="77777777" w:rsidR="00664056" w:rsidRDefault="00664056" w:rsidP="00112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32BB6" w14:textId="77777777" w:rsidR="00676C0A" w:rsidRPr="001125CE" w:rsidRDefault="00676C0A">
    <w:pPr>
      <w:pStyle w:val="Hlavika"/>
      <w:rPr>
        <w:u w:val="single"/>
      </w:rPr>
    </w:pPr>
    <w:r w:rsidRPr="00B800CF">
      <w:rPr>
        <w:rFonts w:ascii="Arial" w:hAnsi="Arial" w:cs="Arial"/>
        <w:i/>
        <w:iCs/>
        <w:sz w:val="18"/>
        <w:u w:val="single"/>
      </w:rPr>
      <w:t xml:space="preserve">D1 Hubová </w:t>
    </w:r>
    <w:r>
      <w:rPr>
        <w:rFonts w:ascii="Arial" w:hAnsi="Arial" w:cs="Arial"/>
        <w:i/>
        <w:iCs/>
        <w:sz w:val="18"/>
        <w:u w:val="single"/>
      </w:rPr>
      <w:t>–</w:t>
    </w:r>
    <w:r w:rsidRPr="00B800CF">
      <w:rPr>
        <w:rFonts w:ascii="Arial" w:hAnsi="Arial" w:cs="Arial"/>
        <w:i/>
        <w:iCs/>
        <w:sz w:val="18"/>
        <w:u w:val="single"/>
      </w:rPr>
      <w:t xml:space="preserve"> Ivachnová</w:t>
    </w:r>
    <w:r>
      <w:rPr>
        <w:rFonts w:ascii="Arial" w:hAnsi="Arial" w:cs="Arial"/>
        <w:i/>
        <w:iCs/>
        <w:sz w:val="18"/>
        <w:u w:val="single"/>
      </w:rPr>
      <w:t>, zmena trasy</w:t>
    </w:r>
    <w:r w:rsidRPr="00B800CF">
      <w:rPr>
        <w:rFonts w:ascii="Arial" w:hAnsi="Arial" w:cs="Arial"/>
        <w:i/>
        <w:iCs/>
        <w:sz w:val="18"/>
        <w:u w:val="single"/>
      </w:rPr>
      <w:t xml:space="preserve"> </w:t>
    </w:r>
    <w:r w:rsidRPr="00B800CF">
      <w:rPr>
        <w:rFonts w:ascii="Arial" w:hAnsi="Arial" w:cs="Arial"/>
        <w:i/>
        <w:iCs/>
        <w:sz w:val="18"/>
        <w:u w:val="single"/>
      </w:rPr>
      <w:tab/>
    </w:r>
    <w:r>
      <w:rPr>
        <w:rFonts w:ascii="Arial" w:hAnsi="Arial" w:cs="Arial"/>
        <w:i/>
        <w:iCs/>
        <w:sz w:val="18"/>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1081"/>
    <w:multiLevelType w:val="hybridMultilevel"/>
    <w:tmpl w:val="1E0654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64A132D"/>
    <w:multiLevelType w:val="hybridMultilevel"/>
    <w:tmpl w:val="D1B804A0"/>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A732BC2"/>
    <w:multiLevelType w:val="hybridMultilevel"/>
    <w:tmpl w:val="8342E876"/>
    <w:lvl w:ilvl="0" w:tplc="7F32448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nsid w:val="2EDB54D8"/>
    <w:multiLevelType w:val="hybridMultilevel"/>
    <w:tmpl w:val="5D2CD36E"/>
    <w:lvl w:ilvl="0" w:tplc="3C98044E">
      <w:start w:val="1"/>
      <w:numFmt w:val="bullet"/>
      <w:lvlText w:val="-"/>
      <w:lvlJc w:val="left"/>
      <w:pPr>
        <w:ind w:left="1764" w:hanging="360"/>
      </w:pPr>
      <w:rPr>
        <w:rFonts w:ascii="Times New Roman" w:eastAsia="Times New Roman" w:hAnsi="Times New Roman" w:cs="Times New Roman" w:hint="default"/>
      </w:rPr>
    </w:lvl>
    <w:lvl w:ilvl="1" w:tplc="041B0003" w:tentative="1">
      <w:start w:val="1"/>
      <w:numFmt w:val="bullet"/>
      <w:lvlText w:val="o"/>
      <w:lvlJc w:val="left"/>
      <w:pPr>
        <w:ind w:left="2484" w:hanging="360"/>
      </w:pPr>
      <w:rPr>
        <w:rFonts w:ascii="Courier New" w:hAnsi="Courier New" w:cs="Courier New" w:hint="default"/>
      </w:rPr>
    </w:lvl>
    <w:lvl w:ilvl="2" w:tplc="041B0005" w:tentative="1">
      <w:start w:val="1"/>
      <w:numFmt w:val="bullet"/>
      <w:lvlText w:val=""/>
      <w:lvlJc w:val="left"/>
      <w:pPr>
        <w:ind w:left="3204" w:hanging="360"/>
      </w:pPr>
      <w:rPr>
        <w:rFonts w:ascii="Wingdings" w:hAnsi="Wingdings" w:hint="default"/>
      </w:rPr>
    </w:lvl>
    <w:lvl w:ilvl="3" w:tplc="041B0001" w:tentative="1">
      <w:start w:val="1"/>
      <w:numFmt w:val="bullet"/>
      <w:lvlText w:val=""/>
      <w:lvlJc w:val="left"/>
      <w:pPr>
        <w:ind w:left="3924" w:hanging="360"/>
      </w:pPr>
      <w:rPr>
        <w:rFonts w:ascii="Symbol" w:hAnsi="Symbol" w:hint="default"/>
      </w:rPr>
    </w:lvl>
    <w:lvl w:ilvl="4" w:tplc="041B0003" w:tentative="1">
      <w:start w:val="1"/>
      <w:numFmt w:val="bullet"/>
      <w:lvlText w:val="o"/>
      <w:lvlJc w:val="left"/>
      <w:pPr>
        <w:ind w:left="4644" w:hanging="360"/>
      </w:pPr>
      <w:rPr>
        <w:rFonts w:ascii="Courier New" w:hAnsi="Courier New" w:cs="Courier New" w:hint="default"/>
      </w:rPr>
    </w:lvl>
    <w:lvl w:ilvl="5" w:tplc="041B0005" w:tentative="1">
      <w:start w:val="1"/>
      <w:numFmt w:val="bullet"/>
      <w:lvlText w:val=""/>
      <w:lvlJc w:val="left"/>
      <w:pPr>
        <w:ind w:left="5364" w:hanging="360"/>
      </w:pPr>
      <w:rPr>
        <w:rFonts w:ascii="Wingdings" w:hAnsi="Wingdings" w:hint="default"/>
      </w:rPr>
    </w:lvl>
    <w:lvl w:ilvl="6" w:tplc="041B0001" w:tentative="1">
      <w:start w:val="1"/>
      <w:numFmt w:val="bullet"/>
      <w:lvlText w:val=""/>
      <w:lvlJc w:val="left"/>
      <w:pPr>
        <w:ind w:left="6084" w:hanging="360"/>
      </w:pPr>
      <w:rPr>
        <w:rFonts w:ascii="Symbol" w:hAnsi="Symbol" w:hint="default"/>
      </w:rPr>
    </w:lvl>
    <w:lvl w:ilvl="7" w:tplc="041B0003" w:tentative="1">
      <w:start w:val="1"/>
      <w:numFmt w:val="bullet"/>
      <w:lvlText w:val="o"/>
      <w:lvlJc w:val="left"/>
      <w:pPr>
        <w:ind w:left="6804" w:hanging="360"/>
      </w:pPr>
      <w:rPr>
        <w:rFonts w:ascii="Courier New" w:hAnsi="Courier New" w:cs="Courier New" w:hint="default"/>
      </w:rPr>
    </w:lvl>
    <w:lvl w:ilvl="8" w:tplc="041B0005" w:tentative="1">
      <w:start w:val="1"/>
      <w:numFmt w:val="bullet"/>
      <w:lvlText w:val=""/>
      <w:lvlJc w:val="left"/>
      <w:pPr>
        <w:ind w:left="7524" w:hanging="360"/>
      </w:pPr>
      <w:rPr>
        <w:rFonts w:ascii="Wingdings" w:hAnsi="Wingdings" w:hint="default"/>
      </w:rPr>
    </w:lvl>
  </w:abstractNum>
  <w:abstractNum w:abstractNumId="4">
    <w:nsid w:val="3005742E"/>
    <w:multiLevelType w:val="hybridMultilevel"/>
    <w:tmpl w:val="52088FBE"/>
    <w:lvl w:ilvl="0" w:tplc="F2180698">
      <w:start w:val="2"/>
      <w:numFmt w:val="bullet"/>
      <w:lvlText w:val="-"/>
      <w:lvlJc w:val="left"/>
      <w:pPr>
        <w:ind w:left="960" w:hanging="360"/>
      </w:pPr>
      <w:rPr>
        <w:rFonts w:ascii="Arial" w:eastAsia="Times New Roman" w:hAnsi="Arial" w:cs="Arial"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5">
    <w:nsid w:val="375C05AD"/>
    <w:multiLevelType w:val="hybridMultilevel"/>
    <w:tmpl w:val="C7EAE8E0"/>
    <w:lvl w:ilvl="0" w:tplc="9CF4DA06">
      <w:start w:val="1"/>
      <w:numFmt w:val="bullet"/>
      <w:lvlText w:val=""/>
      <w:lvlJc w:val="left"/>
      <w:pPr>
        <w:ind w:left="2136" w:hanging="360"/>
      </w:pPr>
      <w:rPr>
        <w:rFonts w:ascii="Symbol" w:hAnsi="Symbol" w:hint="default"/>
      </w:rPr>
    </w:lvl>
    <w:lvl w:ilvl="1" w:tplc="041B0003">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6">
    <w:nsid w:val="3799161F"/>
    <w:multiLevelType w:val="hybridMultilevel"/>
    <w:tmpl w:val="A2C8721A"/>
    <w:lvl w:ilvl="0" w:tplc="C58E7BD2">
      <w:start w:val="1"/>
      <w:numFmt w:val="bullet"/>
      <w:lvlText w:val="-"/>
      <w:lvlJc w:val="left"/>
      <w:pPr>
        <w:ind w:left="2912"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7D806FA"/>
    <w:multiLevelType w:val="multilevel"/>
    <w:tmpl w:val="6DEEE6E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96D547E"/>
    <w:multiLevelType w:val="hybridMultilevel"/>
    <w:tmpl w:val="5EC29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EAE5A8C"/>
    <w:multiLevelType w:val="hybridMultilevel"/>
    <w:tmpl w:val="D884F282"/>
    <w:lvl w:ilvl="0" w:tplc="041B0001">
      <w:start w:val="1"/>
      <w:numFmt w:val="bullet"/>
      <w:lvlText w:val=""/>
      <w:lvlJc w:val="left"/>
      <w:pPr>
        <w:tabs>
          <w:tab w:val="num" w:pos="720"/>
        </w:tabs>
        <w:ind w:left="72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41A63926"/>
    <w:multiLevelType w:val="multilevel"/>
    <w:tmpl w:val="CC2C53D8"/>
    <w:lvl w:ilvl="0">
      <w:start w:val="1"/>
      <w:numFmt w:val="upperRoman"/>
      <w:pStyle w:val="Nadpis1"/>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862" w:hanging="720"/>
      </w:pPr>
      <w:rPr>
        <w:rFonts w:hint="default"/>
      </w:rPr>
    </w:lvl>
    <w:lvl w:ilvl="3">
      <w:start w:val="1"/>
      <w:numFmt w:val="decimal"/>
      <w:pStyle w:val="Nadpis4"/>
      <w:lvlText w:val="%1.%2.%3.%4"/>
      <w:lvlJc w:val="left"/>
      <w:pPr>
        <w:ind w:left="3700"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nsid w:val="4CB74B9F"/>
    <w:multiLevelType w:val="hybridMultilevel"/>
    <w:tmpl w:val="D4EA9AD4"/>
    <w:lvl w:ilvl="0" w:tplc="9CF4DA06">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5EEC5ABA"/>
    <w:multiLevelType w:val="multilevel"/>
    <w:tmpl w:val="478E8564"/>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Restart w:val="0"/>
      <w:isLg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DB50C86"/>
    <w:multiLevelType w:val="hybridMultilevel"/>
    <w:tmpl w:val="2A6A6E26"/>
    <w:lvl w:ilvl="0" w:tplc="E06E5A14">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7E0D0D0A"/>
    <w:multiLevelType w:val="hybridMultilevel"/>
    <w:tmpl w:val="BB6A6288"/>
    <w:lvl w:ilvl="0" w:tplc="D2DE4386">
      <w:numFmt w:val="bullet"/>
      <w:lvlText w:val="-"/>
      <w:lvlJc w:val="left"/>
      <w:pPr>
        <w:ind w:left="525" w:hanging="360"/>
      </w:pPr>
      <w:rPr>
        <w:rFonts w:ascii="Arial" w:eastAsia="Times New Roman" w:hAnsi="Arial" w:cs="Arial" w:hint="default"/>
        <w:color w:val="auto"/>
      </w:rPr>
    </w:lvl>
    <w:lvl w:ilvl="1" w:tplc="041B0003">
      <w:start w:val="1"/>
      <w:numFmt w:val="bullet"/>
      <w:lvlText w:val="o"/>
      <w:lvlJc w:val="left"/>
      <w:pPr>
        <w:ind w:left="1245" w:hanging="360"/>
      </w:pPr>
      <w:rPr>
        <w:rFonts w:ascii="Courier New" w:hAnsi="Courier New" w:cs="Courier New" w:hint="default"/>
      </w:rPr>
    </w:lvl>
    <w:lvl w:ilvl="2" w:tplc="041B0005" w:tentative="1">
      <w:start w:val="1"/>
      <w:numFmt w:val="bullet"/>
      <w:lvlText w:val=""/>
      <w:lvlJc w:val="left"/>
      <w:pPr>
        <w:ind w:left="1965" w:hanging="360"/>
      </w:pPr>
      <w:rPr>
        <w:rFonts w:ascii="Wingdings" w:hAnsi="Wingdings" w:hint="default"/>
      </w:rPr>
    </w:lvl>
    <w:lvl w:ilvl="3" w:tplc="041B0001" w:tentative="1">
      <w:start w:val="1"/>
      <w:numFmt w:val="bullet"/>
      <w:lvlText w:val=""/>
      <w:lvlJc w:val="left"/>
      <w:pPr>
        <w:ind w:left="2685" w:hanging="360"/>
      </w:pPr>
      <w:rPr>
        <w:rFonts w:ascii="Symbol" w:hAnsi="Symbol" w:hint="default"/>
      </w:rPr>
    </w:lvl>
    <w:lvl w:ilvl="4" w:tplc="041B0003" w:tentative="1">
      <w:start w:val="1"/>
      <w:numFmt w:val="bullet"/>
      <w:lvlText w:val="o"/>
      <w:lvlJc w:val="left"/>
      <w:pPr>
        <w:ind w:left="3405" w:hanging="360"/>
      </w:pPr>
      <w:rPr>
        <w:rFonts w:ascii="Courier New" w:hAnsi="Courier New" w:cs="Courier New" w:hint="default"/>
      </w:rPr>
    </w:lvl>
    <w:lvl w:ilvl="5" w:tplc="041B0005" w:tentative="1">
      <w:start w:val="1"/>
      <w:numFmt w:val="bullet"/>
      <w:lvlText w:val=""/>
      <w:lvlJc w:val="left"/>
      <w:pPr>
        <w:ind w:left="4125" w:hanging="360"/>
      </w:pPr>
      <w:rPr>
        <w:rFonts w:ascii="Wingdings" w:hAnsi="Wingdings" w:hint="default"/>
      </w:rPr>
    </w:lvl>
    <w:lvl w:ilvl="6" w:tplc="041B0001" w:tentative="1">
      <w:start w:val="1"/>
      <w:numFmt w:val="bullet"/>
      <w:lvlText w:val=""/>
      <w:lvlJc w:val="left"/>
      <w:pPr>
        <w:ind w:left="4845" w:hanging="360"/>
      </w:pPr>
      <w:rPr>
        <w:rFonts w:ascii="Symbol" w:hAnsi="Symbol" w:hint="default"/>
      </w:rPr>
    </w:lvl>
    <w:lvl w:ilvl="7" w:tplc="041B0003" w:tentative="1">
      <w:start w:val="1"/>
      <w:numFmt w:val="bullet"/>
      <w:lvlText w:val="o"/>
      <w:lvlJc w:val="left"/>
      <w:pPr>
        <w:ind w:left="5565" w:hanging="360"/>
      </w:pPr>
      <w:rPr>
        <w:rFonts w:ascii="Courier New" w:hAnsi="Courier New" w:cs="Courier New" w:hint="default"/>
      </w:rPr>
    </w:lvl>
    <w:lvl w:ilvl="8" w:tplc="041B0005" w:tentative="1">
      <w:start w:val="1"/>
      <w:numFmt w:val="bullet"/>
      <w:lvlText w:val=""/>
      <w:lvlJc w:val="left"/>
      <w:pPr>
        <w:ind w:left="6285" w:hanging="360"/>
      </w:pPr>
      <w:rPr>
        <w:rFonts w:ascii="Wingdings" w:hAnsi="Wingdings" w:hint="default"/>
      </w:rPr>
    </w:lvl>
  </w:abstractNum>
  <w:abstractNum w:abstractNumId="15">
    <w:nsid w:val="7EC768A4"/>
    <w:multiLevelType w:val="multilevel"/>
    <w:tmpl w:val="B7000DBE"/>
    <w:lvl w:ilvl="0">
      <w:start w:val="1"/>
      <w:numFmt w:val="upperRoman"/>
      <w:lvlText w:val="%1."/>
      <w:lvlJc w:val="right"/>
      <w:pPr>
        <w:ind w:left="720" w:hanging="360"/>
      </w:pPr>
      <w:rPr>
        <w:rFonts w:ascii="Times New Roman" w:hAnsi="Times New Roman" w:cs="Times New Roman" w:hint="default"/>
        <w:b/>
        <w:i w:val="0"/>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2"/>
  </w:num>
  <w:num w:numId="2">
    <w:abstractNumId w:val="7"/>
  </w:num>
  <w:num w:numId="3">
    <w:abstractNumId w:val="10"/>
  </w:num>
  <w:num w:numId="4">
    <w:abstractNumId w:val="9"/>
  </w:num>
  <w:num w:numId="5">
    <w:abstractNumId w:val="4"/>
  </w:num>
  <w:num w:numId="6">
    <w:abstractNumId w:val="6"/>
  </w:num>
  <w:num w:numId="7">
    <w:abstractNumId w:val="15"/>
  </w:num>
  <w:num w:numId="8">
    <w:abstractNumId w:val="13"/>
  </w:num>
  <w:num w:numId="9">
    <w:abstractNumId w:val="5"/>
  </w:num>
  <w:num w:numId="10">
    <w:abstractNumId w:val="11"/>
  </w:num>
  <w:num w:numId="11">
    <w:abstractNumId w:val="8"/>
  </w:num>
  <w:num w:numId="12">
    <w:abstractNumId w:val="14"/>
  </w:num>
  <w:num w:numId="13">
    <w:abstractNumId w:val="0"/>
  </w:num>
  <w:num w:numId="14">
    <w:abstractNumId w:val="2"/>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4089B"/>
    <w:rsid w:val="000030DF"/>
    <w:rsid w:val="0000375A"/>
    <w:rsid w:val="00004ADE"/>
    <w:rsid w:val="000202BC"/>
    <w:rsid w:val="00032DF0"/>
    <w:rsid w:val="00045EC0"/>
    <w:rsid w:val="000522DB"/>
    <w:rsid w:val="000605AC"/>
    <w:rsid w:val="00070E57"/>
    <w:rsid w:val="00072CD6"/>
    <w:rsid w:val="0008641D"/>
    <w:rsid w:val="000910A3"/>
    <w:rsid w:val="000A27C4"/>
    <w:rsid w:val="000B1958"/>
    <w:rsid w:val="000B1C3A"/>
    <w:rsid w:val="000B5D5E"/>
    <w:rsid w:val="000B67D0"/>
    <w:rsid w:val="000C1BF8"/>
    <w:rsid w:val="000C32F0"/>
    <w:rsid w:val="000D176E"/>
    <w:rsid w:val="000D3D40"/>
    <w:rsid w:val="000F776E"/>
    <w:rsid w:val="001040B5"/>
    <w:rsid w:val="0011078A"/>
    <w:rsid w:val="001125CE"/>
    <w:rsid w:val="00114DAA"/>
    <w:rsid w:val="001259AA"/>
    <w:rsid w:val="00132A1C"/>
    <w:rsid w:val="001355A6"/>
    <w:rsid w:val="001357F4"/>
    <w:rsid w:val="00136AC6"/>
    <w:rsid w:val="00144000"/>
    <w:rsid w:val="001451FB"/>
    <w:rsid w:val="00146CDA"/>
    <w:rsid w:val="00152496"/>
    <w:rsid w:val="0016021F"/>
    <w:rsid w:val="0016085B"/>
    <w:rsid w:val="00163A72"/>
    <w:rsid w:val="00181D69"/>
    <w:rsid w:val="00194AFA"/>
    <w:rsid w:val="001A1CB2"/>
    <w:rsid w:val="001A4D6D"/>
    <w:rsid w:val="001B126F"/>
    <w:rsid w:val="001D23AF"/>
    <w:rsid w:val="001D433A"/>
    <w:rsid w:val="001D4B71"/>
    <w:rsid w:val="001D4EE1"/>
    <w:rsid w:val="001E0FB9"/>
    <w:rsid w:val="001E122D"/>
    <w:rsid w:val="001E299E"/>
    <w:rsid w:val="002134B5"/>
    <w:rsid w:val="00221259"/>
    <w:rsid w:val="00221B0D"/>
    <w:rsid w:val="00233669"/>
    <w:rsid w:val="00235FA2"/>
    <w:rsid w:val="00242302"/>
    <w:rsid w:val="002502F9"/>
    <w:rsid w:val="002513CD"/>
    <w:rsid w:val="00263277"/>
    <w:rsid w:val="00270483"/>
    <w:rsid w:val="00274274"/>
    <w:rsid w:val="002763AE"/>
    <w:rsid w:val="002903CC"/>
    <w:rsid w:val="00290CE1"/>
    <w:rsid w:val="002976C3"/>
    <w:rsid w:val="002B612C"/>
    <w:rsid w:val="002B6A4C"/>
    <w:rsid w:val="002C5905"/>
    <w:rsid w:val="002D03C9"/>
    <w:rsid w:val="002D74BD"/>
    <w:rsid w:val="002E2263"/>
    <w:rsid w:val="002F1628"/>
    <w:rsid w:val="003040F2"/>
    <w:rsid w:val="003065C7"/>
    <w:rsid w:val="00312DF9"/>
    <w:rsid w:val="0031336C"/>
    <w:rsid w:val="00315D02"/>
    <w:rsid w:val="003203FC"/>
    <w:rsid w:val="00322765"/>
    <w:rsid w:val="00331083"/>
    <w:rsid w:val="00336EF1"/>
    <w:rsid w:val="0035362C"/>
    <w:rsid w:val="00354FCF"/>
    <w:rsid w:val="003641B3"/>
    <w:rsid w:val="003734BA"/>
    <w:rsid w:val="0038261A"/>
    <w:rsid w:val="00383844"/>
    <w:rsid w:val="0039115D"/>
    <w:rsid w:val="00396C3F"/>
    <w:rsid w:val="003A3049"/>
    <w:rsid w:val="003A4F3C"/>
    <w:rsid w:val="003C22BD"/>
    <w:rsid w:val="003E4361"/>
    <w:rsid w:val="003F68E0"/>
    <w:rsid w:val="00403373"/>
    <w:rsid w:val="004121D8"/>
    <w:rsid w:val="00413021"/>
    <w:rsid w:val="0041614B"/>
    <w:rsid w:val="004163BA"/>
    <w:rsid w:val="00420913"/>
    <w:rsid w:val="00421D55"/>
    <w:rsid w:val="00422599"/>
    <w:rsid w:val="0043621E"/>
    <w:rsid w:val="004414D1"/>
    <w:rsid w:val="00442376"/>
    <w:rsid w:val="00443BED"/>
    <w:rsid w:val="0044424D"/>
    <w:rsid w:val="004459DD"/>
    <w:rsid w:val="0046172B"/>
    <w:rsid w:val="00467DB8"/>
    <w:rsid w:val="004778AC"/>
    <w:rsid w:val="00480B00"/>
    <w:rsid w:val="00484426"/>
    <w:rsid w:val="004853B4"/>
    <w:rsid w:val="004C2213"/>
    <w:rsid w:val="004C5FFD"/>
    <w:rsid w:val="004D27E9"/>
    <w:rsid w:val="004D6B9D"/>
    <w:rsid w:val="004E35BC"/>
    <w:rsid w:val="004F24CD"/>
    <w:rsid w:val="00500B29"/>
    <w:rsid w:val="00505C35"/>
    <w:rsid w:val="00507865"/>
    <w:rsid w:val="005111DC"/>
    <w:rsid w:val="0051344C"/>
    <w:rsid w:val="00520F53"/>
    <w:rsid w:val="00521E81"/>
    <w:rsid w:val="00530E0A"/>
    <w:rsid w:val="00537F51"/>
    <w:rsid w:val="00547F48"/>
    <w:rsid w:val="005502E7"/>
    <w:rsid w:val="00551BC1"/>
    <w:rsid w:val="00557A3E"/>
    <w:rsid w:val="00562BF7"/>
    <w:rsid w:val="00575581"/>
    <w:rsid w:val="00577524"/>
    <w:rsid w:val="00585CB5"/>
    <w:rsid w:val="0058693D"/>
    <w:rsid w:val="005932C2"/>
    <w:rsid w:val="005934C6"/>
    <w:rsid w:val="00594E41"/>
    <w:rsid w:val="005A1A8F"/>
    <w:rsid w:val="005A2E94"/>
    <w:rsid w:val="005A3BF9"/>
    <w:rsid w:val="005A73E1"/>
    <w:rsid w:val="005B540B"/>
    <w:rsid w:val="005B57A5"/>
    <w:rsid w:val="005B6D03"/>
    <w:rsid w:val="005C2F29"/>
    <w:rsid w:val="005C3F0B"/>
    <w:rsid w:val="005C5661"/>
    <w:rsid w:val="005D0B93"/>
    <w:rsid w:val="005D2A1F"/>
    <w:rsid w:val="005E2664"/>
    <w:rsid w:val="005E3447"/>
    <w:rsid w:val="005F15A6"/>
    <w:rsid w:val="005F59E1"/>
    <w:rsid w:val="00601397"/>
    <w:rsid w:val="0061075C"/>
    <w:rsid w:val="006164AC"/>
    <w:rsid w:val="00632BA2"/>
    <w:rsid w:val="0064089B"/>
    <w:rsid w:val="00643BEB"/>
    <w:rsid w:val="0064782E"/>
    <w:rsid w:val="00650913"/>
    <w:rsid w:val="00660695"/>
    <w:rsid w:val="00664056"/>
    <w:rsid w:val="006727D4"/>
    <w:rsid w:val="00676C0A"/>
    <w:rsid w:val="00680388"/>
    <w:rsid w:val="00696F6B"/>
    <w:rsid w:val="006A3FA1"/>
    <w:rsid w:val="006B3F7B"/>
    <w:rsid w:val="006B5DBA"/>
    <w:rsid w:val="006C5F5A"/>
    <w:rsid w:val="006C7A7C"/>
    <w:rsid w:val="006E2E56"/>
    <w:rsid w:val="006E3676"/>
    <w:rsid w:val="00717131"/>
    <w:rsid w:val="00717746"/>
    <w:rsid w:val="00717ACE"/>
    <w:rsid w:val="00723E2B"/>
    <w:rsid w:val="00724030"/>
    <w:rsid w:val="007247F9"/>
    <w:rsid w:val="0072789E"/>
    <w:rsid w:val="00733EF5"/>
    <w:rsid w:val="00734DA7"/>
    <w:rsid w:val="00737ACA"/>
    <w:rsid w:val="00756209"/>
    <w:rsid w:val="0076600C"/>
    <w:rsid w:val="0077012A"/>
    <w:rsid w:val="007714E1"/>
    <w:rsid w:val="00785E79"/>
    <w:rsid w:val="007943F3"/>
    <w:rsid w:val="00797C73"/>
    <w:rsid w:val="007B28FB"/>
    <w:rsid w:val="007C11F1"/>
    <w:rsid w:val="007C4A66"/>
    <w:rsid w:val="007D08AD"/>
    <w:rsid w:val="007D2119"/>
    <w:rsid w:val="007D387C"/>
    <w:rsid w:val="007F2FAD"/>
    <w:rsid w:val="007F77F4"/>
    <w:rsid w:val="00804046"/>
    <w:rsid w:val="00804218"/>
    <w:rsid w:val="0081175E"/>
    <w:rsid w:val="00812D51"/>
    <w:rsid w:val="00812E66"/>
    <w:rsid w:val="008176FA"/>
    <w:rsid w:val="008206C5"/>
    <w:rsid w:val="00822407"/>
    <w:rsid w:val="00824B95"/>
    <w:rsid w:val="00844410"/>
    <w:rsid w:val="00853351"/>
    <w:rsid w:val="008572F1"/>
    <w:rsid w:val="00857803"/>
    <w:rsid w:val="00873F44"/>
    <w:rsid w:val="00881E59"/>
    <w:rsid w:val="0088354B"/>
    <w:rsid w:val="00886498"/>
    <w:rsid w:val="00892334"/>
    <w:rsid w:val="008952AC"/>
    <w:rsid w:val="008A7DDF"/>
    <w:rsid w:val="008A7EDB"/>
    <w:rsid w:val="008B37E8"/>
    <w:rsid w:val="008B4BA8"/>
    <w:rsid w:val="008B711E"/>
    <w:rsid w:val="008C168B"/>
    <w:rsid w:val="008C29B6"/>
    <w:rsid w:val="008C302E"/>
    <w:rsid w:val="008D1D06"/>
    <w:rsid w:val="008D459B"/>
    <w:rsid w:val="008D6E0A"/>
    <w:rsid w:val="008D6EBC"/>
    <w:rsid w:val="008E7A30"/>
    <w:rsid w:val="008F20C1"/>
    <w:rsid w:val="008F7AA8"/>
    <w:rsid w:val="00903A16"/>
    <w:rsid w:val="009073E4"/>
    <w:rsid w:val="00920101"/>
    <w:rsid w:val="00920149"/>
    <w:rsid w:val="009223ED"/>
    <w:rsid w:val="00931AF7"/>
    <w:rsid w:val="00935F14"/>
    <w:rsid w:val="00944981"/>
    <w:rsid w:val="00944F5F"/>
    <w:rsid w:val="009507C2"/>
    <w:rsid w:val="00966492"/>
    <w:rsid w:val="00972938"/>
    <w:rsid w:val="009753CD"/>
    <w:rsid w:val="0098115E"/>
    <w:rsid w:val="00983C20"/>
    <w:rsid w:val="00992079"/>
    <w:rsid w:val="009A0307"/>
    <w:rsid w:val="009A0DB7"/>
    <w:rsid w:val="009A35D9"/>
    <w:rsid w:val="009C1ABE"/>
    <w:rsid w:val="009D2686"/>
    <w:rsid w:val="009D4025"/>
    <w:rsid w:val="009E0F30"/>
    <w:rsid w:val="00A05147"/>
    <w:rsid w:val="00A102F8"/>
    <w:rsid w:val="00A11582"/>
    <w:rsid w:val="00A16D92"/>
    <w:rsid w:val="00A17ABB"/>
    <w:rsid w:val="00A406E8"/>
    <w:rsid w:val="00A42628"/>
    <w:rsid w:val="00A51637"/>
    <w:rsid w:val="00A57A41"/>
    <w:rsid w:val="00A57EF2"/>
    <w:rsid w:val="00A67B8A"/>
    <w:rsid w:val="00A729D4"/>
    <w:rsid w:val="00A77061"/>
    <w:rsid w:val="00A803F7"/>
    <w:rsid w:val="00A866BD"/>
    <w:rsid w:val="00A8797D"/>
    <w:rsid w:val="00A87A70"/>
    <w:rsid w:val="00A96C90"/>
    <w:rsid w:val="00AA4198"/>
    <w:rsid w:val="00AA58BB"/>
    <w:rsid w:val="00AC70F4"/>
    <w:rsid w:val="00AD402E"/>
    <w:rsid w:val="00AD6388"/>
    <w:rsid w:val="00AF4EBC"/>
    <w:rsid w:val="00B00EF4"/>
    <w:rsid w:val="00B012C7"/>
    <w:rsid w:val="00B02C3D"/>
    <w:rsid w:val="00B05EA3"/>
    <w:rsid w:val="00B063F0"/>
    <w:rsid w:val="00B22320"/>
    <w:rsid w:val="00B3070C"/>
    <w:rsid w:val="00B51EE4"/>
    <w:rsid w:val="00B60CFA"/>
    <w:rsid w:val="00B635B8"/>
    <w:rsid w:val="00B726E7"/>
    <w:rsid w:val="00B73BB1"/>
    <w:rsid w:val="00B82ABD"/>
    <w:rsid w:val="00BA4DF2"/>
    <w:rsid w:val="00BA7F57"/>
    <w:rsid w:val="00BB00DB"/>
    <w:rsid w:val="00BC0465"/>
    <w:rsid w:val="00BC2A38"/>
    <w:rsid w:val="00BC6DA3"/>
    <w:rsid w:val="00BE3DBE"/>
    <w:rsid w:val="00BF68E0"/>
    <w:rsid w:val="00C104FA"/>
    <w:rsid w:val="00C105B2"/>
    <w:rsid w:val="00C14524"/>
    <w:rsid w:val="00C23115"/>
    <w:rsid w:val="00C24AA2"/>
    <w:rsid w:val="00C353CC"/>
    <w:rsid w:val="00C36334"/>
    <w:rsid w:val="00C36C28"/>
    <w:rsid w:val="00C40C9B"/>
    <w:rsid w:val="00C45D17"/>
    <w:rsid w:val="00C52F7C"/>
    <w:rsid w:val="00C5677B"/>
    <w:rsid w:val="00C72C31"/>
    <w:rsid w:val="00C73E80"/>
    <w:rsid w:val="00C80964"/>
    <w:rsid w:val="00C84B60"/>
    <w:rsid w:val="00C86D9A"/>
    <w:rsid w:val="00CA70DE"/>
    <w:rsid w:val="00CB4A98"/>
    <w:rsid w:val="00CC2546"/>
    <w:rsid w:val="00CE693D"/>
    <w:rsid w:val="00CF307E"/>
    <w:rsid w:val="00D04ADE"/>
    <w:rsid w:val="00D13ED2"/>
    <w:rsid w:val="00D158E5"/>
    <w:rsid w:val="00D30EAA"/>
    <w:rsid w:val="00D341AF"/>
    <w:rsid w:val="00D419F2"/>
    <w:rsid w:val="00D41A75"/>
    <w:rsid w:val="00D45E2F"/>
    <w:rsid w:val="00D5066F"/>
    <w:rsid w:val="00D51154"/>
    <w:rsid w:val="00D54637"/>
    <w:rsid w:val="00D56ED6"/>
    <w:rsid w:val="00D645E5"/>
    <w:rsid w:val="00D654B4"/>
    <w:rsid w:val="00D71F96"/>
    <w:rsid w:val="00D74565"/>
    <w:rsid w:val="00DA1AD4"/>
    <w:rsid w:val="00DA4954"/>
    <w:rsid w:val="00DC1C06"/>
    <w:rsid w:val="00DC1DC5"/>
    <w:rsid w:val="00DC3AAF"/>
    <w:rsid w:val="00DD6E97"/>
    <w:rsid w:val="00DF3030"/>
    <w:rsid w:val="00E05B35"/>
    <w:rsid w:val="00E150B4"/>
    <w:rsid w:val="00E175CD"/>
    <w:rsid w:val="00E30D3D"/>
    <w:rsid w:val="00E371F0"/>
    <w:rsid w:val="00E43A3B"/>
    <w:rsid w:val="00E46960"/>
    <w:rsid w:val="00E54C9B"/>
    <w:rsid w:val="00E67D72"/>
    <w:rsid w:val="00E76890"/>
    <w:rsid w:val="00E81ECC"/>
    <w:rsid w:val="00E836F3"/>
    <w:rsid w:val="00E83C7A"/>
    <w:rsid w:val="00E911C9"/>
    <w:rsid w:val="00E91D0C"/>
    <w:rsid w:val="00E92429"/>
    <w:rsid w:val="00E97AC2"/>
    <w:rsid w:val="00EB1D25"/>
    <w:rsid w:val="00EB357A"/>
    <w:rsid w:val="00EB38E3"/>
    <w:rsid w:val="00EC20F9"/>
    <w:rsid w:val="00EC28A1"/>
    <w:rsid w:val="00EC3DDA"/>
    <w:rsid w:val="00EC5295"/>
    <w:rsid w:val="00ED110C"/>
    <w:rsid w:val="00ED2E6B"/>
    <w:rsid w:val="00EE65CA"/>
    <w:rsid w:val="00EF617F"/>
    <w:rsid w:val="00EF72E5"/>
    <w:rsid w:val="00F013CB"/>
    <w:rsid w:val="00F0342E"/>
    <w:rsid w:val="00F04BEB"/>
    <w:rsid w:val="00F15E6D"/>
    <w:rsid w:val="00F27127"/>
    <w:rsid w:val="00F37FEE"/>
    <w:rsid w:val="00F43511"/>
    <w:rsid w:val="00F51554"/>
    <w:rsid w:val="00F6645D"/>
    <w:rsid w:val="00F72C1C"/>
    <w:rsid w:val="00F774ED"/>
    <w:rsid w:val="00F802A9"/>
    <w:rsid w:val="00F80AD5"/>
    <w:rsid w:val="00F861FF"/>
    <w:rsid w:val="00F90EC4"/>
    <w:rsid w:val="00F92855"/>
    <w:rsid w:val="00FA667A"/>
    <w:rsid w:val="00FB78C1"/>
    <w:rsid w:val="00FD0406"/>
    <w:rsid w:val="00FE1827"/>
    <w:rsid w:val="00FE3758"/>
    <w:rsid w:val="00FE64DA"/>
    <w:rsid w:val="00FF1E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0695"/>
    <w:rPr>
      <w:rFonts w:ascii="Times New Roman" w:hAnsi="Times New Roman"/>
      <w:sz w:val="24"/>
    </w:rPr>
  </w:style>
  <w:style w:type="paragraph" w:styleId="Nadpis1">
    <w:name w:val="heading 1"/>
    <w:basedOn w:val="Normlny"/>
    <w:next w:val="Normlny"/>
    <w:link w:val="Nadpis1Char"/>
    <w:uiPriority w:val="9"/>
    <w:qFormat/>
    <w:rsid w:val="009D4025"/>
    <w:pPr>
      <w:keepNext/>
      <w:keepLines/>
      <w:numPr>
        <w:numId w:val="3"/>
      </w:numPr>
      <w:spacing w:before="240" w:after="240"/>
      <w:outlineLvl w:val="0"/>
    </w:pPr>
    <w:rPr>
      <w:rFonts w:eastAsiaTheme="majorEastAsia" w:cstheme="majorBidi"/>
      <w:b/>
      <w:szCs w:val="32"/>
    </w:rPr>
  </w:style>
  <w:style w:type="paragraph" w:styleId="Nadpis2">
    <w:name w:val="heading 2"/>
    <w:basedOn w:val="Normlny"/>
    <w:next w:val="Normlny"/>
    <w:link w:val="Nadpis2Char"/>
    <w:uiPriority w:val="9"/>
    <w:unhideWhenUsed/>
    <w:qFormat/>
    <w:rsid w:val="009D4025"/>
    <w:pPr>
      <w:keepNext/>
      <w:keepLines/>
      <w:numPr>
        <w:ilvl w:val="1"/>
        <w:numId w:val="3"/>
      </w:numPr>
      <w:spacing w:before="40" w:after="120"/>
      <w:outlineLvl w:val="1"/>
    </w:pPr>
    <w:rPr>
      <w:rFonts w:eastAsiaTheme="majorEastAsia" w:cstheme="majorBidi"/>
      <w:b/>
      <w:szCs w:val="26"/>
    </w:rPr>
  </w:style>
  <w:style w:type="paragraph" w:styleId="Nadpis3">
    <w:name w:val="heading 3"/>
    <w:basedOn w:val="Normlny"/>
    <w:next w:val="Normlny"/>
    <w:link w:val="Nadpis3Char"/>
    <w:uiPriority w:val="9"/>
    <w:unhideWhenUsed/>
    <w:qFormat/>
    <w:rsid w:val="00146CDA"/>
    <w:pPr>
      <w:keepNext/>
      <w:keepLines/>
      <w:numPr>
        <w:ilvl w:val="2"/>
        <w:numId w:val="3"/>
      </w:numPr>
      <w:spacing w:before="40" w:after="0"/>
      <w:ind w:left="720"/>
      <w:outlineLvl w:val="2"/>
    </w:pPr>
    <w:rPr>
      <w:rFonts w:eastAsiaTheme="majorEastAsia" w:cstheme="majorBidi"/>
      <w:b/>
      <w:szCs w:val="24"/>
    </w:rPr>
  </w:style>
  <w:style w:type="paragraph" w:styleId="Nadpis4">
    <w:name w:val="heading 4"/>
    <w:basedOn w:val="Normlny"/>
    <w:next w:val="Normlny"/>
    <w:link w:val="Nadpis4Char"/>
    <w:uiPriority w:val="9"/>
    <w:unhideWhenUsed/>
    <w:qFormat/>
    <w:rsid w:val="006A3FA1"/>
    <w:pPr>
      <w:keepNext/>
      <w:keepLines/>
      <w:numPr>
        <w:ilvl w:val="3"/>
        <w:numId w:val="3"/>
      </w:numPr>
      <w:spacing w:before="120" w:after="120"/>
      <w:ind w:left="864"/>
      <w:outlineLvl w:val="3"/>
    </w:pPr>
    <w:rPr>
      <w:rFonts w:eastAsiaTheme="majorEastAsia" w:cstheme="majorBidi"/>
      <w:b/>
      <w:iCs/>
    </w:rPr>
  </w:style>
  <w:style w:type="paragraph" w:styleId="Nadpis5">
    <w:name w:val="heading 5"/>
    <w:basedOn w:val="Normlny"/>
    <w:next w:val="Normlny"/>
    <w:link w:val="Nadpis5Char"/>
    <w:uiPriority w:val="9"/>
    <w:semiHidden/>
    <w:unhideWhenUsed/>
    <w:qFormat/>
    <w:rsid w:val="0064089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semiHidden/>
    <w:unhideWhenUsed/>
    <w:qFormat/>
    <w:rsid w:val="0064089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64089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64089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64089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D4025"/>
    <w:rPr>
      <w:rFonts w:ascii="Times New Roman" w:eastAsiaTheme="majorEastAsia" w:hAnsi="Times New Roman" w:cstheme="majorBidi"/>
      <w:b/>
      <w:sz w:val="24"/>
      <w:szCs w:val="32"/>
    </w:rPr>
  </w:style>
  <w:style w:type="character" w:customStyle="1" w:styleId="Nadpis2Char">
    <w:name w:val="Nadpis 2 Char"/>
    <w:basedOn w:val="Predvolenpsmoodseku"/>
    <w:link w:val="Nadpis2"/>
    <w:uiPriority w:val="9"/>
    <w:rsid w:val="009D4025"/>
    <w:rPr>
      <w:rFonts w:ascii="Times New Roman" w:eastAsiaTheme="majorEastAsia" w:hAnsi="Times New Roman" w:cstheme="majorBidi"/>
      <w:b/>
      <w:sz w:val="24"/>
      <w:szCs w:val="26"/>
    </w:rPr>
  </w:style>
  <w:style w:type="character" w:customStyle="1" w:styleId="Nadpis3Char">
    <w:name w:val="Nadpis 3 Char"/>
    <w:basedOn w:val="Predvolenpsmoodseku"/>
    <w:link w:val="Nadpis3"/>
    <w:uiPriority w:val="9"/>
    <w:rsid w:val="00146CDA"/>
    <w:rPr>
      <w:rFonts w:ascii="Times New Roman" w:eastAsiaTheme="majorEastAsia" w:hAnsi="Times New Roman" w:cstheme="majorBidi"/>
      <w:b/>
      <w:sz w:val="24"/>
      <w:szCs w:val="24"/>
    </w:rPr>
  </w:style>
  <w:style w:type="character" w:customStyle="1" w:styleId="Nadpis4Char">
    <w:name w:val="Nadpis 4 Char"/>
    <w:basedOn w:val="Predvolenpsmoodseku"/>
    <w:link w:val="Nadpis4"/>
    <w:uiPriority w:val="9"/>
    <w:rsid w:val="006A3FA1"/>
    <w:rPr>
      <w:rFonts w:ascii="Times New Roman" w:eastAsiaTheme="majorEastAsia" w:hAnsi="Times New Roman" w:cstheme="majorBidi"/>
      <w:b/>
      <w:iCs/>
      <w:sz w:val="24"/>
    </w:rPr>
  </w:style>
  <w:style w:type="character" w:customStyle="1" w:styleId="Nadpis5Char">
    <w:name w:val="Nadpis 5 Char"/>
    <w:basedOn w:val="Predvolenpsmoodseku"/>
    <w:link w:val="Nadpis5"/>
    <w:uiPriority w:val="9"/>
    <w:semiHidden/>
    <w:rsid w:val="0064089B"/>
    <w:rPr>
      <w:rFonts w:asciiTheme="majorHAnsi" w:eastAsiaTheme="majorEastAsia" w:hAnsiTheme="majorHAnsi" w:cstheme="majorBidi"/>
      <w:color w:val="2E74B5" w:themeColor="accent1" w:themeShade="BF"/>
      <w:sz w:val="24"/>
    </w:rPr>
  </w:style>
  <w:style w:type="character" w:customStyle="1" w:styleId="Nadpis6Char">
    <w:name w:val="Nadpis 6 Char"/>
    <w:basedOn w:val="Predvolenpsmoodseku"/>
    <w:link w:val="Nadpis6"/>
    <w:uiPriority w:val="9"/>
    <w:semiHidden/>
    <w:rsid w:val="0064089B"/>
    <w:rPr>
      <w:rFonts w:asciiTheme="majorHAnsi" w:eastAsiaTheme="majorEastAsia" w:hAnsiTheme="majorHAnsi" w:cstheme="majorBidi"/>
      <w:color w:val="1F4D78" w:themeColor="accent1" w:themeShade="7F"/>
      <w:sz w:val="24"/>
    </w:rPr>
  </w:style>
  <w:style w:type="character" w:customStyle="1" w:styleId="Nadpis7Char">
    <w:name w:val="Nadpis 7 Char"/>
    <w:basedOn w:val="Predvolenpsmoodseku"/>
    <w:link w:val="Nadpis7"/>
    <w:uiPriority w:val="9"/>
    <w:semiHidden/>
    <w:rsid w:val="0064089B"/>
    <w:rPr>
      <w:rFonts w:asciiTheme="majorHAnsi" w:eastAsiaTheme="majorEastAsia" w:hAnsiTheme="majorHAnsi" w:cstheme="majorBidi"/>
      <w:i/>
      <w:iCs/>
      <w:color w:val="1F4D78" w:themeColor="accent1" w:themeShade="7F"/>
      <w:sz w:val="24"/>
    </w:rPr>
  </w:style>
  <w:style w:type="character" w:customStyle="1" w:styleId="Nadpis8Char">
    <w:name w:val="Nadpis 8 Char"/>
    <w:basedOn w:val="Predvolenpsmoodseku"/>
    <w:link w:val="Nadpis8"/>
    <w:uiPriority w:val="9"/>
    <w:semiHidden/>
    <w:rsid w:val="0064089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64089B"/>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y"/>
    <w:link w:val="TextbublinyChar"/>
    <w:uiPriority w:val="99"/>
    <w:semiHidden/>
    <w:unhideWhenUsed/>
    <w:rsid w:val="0066069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0695"/>
    <w:rPr>
      <w:rFonts w:ascii="Segoe UI" w:hAnsi="Segoe UI" w:cs="Segoe UI"/>
      <w:sz w:val="18"/>
      <w:szCs w:val="18"/>
    </w:rPr>
  </w:style>
  <w:style w:type="character" w:styleId="Hypertextovprepojenie">
    <w:name w:val="Hyperlink"/>
    <w:basedOn w:val="Predvolenpsmoodseku"/>
    <w:uiPriority w:val="99"/>
    <w:unhideWhenUsed/>
    <w:rsid w:val="000030DF"/>
    <w:rPr>
      <w:color w:val="0563C1" w:themeColor="hyperlink"/>
      <w:u w:val="single"/>
    </w:rPr>
  </w:style>
  <w:style w:type="character" w:customStyle="1" w:styleId="ZkladntextChar">
    <w:name w:val="Základný text Char"/>
    <w:aliases w:val="b Char"/>
    <w:link w:val="Zkladntext"/>
    <w:locked/>
    <w:rsid w:val="00F72C1C"/>
    <w:rPr>
      <w:rFonts w:ascii="Arial" w:eastAsia="Times New Roman" w:hAnsi="Arial" w:cs="Times New Roman"/>
      <w:lang w:eastAsia="sk-SK"/>
    </w:rPr>
  </w:style>
  <w:style w:type="paragraph" w:styleId="Zkladntext">
    <w:name w:val="Body Text"/>
    <w:aliases w:val="b"/>
    <w:basedOn w:val="Normlny"/>
    <w:link w:val="ZkladntextChar"/>
    <w:unhideWhenUsed/>
    <w:rsid w:val="00F72C1C"/>
    <w:pPr>
      <w:autoSpaceDE w:val="0"/>
      <w:autoSpaceDN w:val="0"/>
      <w:spacing w:before="60" w:after="0" w:line="240" w:lineRule="auto"/>
      <w:jc w:val="both"/>
    </w:pPr>
    <w:rPr>
      <w:rFonts w:ascii="Arial" w:eastAsia="Times New Roman" w:hAnsi="Arial" w:cs="Times New Roman"/>
      <w:sz w:val="22"/>
      <w:lang w:eastAsia="sk-SK"/>
    </w:rPr>
  </w:style>
  <w:style w:type="character" w:customStyle="1" w:styleId="BodyTextChar1">
    <w:name w:val="Body Text Char1"/>
    <w:basedOn w:val="Predvolenpsmoodseku"/>
    <w:uiPriority w:val="99"/>
    <w:semiHidden/>
    <w:rsid w:val="00F72C1C"/>
    <w:rPr>
      <w:rFonts w:ascii="Times New Roman" w:hAnsi="Times New Roman"/>
      <w:sz w:val="24"/>
    </w:rPr>
  </w:style>
  <w:style w:type="paragraph" w:styleId="Hlavika">
    <w:name w:val="header"/>
    <w:basedOn w:val="Normlny"/>
    <w:link w:val="HlavikaChar"/>
    <w:unhideWhenUsed/>
    <w:rsid w:val="00146CDA"/>
    <w:pPr>
      <w:tabs>
        <w:tab w:val="center" w:pos="4536"/>
        <w:tab w:val="right" w:pos="9072"/>
      </w:tabs>
      <w:spacing w:after="0" w:line="240" w:lineRule="auto"/>
    </w:pPr>
    <w:rPr>
      <w:rFonts w:ascii="Calibri" w:eastAsia="Times New Roman" w:hAnsi="Calibri" w:cs="Times New Roman"/>
      <w:sz w:val="22"/>
      <w:lang w:eastAsia="sk-SK"/>
    </w:rPr>
  </w:style>
  <w:style w:type="character" w:customStyle="1" w:styleId="HlavikaChar">
    <w:name w:val="Hlavička Char"/>
    <w:basedOn w:val="Predvolenpsmoodseku"/>
    <w:link w:val="Hlavika"/>
    <w:uiPriority w:val="99"/>
    <w:rsid w:val="00146CDA"/>
    <w:rPr>
      <w:rFonts w:ascii="Calibri" w:eastAsia="Times New Roman" w:hAnsi="Calibri" w:cs="Times New Roman"/>
      <w:lang w:eastAsia="sk-SK"/>
    </w:rPr>
  </w:style>
  <w:style w:type="paragraph" w:styleId="Pta">
    <w:name w:val="footer"/>
    <w:aliases w:val="fz"/>
    <w:basedOn w:val="Normlny"/>
    <w:link w:val="PtaChar"/>
    <w:unhideWhenUsed/>
    <w:rsid w:val="00146CDA"/>
    <w:pPr>
      <w:tabs>
        <w:tab w:val="center" w:pos="4536"/>
        <w:tab w:val="right" w:pos="9072"/>
      </w:tabs>
      <w:spacing w:after="0" w:line="240" w:lineRule="auto"/>
    </w:pPr>
    <w:rPr>
      <w:rFonts w:ascii="Calibri" w:eastAsia="Times New Roman" w:hAnsi="Calibri" w:cs="Times New Roman"/>
      <w:sz w:val="22"/>
      <w:lang w:eastAsia="sk-SK"/>
    </w:rPr>
  </w:style>
  <w:style w:type="character" w:customStyle="1" w:styleId="PtaChar">
    <w:name w:val="Päta Char"/>
    <w:aliases w:val="fz Char"/>
    <w:basedOn w:val="Predvolenpsmoodseku"/>
    <w:link w:val="Pta"/>
    <w:uiPriority w:val="99"/>
    <w:rsid w:val="00146CDA"/>
    <w:rPr>
      <w:rFonts w:ascii="Calibri" w:eastAsia="Times New Roman" w:hAnsi="Calibri" w:cs="Times New Roman"/>
      <w:lang w:eastAsia="sk-SK"/>
    </w:rPr>
  </w:style>
  <w:style w:type="paragraph" w:styleId="Odsekzoznamu">
    <w:name w:val="List Paragraph"/>
    <w:basedOn w:val="Normlny"/>
    <w:uiPriority w:val="34"/>
    <w:qFormat/>
    <w:rsid w:val="00146CDA"/>
    <w:pPr>
      <w:spacing w:before="54" w:after="0" w:line="284" w:lineRule="atLeast"/>
      <w:ind w:left="720"/>
      <w:contextualSpacing/>
    </w:pPr>
    <w:rPr>
      <w:rFonts w:ascii="Arial" w:eastAsia="Times New Roman" w:hAnsi="Arial" w:cs="Times New Roman"/>
      <w:sz w:val="19"/>
      <w:szCs w:val="24"/>
      <w:lang w:eastAsia="de-DE"/>
    </w:rPr>
  </w:style>
  <w:style w:type="paragraph" w:styleId="Obyajntext">
    <w:name w:val="Plain Text"/>
    <w:basedOn w:val="Normlny"/>
    <w:link w:val="ObyajntextChar"/>
    <w:uiPriority w:val="99"/>
    <w:unhideWhenUsed/>
    <w:rsid w:val="00146CDA"/>
    <w:pPr>
      <w:spacing w:after="0" w:line="240" w:lineRule="auto"/>
    </w:pPr>
    <w:rPr>
      <w:rFonts w:ascii="Calibri" w:eastAsia="Calibri" w:hAnsi="Calibri" w:cs="Times New Roman"/>
      <w:sz w:val="22"/>
    </w:rPr>
  </w:style>
  <w:style w:type="character" w:customStyle="1" w:styleId="ObyajntextChar">
    <w:name w:val="Obyčajný text Char"/>
    <w:basedOn w:val="Predvolenpsmoodseku"/>
    <w:link w:val="Obyajntext"/>
    <w:uiPriority w:val="99"/>
    <w:rsid w:val="00146CDA"/>
    <w:rPr>
      <w:rFonts w:ascii="Calibri" w:eastAsia="Calibri" w:hAnsi="Calibri" w:cs="Times New Roman"/>
    </w:rPr>
  </w:style>
  <w:style w:type="paragraph" w:customStyle="1" w:styleId="Heading4">
    <w:name w:val="Heading4"/>
    <w:basedOn w:val="Nadpis4"/>
    <w:link w:val="Heading4Char"/>
    <w:qFormat/>
    <w:rsid w:val="006A3FA1"/>
  </w:style>
  <w:style w:type="character" w:customStyle="1" w:styleId="Heading4Char">
    <w:name w:val="Heading4 Char"/>
    <w:link w:val="Heading4"/>
    <w:rsid w:val="006A3FA1"/>
    <w:rPr>
      <w:rFonts w:ascii="Times New Roman" w:eastAsiaTheme="majorEastAsia" w:hAnsi="Times New Roman" w:cstheme="majorBidi"/>
      <w:b/>
      <w:iCs/>
      <w:sz w:val="24"/>
    </w:rPr>
  </w:style>
  <w:style w:type="paragraph" w:styleId="Zarkazkladnhotextu2">
    <w:name w:val="Body Text Indent 2"/>
    <w:basedOn w:val="Normlny"/>
    <w:link w:val="Zarkazkladnhotextu2Char"/>
    <w:uiPriority w:val="99"/>
    <w:unhideWhenUsed/>
    <w:rsid w:val="009073E4"/>
    <w:pPr>
      <w:spacing w:after="120" w:line="480" w:lineRule="auto"/>
      <w:ind w:left="283"/>
    </w:pPr>
    <w:rPr>
      <w:rFonts w:ascii="Calibri" w:eastAsia="Times New Roman" w:hAnsi="Calibri" w:cs="Times New Roman"/>
      <w:sz w:val="22"/>
      <w:lang w:eastAsia="sk-SK"/>
    </w:rPr>
  </w:style>
  <w:style w:type="character" w:customStyle="1" w:styleId="Zarkazkladnhotextu2Char">
    <w:name w:val="Zarážka základného textu 2 Char"/>
    <w:basedOn w:val="Predvolenpsmoodseku"/>
    <w:link w:val="Zarkazkladnhotextu2"/>
    <w:uiPriority w:val="99"/>
    <w:rsid w:val="009073E4"/>
    <w:rPr>
      <w:rFonts w:ascii="Calibri" w:eastAsia="Times New Roman" w:hAnsi="Calibri" w:cs="Times New Roman"/>
      <w:lang w:eastAsia="sk-SK"/>
    </w:rPr>
  </w:style>
  <w:style w:type="paragraph" w:customStyle="1" w:styleId="Style5">
    <w:name w:val="Style5"/>
    <w:basedOn w:val="Normlny"/>
    <w:uiPriority w:val="99"/>
    <w:rsid w:val="009073E4"/>
    <w:pPr>
      <w:widowControl w:val="0"/>
      <w:autoSpaceDE w:val="0"/>
      <w:autoSpaceDN w:val="0"/>
      <w:adjustRightInd w:val="0"/>
      <w:spacing w:after="0" w:line="240" w:lineRule="auto"/>
    </w:pPr>
    <w:rPr>
      <w:rFonts w:ascii="Arial" w:eastAsia="Times New Roman" w:hAnsi="Arial" w:cs="Arial"/>
      <w:szCs w:val="24"/>
      <w:lang w:eastAsia="sk-SK"/>
    </w:rPr>
  </w:style>
  <w:style w:type="paragraph" w:customStyle="1" w:styleId="Style46">
    <w:name w:val="Style46"/>
    <w:basedOn w:val="Normlny"/>
    <w:uiPriority w:val="99"/>
    <w:rsid w:val="009073E4"/>
    <w:pPr>
      <w:widowControl w:val="0"/>
      <w:autoSpaceDE w:val="0"/>
      <w:autoSpaceDN w:val="0"/>
      <w:adjustRightInd w:val="0"/>
      <w:spacing w:after="0" w:line="259" w:lineRule="exact"/>
      <w:jc w:val="both"/>
    </w:pPr>
    <w:rPr>
      <w:rFonts w:ascii="Arial" w:eastAsia="Times New Roman" w:hAnsi="Arial" w:cs="Arial"/>
      <w:szCs w:val="24"/>
      <w:lang w:eastAsia="sk-SK"/>
    </w:rPr>
  </w:style>
  <w:style w:type="character" w:customStyle="1" w:styleId="FontStyle348">
    <w:name w:val="Font Style348"/>
    <w:uiPriority w:val="99"/>
    <w:rsid w:val="009073E4"/>
    <w:rPr>
      <w:rFonts w:ascii="Arial" w:hAnsi="Arial" w:cs="Arial"/>
      <w:b/>
      <w:bCs/>
      <w:sz w:val="20"/>
      <w:szCs w:val="20"/>
    </w:rPr>
  </w:style>
  <w:style w:type="character" w:customStyle="1" w:styleId="FontStyle377">
    <w:name w:val="Font Style377"/>
    <w:uiPriority w:val="99"/>
    <w:rsid w:val="009073E4"/>
    <w:rPr>
      <w:rFonts w:ascii="Times New Roman" w:hAnsi="Times New Roman" w:cs="Times New Roman"/>
      <w:sz w:val="20"/>
      <w:szCs w:val="20"/>
    </w:rPr>
  </w:style>
  <w:style w:type="character" w:customStyle="1" w:styleId="FontStyle387">
    <w:name w:val="Font Style387"/>
    <w:uiPriority w:val="99"/>
    <w:rsid w:val="009073E4"/>
    <w:rPr>
      <w:rFonts w:ascii="Times New Roman" w:hAnsi="Times New Roman" w:cs="Times New Roman"/>
      <w:i/>
      <w:iCs/>
      <w:sz w:val="20"/>
      <w:szCs w:val="20"/>
    </w:rPr>
  </w:style>
  <w:style w:type="paragraph" w:customStyle="1" w:styleId="Style4">
    <w:name w:val="Style4"/>
    <w:basedOn w:val="Normlny"/>
    <w:uiPriority w:val="99"/>
    <w:rsid w:val="009073E4"/>
    <w:pPr>
      <w:widowControl w:val="0"/>
      <w:autoSpaceDE w:val="0"/>
      <w:autoSpaceDN w:val="0"/>
      <w:adjustRightInd w:val="0"/>
      <w:spacing w:after="0" w:line="389" w:lineRule="exact"/>
      <w:jc w:val="both"/>
    </w:pPr>
    <w:rPr>
      <w:rFonts w:ascii="Franklin Gothic Book" w:eastAsia="Times New Roman" w:hAnsi="Franklin Gothic Book" w:cs="Times New Roman"/>
      <w:szCs w:val="24"/>
      <w:lang w:eastAsia="sk-SK"/>
    </w:rPr>
  </w:style>
  <w:style w:type="paragraph" w:customStyle="1" w:styleId="Style21">
    <w:name w:val="Style21"/>
    <w:basedOn w:val="Normlny"/>
    <w:uiPriority w:val="99"/>
    <w:rsid w:val="009073E4"/>
    <w:pPr>
      <w:widowControl w:val="0"/>
      <w:autoSpaceDE w:val="0"/>
      <w:autoSpaceDN w:val="0"/>
      <w:adjustRightInd w:val="0"/>
      <w:spacing w:after="0" w:line="264" w:lineRule="exact"/>
      <w:ind w:hanging="202"/>
    </w:pPr>
    <w:rPr>
      <w:rFonts w:ascii="Franklin Gothic Book" w:eastAsia="Times New Roman" w:hAnsi="Franklin Gothic Book" w:cs="Times New Roman"/>
      <w:szCs w:val="24"/>
      <w:lang w:eastAsia="sk-SK"/>
    </w:rPr>
  </w:style>
  <w:style w:type="paragraph" w:customStyle="1" w:styleId="Style123">
    <w:name w:val="Style123"/>
    <w:basedOn w:val="Normlny"/>
    <w:uiPriority w:val="99"/>
    <w:rsid w:val="009073E4"/>
    <w:pPr>
      <w:widowControl w:val="0"/>
      <w:autoSpaceDE w:val="0"/>
      <w:autoSpaceDN w:val="0"/>
      <w:adjustRightInd w:val="0"/>
      <w:spacing w:after="0" w:line="259" w:lineRule="exact"/>
      <w:ind w:hanging="274"/>
      <w:jc w:val="both"/>
    </w:pPr>
    <w:rPr>
      <w:rFonts w:ascii="Franklin Gothic Book" w:eastAsia="Times New Roman" w:hAnsi="Franklin Gothic Book" w:cs="Times New Roman"/>
      <w:szCs w:val="24"/>
      <w:lang w:eastAsia="sk-SK"/>
    </w:rPr>
  </w:style>
  <w:style w:type="paragraph" w:customStyle="1" w:styleId="Style121">
    <w:name w:val="Style121"/>
    <w:basedOn w:val="Normlny"/>
    <w:uiPriority w:val="99"/>
    <w:rsid w:val="009073E4"/>
    <w:pPr>
      <w:widowControl w:val="0"/>
      <w:autoSpaceDE w:val="0"/>
      <w:autoSpaceDN w:val="0"/>
      <w:adjustRightInd w:val="0"/>
      <w:spacing w:after="0" w:line="261" w:lineRule="exact"/>
      <w:jc w:val="both"/>
    </w:pPr>
    <w:rPr>
      <w:rFonts w:ascii="Franklin Gothic Book" w:eastAsia="Times New Roman" w:hAnsi="Franklin Gothic Book" w:cs="Times New Roman"/>
      <w:szCs w:val="24"/>
      <w:lang w:eastAsia="sk-SK"/>
    </w:rPr>
  </w:style>
  <w:style w:type="character" w:customStyle="1" w:styleId="FontStyle396">
    <w:name w:val="Font Style396"/>
    <w:uiPriority w:val="99"/>
    <w:rsid w:val="009073E4"/>
    <w:rPr>
      <w:rFonts w:ascii="Century Schoolbook" w:hAnsi="Century Schoolbook" w:cs="Century Schoolbook"/>
      <w:i/>
      <w:iCs/>
      <w:spacing w:val="20"/>
      <w:sz w:val="20"/>
      <w:szCs w:val="20"/>
    </w:rPr>
  </w:style>
  <w:style w:type="character" w:customStyle="1" w:styleId="FontStyle393">
    <w:name w:val="Font Style393"/>
    <w:uiPriority w:val="99"/>
    <w:rsid w:val="009073E4"/>
    <w:rPr>
      <w:rFonts w:ascii="Times New Roman" w:hAnsi="Times New Roman" w:cs="Times New Roman"/>
      <w:b/>
      <w:bCs/>
      <w:sz w:val="20"/>
      <w:szCs w:val="20"/>
    </w:rPr>
  </w:style>
  <w:style w:type="paragraph" w:styleId="Zkladntext2">
    <w:name w:val="Body Text 2"/>
    <w:basedOn w:val="Normlny"/>
    <w:link w:val="Zkladntext2Char"/>
    <w:uiPriority w:val="99"/>
    <w:unhideWhenUsed/>
    <w:rsid w:val="009073E4"/>
    <w:pPr>
      <w:spacing w:after="120" w:line="480" w:lineRule="auto"/>
    </w:pPr>
    <w:rPr>
      <w:rFonts w:ascii="Calibri" w:eastAsia="Times New Roman" w:hAnsi="Calibri" w:cs="Times New Roman"/>
      <w:sz w:val="22"/>
      <w:lang w:eastAsia="sk-SK"/>
    </w:rPr>
  </w:style>
  <w:style w:type="character" w:customStyle="1" w:styleId="Zkladntext2Char">
    <w:name w:val="Základný text 2 Char"/>
    <w:basedOn w:val="Predvolenpsmoodseku"/>
    <w:link w:val="Zkladntext2"/>
    <w:uiPriority w:val="99"/>
    <w:rsid w:val="009073E4"/>
    <w:rPr>
      <w:rFonts w:ascii="Calibri" w:eastAsia="Times New Roman" w:hAnsi="Calibri" w:cs="Times New Roman"/>
      <w:lang w:eastAsia="sk-SK"/>
    </w:rPr>
  </w:style>
  <w:style w:type="paragraph" w:customStyle="1" w:styleId="Style103">
    <w:name w:val="Style103"/>
    <w:basedOn w:val="Normlny"/>
    <w:uiPriority w:val="99"/>
    <w:rsid w:val="009073E4"/>
    <w:pPr>
      <w:widowControl w:val="0"/>
      <w:autoSpaceDE w:val="0"/>
      <w:autoSpaceDN w:val="0"/>
      <w:adjustRightInd w:val="0"/>
      <w:spacing w:after="0" w:line="256" w:lineRule="exact"/>
    </w:pPr>
    <w:rPr>
      <w:rFonts w:ascii="Franklin Gothic Book" w:eastAsia="Times New Roman" w:hAnsi="Franklin Gothic Book" w:cs="Times New Roman"/>
      <w:szCs w:val="24"/>
      <w:lang w:eastAsia="sk-SK"/>
    </w:rPr>
  </w:style>
  <w:style w:type="character" w:customStyle="1" w:styleId="FontStyle350">
    <w:name w:val="Font Style350"/>
    <w:uiPriority w:val="99"/>
    <w:rsid w:val="009073E4"/>
    <w:rPr>
      <w:rFonts w:ascii="Arial" w:hAnsi="Arial" w:cs="Arial"/>
      <w:sz w:val="20"/>
      <w:szCs w:val="20"/>
    </w:rPr>
  </w:style>
  <w:style w:type="character" w:customStyle="1" w:styleId="FontStyle368">
    <w:name w:val="Font Style368"/>
    <w:uiPriority w:val="99"/>
    <w:rsid w:val="009073E4"/>
    <w:rPr>
      <w:rFonts w:ascii="Arial" w:hAnsi="Arial" w:cs="Arial"/>
      <w:sz w:val="20"/>
      <w:szCs w:val="20"/>
    </w:rPr>
  </w:style>
  <w:style w:type="paragraph" w:customStyle="1" w:styleId="Style51">
    <w:name w:val="Style51"/>
    <w:basedOn w:val="Normlny"/>
    <w:uiPriority w:val="99"/>
    <w:rsid w:val="009073E4"/>
    <w:pPr>
      <w:widowControl w:val="0"/>
      <w:autoSpaceDE w:val="0"/>
      <w:autoSpaceDN w:val="0"/>
      <w:adjustRightInd w:val="0"/>
      <w:spacing w:after="0" w:line="240" w:lineRule="auto"/>
    </w:pPr>
    <w:rPr>
      <w:rFonts w:ascii="Arial" w:eastAsia="Times New Roman" w:hAnsi="Arial" w:cs="Arial"/>
      <w:szCs w:val="24"/>
      <w:lang w:eastAsia="sk-SK"/>
    </w:rPr>
  </w:style>
  <w:style w:type="character" w:customStyle="1" w:styleId="FontStyle395">
    <w:name w:val="Font Style395"/>
    <w:uiPriority w:val="99"/>
    <w:rsid w:val="009073E4"/>
    <w:rPr>
      <w:rFonts w:ascii="Franklin Gothic Book" w:hAnsi="Franklin Gothic Book" w:cs="Franklin Gothic Book"/>
      <w:i/>
      <w:iCs/>
      <w:sz w:val="24"/>
      <w:szCs w:val="24"/>
    </w:rPr>
  </w:style>
  <w:style w:type="paragraph" w:customStyle="1" w:styleId="text">
    <w:name w:val="text"/>
    <w:basedOn w:val="Normlny"/>
    <w:rsid w:val="009073E4"/>
    <w:pPr>
      <w:spacing w:before="100" w:beforeAutospacing="1" w:after="100" w:afterAutospacing="1" w:line="240" w:lineRule="auto"/>
    </w:pPr>
    <w:rPr>
      <w:rFonts w:eastAsia="Times New Roman" w:cs="Times New Roman"/>
      <w:szCs w:val="24"/>
      <w:lang w:eastAsia="sk-SK"/>
    </w:rPr>
  </w:style>
  <w:style w:type="paragraph" w:customStyle="1" w:styleId="NormalArial">
    <w:name w:val="Normal + Arial"/>
    <w:aliases w:val="11 pt,Justified,Arial,10 pt,Before:  6 pt"/>
    <w:basedOn w:val="Normlny"/>
    <w:rsid w:val="009073E4"/>
    <w:pPr>
      <w:spacing w:after="0" w:line="240" w:lineRule="auto"/>
      <w:jc w:val="both"/>
    </w:pPr>
    <w:rPr>
      <w:rFonts w:ascii="Arial" w:eastAsia="Times New Roman" w:hAnsi="Arial" w:cs="Arial"/>
      <w:sz w:val="22"/>
      <w:lang w:eastAsia="sk-SK"/>
    </w:rPr>
  </w:style>
  <w:style w:type="paragraph" w:customStyle="1" w:styleId="nadpis20">
    <w:name w:val="nadpis2"/>
    <w:basedOn w:val="Normlny"/>
    <w:rsid w:val="009073E4"/>
    <w:pPr>
      <w:suppressAutoHyphens/>
      <w:spacing w:before="120" w:after="0" w:line="240" w:lineRule="auto"/>
      <w:jc w:val="both"/>
    </w:pPr>
    <w:rPr>
      <w:rFonts w:ascii="Arial" w:eastAsia="Times New Roman" w:hAnsi="Arial" w:cs="Arial"/>
      <w:i/>
      <w:iCs/>
      <w:sz w:val="22"/>
      <w:szCs w:val="24"/>
      <w:u w:val="single"/>
      <w:lang w:eastAsia="ar-SA"/>
    </w:rPr>
  </w:style>
  <w:style w:type="paragraph" w:styleId="Obsah2">
    <w:name w:val="toc 2"/>
    <w:basedOn w:val="Normlny"/>
    <w:next w:val="Normlny"/>
    <w:autoRedefine/>
    <w:uiPriority w:val="39"/>
    <w:unhideWhenUsed/>
    <w:rsid w:val="00D645E5"/>
    <w:pPr>
      <w:tabs>
        <w:tab w:val="left" w:pos="720"/>
        <w:tab w:val="right" w:leader="dot" w:pos="9062"/>
      </w:tabs>
      <w:spacing w:after="100"/>
      <w:ind w:left="238"/>
      <w:outlineLvl w:val="1"/>
    </w:pPr>
    <w:rPr>
      <w:rFonts w:ascii="Calibri" w:hAnsi="Calibri"/>
      <w:caps/>
      <w:sz w:val="20"/>
    </w:rPr>
  </w:style>
  <w:style w:type="paragraph" w:styleId="Obsah1">
    <w:name w:val="toc 1"/>
    <w:basedOn w:val="Normlny"/>
    <w:next w:val="Normlny"/>
    <w:autoRedefine/>
    <w:uiPriority w:val="39"/>
    <w:unhideWhenUsed/>
    <w:rsid w:val="00315D02"/>
    <w:pPr>
      <w:tabs>
        <w:tab w:val="left" w:pos="480"/>
        <w:tab w:val="right" w:leader="dot" w:pos="9072"/>
      </w:tabs>
      <w:spacing w:after="100"/>
      <w:ind w:right="-567"/>
    </w:pPr>
    <w:rPr>
      <w:rFonts w:ascii="Calibri" w:hAnsi="Calibri"/>
      <w:b/>
      <w:caps/>
      <w:sz w:val="20"/>
    </w:rPr>
  </w:style>
  <w:style w:type="paragraph" w:styleId="Obsah3">
    <w:name w:val="toc 3"/>
    <w:basedOn w:val="Normlny"/>
    <w:next w:val="Normlny"/>
    <w:autoRedefine/>
    <w:uiPriority w:val="39"/>
    <w:unhideWhenUsed/>
    <w:rsid w:val="00315D02"/>
    <w:pPr>
      <w:tabs>
        <w:tab w:val="left" w:pos="1320"/>
        <w:tab w:val="right" w:leader="dot" w:pos="9072"/>
      </w:tabs>
      <w:spacing w:after="100"/>
      <w:ind w:left="709"/>
    </w:pPr>
    <w:rPr>
      <w:rFonts w:ascii="Calibri" w:hAnsi="Calibri"/>
      <w:sz w:val="20"/>
    </w:rPr>
  </w:style>
  <w:style w:type="paragraph" w:styleId="Obsah4">
    <w:name w:val="toc 4"/>
    <w:basedOn w:val="Normlny"/>
    <w:next w:val="Normlny"/>
    <w:autoRedefine/>
    <w:uiPriority w:val="39"/>
    <w:unhideWhenUsed/>
    <w:rsid w:val="00C40C9B"/>
    <w:pPr>
      <w:spacing w:after="100"/>
      <w:ind w:left="720"/>
    </w:pPr>
    <w:rPr>
      <w:rFonts w:ascii="Calibri" w:hAnsi="Calibri"/>
      <w:i/>
      <w:sz w:val="20"/>
    </w:rPr>
  </w:style>
  <w:style w:type="character" w:styleId="Odkaznakomentr">
    <w:name w:val="annotation reference"/>
    <w:basedOn w:val="Predvolenpsmoodseku"/>
    <w:uiPriority w:val="99"/>
    <w:semiHidden/>
    <w:unhideWhenUsed/>
    <w:rsid w:val="0043621E"/>
    <w:rPr>
      <w:sz w:val="16"/>
      <w:szCs w:val="16"/>
    </w:rPr>
  </w:style>
  <w:style w:type="paragraph" w:styleId="Textkomentra">
    <w:name w:val="annotation text"/>
    <w:basedOn w:val="Normlny"/>
    <w:link w:val="TextkomentraChar"/>
    <w:uiPriority w:val="99"/>
    <w:semiHidden/>
    <w:unhideWhenUsed/>
    <w:rsid w:val="0043621E"/>
    <w:pPr>
      <w:spacing w:line="240" w:lineRule="auto"/>
    </w:pPr>
    <w:rPr>
      <w:sz w:val="20"/>
      <w:szCs w:val="20"/>
    </w:rPr>
  </w:style>
  <w:style w:type="character" w:customStyle="1" w:styleId="TextkomentraChar">
    <w:name w:val="Text komentára Char"/>
    <w:basedOn w:val="Predvolenpsmoodseku"/>
    <w:link w:val="Textkomentra"/>
    <w:uiPriority w:val="99"/>
    <w:semiHidden/>
    <w:rsid w:val="0043621E"/>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43621E"/>
    <w:rPr>
      <w:b/>
      <w:bCs/>
    </w:rPr>
  </w:style>
  <w:style w:type="character" w:customStyle="1" w:styleId="PredmetkomentraChar">
    <w:name w:val="Predmet komentára Char"/>
    <w:basedOn w:val="TextkomentraChar"/>
    <w:link w:val="Predmetkomentra"/>
    <w:uiPriority w:val="99"/>
    <w:semiHidden/>
    <w:rsid w:val="0043621E"/>
    <w:rPr>
      <w:rFonts w:ascii="Times New Roman" w:hAnsi="Times New Roman"/>
      <w:b/>
      <w:bCs/>
      <w:sz w:val="20"/>
      <w:szCs w:val="20"/>
    </w:rPr>
  </w:style>
  <w:style w:type="paragraph" w:styleId="Bezriadkovania">
    <w:name w:val="No Spacing"/>
    <w:uiPriority w:val="1"/>
    <w:qFormat/>
    <w:rsid w:val="00045EC0"/>
    <w:pPr>
      <w:spacing w:after="0" w:line="240" w:lineRule="auto"/>
    </w:pPr>
    <w:rPr>
      <w:rFonts w:ascii="Times New Roman" w:hAnsi="Times New Roman"/>
      <w:sz w:val="24"/>
    </w:rPr>
  </w:style>
  <w:style w:type="table" w:styleId="Mriekatabuky">
    <w:name w:val="Table Grid"/>
    <w:basedOn w:val="Normlnatabuka"/>
    <w:uiPriority w:val="39"/>
    <w:rsid w:val="008E7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89285">
      <w:bodyDiv w:val="1"/>
      <w:marLeft w:val="0"/>
      <w:marRight w:val="0"/>
      <w:marTop w:val="0"/>
      <w:marBottom w:val="0"/>
      <w:divBdr>
        <w:top w:val="none" w:sz="0" w:space="0" w:color="auto"/>
        <w:left w:val="none" w:sz="0" w:space="0" w:color="auto"/>
        <w:bottom w:val="none" w:sz="0" w:space="0" w:color="auto"/>
        <w:right w:val="none" w:sz="0" w:space="0" w:color="auto"/>
      </w:divBdr>
    </w:div>
    <w:div w:id="171638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atistics.sk"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kec@dopravoprojekt.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arol.orlovsky@ndsas.sk" TargetMode="External"/><Relationship Id="rId4" Type="http://schemas.microsoft.com/office/2007/relationships/stylesWithEffects" Target="stylesWithEffects.xml"/><Relationship Id="rId9" Type="http://schemas.openxmlformats.org/officeDocument/2006/relationships/hyperlink" Target="mailto:kristina.batorova@ndsas.s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3A69F-1097-4019-A8E1-5F2819FD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35</Pages>
  <Words>16765</Words>
  <Characters>95565</Characters>
  <Application>Microsoft Office Word</Application>
  <DocSecurity>0</DocSecurity>
  <Lines>796</Lines>
  <Paragraphs>224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DOPRAVOPROJEKT, a.s.</Company>
  <LinksUpToDate>false</LinksUpToDate>
  <CharactersWithSpaces>112106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Šipoš Marián Ing.</cp:lastModifiedBy>
  <cp:revision>11</cp:revision>
  <cp:lastPrinted>2016-01-26T09:43:00Z</cp:lastPrinted>
  <dcterms:created xsi:type="dcterms:W3CDTF">2016-01-25T14:11:00Z</dcterms:created>
  <dcterms:modified xsi:type="dcterms:W3CDTF">2016-01-27T11:05:00Z</dcterms:modified>
</cp:coreProperties>
</file>